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53554" w14:textId="77777777" w:rsidR="00603D4B" w:rsidRPr="00AF645B" w:rsidRDefault="00603D4B" w:rsidP="00603D4B">
      <w:pPr>
        <w:spacing w:line="360" w:lineRule="auto"/>
        <w:rPr>
          <w:rFonts w:ascii="Times New Roman" w:hAnsi="Times New Roman"/>
          <w:sz w:val="10"/>
        </w:rPr>
      </w:pPr>
      <w:r>
        <w:rPr>
          <w:rFonts w:ascii="Times New Roman" w:hAnsi="Times New Roman"/>
          <w:noProof/>
          <w:sz w:val="10"/>
        </w:rPr>
        <mc:AlternateContent>
          <mc:Choice Requires="wps">
            <w:drawing>
              <wp:anchor distT="0" distB="0" distL="114300" distR="114300" simplePos="0" relativeHeight="251659264" behindDoc="0" locked="0" layoutInCell="1" allowOverlap="1" wp14:anchorId="2B533FBC" wp14:editId="33C0C6F8">
                <wp:simplePos x="0" y="0"/>
                <wp:positionH relativeFrom="column">
                  <wp:posOffset>104140</wp:posOffset>
                </wp:positionH>
                <wp:positionV relativeFrom="paragraph">
                  <wp:posOffset>-2541</wp:posOffset>
                </wp:positionV>
                <wp:extent cx="5715000" cy="9191625"/>
                <wp:effectExtent l="19050" t="19050" r="38100" b="476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9191625"/>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12938" id="Rectangle 11" o:spid="_x0000_s1026" style="position:absolute;margin-left:8.2pt;margin-top:-.2pt;width:450pt;height:7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mx/gwIAABAFAAAOAAAAZHJzL2Uyb0RvYy54bWysVNuO2jAQfa/Uf7D8DkloYCHasFoRqCpt&#10;21V3+wHGdoi1ju3ahkCr/nvHDlDovlRV8+D4Mp45Z+aMb+/2rUQ7bp3QqsTZMMWIK6qZUJsSf31e&#10;DaYYOU8UI1IrXuIDd/hu/vbNbWcKPtKNloxbBE6UKzpT4sZ7UySJow1viRtqwxUc1tq2xMPSbhJm&#10;SQfeW5mM0nSSdNoyYzXlzsFu1R/iefRf15z6z3XtuEeyxIDNx9HGcR3GZH5Lio0lphH0CIP8A4qW&#10;CAVBz64q4gnaWvHKVSuo1U7Xfkh1m+i6FpRHDsAmS/9g89QQwyMXSI4z5zS5/+eWfto9WiQY1C7D&#10;SJEWavQFskbURnIEe5CgzrgC7J7Mow0UnXnQ9MUhpRcNmPF7a3XXcMIAVrRPri6EhYOraN191Azc&#10;k63XMVf72rbBIWQB7WNJDueS8L1HFDbHN9k4TaFyFM5m2SybjMYBU0KK03VjnX/PdYvCpMQW0Ef3&#10;ZPfgfG96MgnRlF4JKWPdpULdMQQEaA1kwTdCPYMWXqILp6VgwTzytpv1Qlq0I0FL8TsiuTJrhQdF&#10;S9GWeHo2IkVI0FKxGNcTIfs50JAqOAe+gPY465XzY5bOltPlNB/ko8lykKdVNbhfLfLBZJXdjKt3&#10;1WJRZT8DziwvGsEYVwHqScVZ/ncqOfZTr7+zjq8ouUvmq/i9Zp5cw4glAlanf2QXlRHE0ItqrdkB&#10;hGE1lA1KDM8ITBptv2PUQUuW2H3bEssxkh8UiGuW5Xno4bjIxzcjWNjLk/XlCVEUXEFFMeqnC9/3&#10;/dZYsWkgUhZrrPQ9CLIWUSpBrD0qwB0W0HaRwfGJCH19uY5Wvx+y+S8AAAD//wMAUEsDBBQABgAI&#10;AAAAIQBGgK2w3AAAAAkBAAAPAAAAZHJzL2Rvd25yZXYueG1sTI/BTsMwEETvSPyDtUjcWqcoKhDi&#10;VKWClh5p+QAn3sSh8TqK3Tbw9Wy5wGn1dkazs/lidJ044RBaTwpm0wQEUuVNS42Cj/3r5AFEiJqM&#10;7jyhgi8MsCiur3KdGX+mdzztYiM4hEKmFdgY+0zKUFl0Okx9j8Ra7QenI+PQSDPoM4e7Tt4lyVw6&#10;3RJfsLrHlcXqsDs6BYft8/qtXGH9vf1cmnq9t7R5sUrd3ozLJxARx/hnhkt9rg4Fdyr9kUwQHfM8&#10;ZaeCCQ+WH3+55H2a3s9AFrn8/0HxAwAA//8DAFBLAQItABQABgAIAAAAIQC2gziS/gAAAOEBAAAT&#10;AAAAAAAAAAAAAAAAAAAAAABbQ29udGVudF9UeXBlc10ueG1sUEsBAi0AFAAGAAgAAAAhADj9If/W&#10;AAAAlAEAAAsAAAAAAAAAAAAAAAAALwEAAF9yZWxzLy5yZWxzUEsBAi0AFAAGAAgAAAAhABnWbH+D&#10;AgAAEAUAAA4AAAAAAAAAAAAAAAAALgIAAGRycy9lMm9Eb2MueG1sUEsBAi0AFAAGAAgAAAAhAEaA&#10;rbDcAAAACQEAAA8AAAAAAAAAAAAAAAAA3QQAAGRycy9kb3ducmV2LnhtbFBLBQYAAAAABAAEAPMA&#10;AADmBQAAAAA=&#10;" filled="f" strokeweight="4.5pt">
                <v:stroke linestyle="thinThick"/>
              </v:rect>
            </w:pict>
          </mc:Fallback>
        </mc:AlternateContent>
      </w:r>
    </w:p>
    <w:p w14:paraId="0C9BA179" w14:textId="31F646B5" w:rsidR="00603D4B" w:rsidRPr="0017030F" w:rsidRDefault="00603D4B" w:rsidP="00603D4B">
      <w:pPr>
        <w:spacing w:line="240" w:lineRule="auto"/>
        <w:contextualSpacing/>
        <w:jc w:val="center"/>
        <w:rPr>
          <w:rFonts w:ascii="Times New Roman" w:hAnsi="Times New Roman" w:cs="Times New Roman"/>
          <w:b/>
          <w:color w:val="000000" w:themeColor="text1"/>
          <w:sz w:val="24"/>
          <w:szCs w:val="24"/>
        </w:rPr>
      </w:pPr>
      <w:r w:rsidRPr="0017030F">
        <w:rPr>
          <w:rFonts w:ascii="Times New Roman" w:hAnsi="Times New Roman" w:cs="Times New Roman"/>
          <w:b/>
          <w:color w:val="000000" w:themeColor="text1"/>
          <w:sz w:val="24"/>
          <w:szCs w:val="24"/>
        </w:rPr>
        <w:t xml:space="preserve">CÔNG TY </w:t>
      </w:r>
      <w:r w:rsidR="00C819F6">
        <w:rPr>
          <w:rFonts w:ascii="Times New Roman" w:hAnsi="Times New Roman" w:cs="Times New Roman"/>
          <w:b/>
          <w:color w:val="000000" w:themeColor="text1"/>
          <w:sz w:val="24"/>
          <w:szCs w:val="24"/>
        </w:rPr>
        <w:t>CỔ PHẦN TƯ VẤN XÂY DỰNG LẠNG SƠN</w:t>
      </w:r>
    </w:p>
    <w:p w14:paraId="498E5D26" w14:textId="24590CAB" w:rsidR="00603D4B" w:rsidRPr="0017030F" w:rsidRDefault="00603D4B" w:rsidP="00603D4B">
      <w:pPr>
        <w:spacing w:after="0" w:line="240" w:lineRule="auto"/>
        <w:ind w:right="425" w:firstLine="567"/>
        <w:jc w:val="center"/>
        <w:rPr>
          <w:rFonts w:ascii="Times New Roman" w:eastAsia="Calibri" w:hAnsi="Times New Roman" w:cs="Times New Roman"/>
          <w:color w:val="000000" w:themeColor="text1"/>
          <w:szCs w:val="26"/>
          <w:lang w:val="es-ES" w:eastAsia="x-none"/>
        </w:rPr>
      </w:pPr>
      <w:r w:rsidRPr="0017030F">
        <w:rPr>
          <w:rFonts w:ascii="Times New Roman" w:eastAsia="Calibri" w:hAnsi="Times New Roman" w:cs="Times New Roman"/>
          <w:color w:val="000000" w:themeColor="text1"/>
          <w:szCs w:val="26"/>
          <w:lang w:val="es-ES" w:eastAsia="x-none"/>
        </w:rPr>
        <w:t xml:space="preserve">Số </w:t>
      </w:r>
      <w:r w:rsidR="00C819F6">
        <w:rPr>
          <w:rFonts w:ascii="Times New Roman" w:eastAsia="Calibri" w:hAnsi="Times New Roman" w:cs="Times New Roman"/>
          <w:color w:val="000000" w:themeColor="text1"/>
          <w:szCs w:val="26"/>
          <w:lang w:val="es-ES" w:eastAsia="x-none"/>
        </w:rPr>
        <w:t>193</w:t>
      </w:r>
      <w:r w:rsidR="00434492">
        <w:rPr>
          <w:rFonts w:ascii="Times New Roman" w:eastAsia="Calibri" w:hAnsi="Times New Roman" w:cs="Times New Roman"/>
          <w:color w:val="000000" w:themeColor="text1"/>
          <w:szCs w:val="26"/>
          <w:lang w:val="es-ES" w:eastAsia="x-none"/>
        </w:rPr>
        <w:t>a</w:t>
      </w:r>
      <w:r w:rsidR="00C819F6">
        <w:rPr>
          <w:rFonts w:ascii="Times New Roman" w:eastAsia="Calibri" w:hAnsi="Times New Roman" w:cs="Times New Roman"/>
          <w:color w:val="000000" w:themeColor="text1"/>
          <w:szCs w:val="26"/>
          <w:lang w:val="es-ES" w:eastAsia="x-none"/>
        </w:rPr>
        <w:t xml:space="preserve"> đường Lê Lợi</w:t>
      </w:r>
      <w:r w:rsidRPr="0017030F">
        <w:rPr>
          <w:rFonts w:ascii="Times New Roman" w:eastAsia="Calibri" w:hAnsi="Times New Roman" w:cs="Times New Roman"/>
          <w:color w:val="000000" w:themeColor="text1"/>
          <w:szCs w:val="26"/>
          <w:lang w:val="es-ES" w:eastAsia="x-none"/>
        </w:rPr>
        <w:t xml:space="preserve">, phường </w:t>
      </w:r>
      <w:r w:rsidR="008F113A">
        <w:rPr>
          <w:rFonts w:ascii="Times New Roman" w:eastAsia="Calibri" w:hAnsi="Times New Roman" w:cs="Times New Roman"/>
          <w:color w:val="000000" w:themeColor="text1"/>
          <w:szCs w:val="26"/>
          <w:lang w:val="es-ES" w:eastAsia="x-none"/>
        </w:rPr>
        <w:t>Đông Kinh</w:t>
      </w:r>
      <w:r w:rsidR="00C819F6">
        <w:rPr>
          <w:rFonts w:ascii="Times New Roman" w:eastAsia="Calibri" w:hAnsi="Times New Roman" w:cs="Times New Roman"/>
          <w:color w:val="000000" w:themeColor="text1"/>
          <w:szCs w:val="26"/>
          <w:lang w:val="es-ES" w:eastAsia="x-none"/>
        </w:rPr>
        <w:t>, tỉnh Lạng Sơn</w:t>
      </w:r>
    </w:p>
    <w:p w14:paraId="6E955F63" w14:textId="77777777" w:rsidR="00603D4B" w:rsidRPr="003B14A0" w:rsidRDefault="00603D4B" w:rsidP="00603D4B">
      <w:pPr>
        <w:spacing w:before="120"/>
        <w:jc w:val="center"/>
        <w:rPr>
          <w:rFonts w:ascii="Times New Roman" w:hAnsi="Times New Roman"/>
        </w:rPr>
      </w:pPr>
      <w:r>
        <w:rPr>
          <w:rFonts w:ascii="Times New Roman" w:hAnsi="Times New Roman"/>
        </w:rPr>
        <w:t xml:space="preserve">        </w:t>
      </w:r>
      <w:r w:rsidRPr="003B14A0">
        <w:rPr>
          <w:rFonts w:ascii="Times New Roman" w:hAnsi="Times New Roman"/>
        </w:rPr>
        <w:t>________</w:t>
      </w:r>
      <w:r w:rsidRPr="00826BBA">
        <w:rPr>
          <w:rFonts w:ascii="Times New Roman" w:hAnsi="Times New Roman"/>
          <w:sz w:val="24"/>
        </w:rPr>
        <w:sym w:font="Wingdings" w:char="F0B6"/>
      </w:r>
      <w:r w:rsidRPr="00826BBA">
        <w:rPr>
          <w:rFonts w:ascii="Times New Roman" w:hAnsi="Times New Roman"/>
          <w:sz w:val="24"/>
        </w:rPr>
        <w:sym w:font="Wingdings" w:char="F0B6"/>
      </w:r>
      <w:r w:rsidRPr="00826BBA">
        <w:rPr>
          <w:rFonts w:ascii="Times New Roman" w:hAnsi="Times New Roman"/>
          <w:sz w:val="24"/>
        </w:rPr>
        <w:sym w:font="Wingdings" w:char="F0B6"/>
      </w:r>
      <w:r w:rsidRPr="003B14A0">
        <w:rPr>
          <w:rFonts w:ascii="Times New Roman" w:hAnsi="Times New Roman"/>
        </w:rPr>
        <w:t>___________</w:t>
      </w:r>
    </w:p>
    <w:p w14:paraId="73795CC3" w14:textId="77777777" w:rsidR="00603D4B" w:rsidRDefault="00603D4B" w:rsidP="00603D4B">
      <w:pPr>
        <w:jc w:val="center"/>
      </w:pPr>
    </w:p>
    <w:p w14:paraId="11E8922A" w14:textId="77777777" w:rsidR="00603D4B" w:rsidRDefault="00603D4B" w:rsidP="00603D4B"/>
    <w:p w14:paraId="223C0956" w14:textId="77777777" w:rsidR="00603D4B" w:rsidRDefault="00603D4B" w:rsidP="00603D4B"/>
    <w:p w14:paraId="743EE4EE" w14:textId="77777777" w:rsidR="00603D4B" w:rsidRPr="00C218C5" w:rsidRDefault="00603D4B" w:rsidP="00603D4B"/>
    <w:p w14:paraId="2BE1839C" w14:textId="77777777" w:rsidR="00603D4B" w:rsidRDefault="00603D4B" w:rsidP="00603D4B">
      <w:pPr>
        <w:jc w:val="center"/>
      </w:pPr>
    </w:p>
    <w:p w14:paraId="0582C8F9" w14:textId="77777777" w:rsidR="00603D4B" w:rsidRDefault="00603D4B" w:rsidP="00603D4B">
      <w:pPr>
        <w:jc w:val="center"/>
        <w:rPr>
          <w:rFonts w:ascii=".VnArial" w:hAnsi=".VnArial"/>
          <w:noProof/>
          <w:sz w:val="24"/>
        </w:rPr>
      </w:pPr>
    </w:p>
    <w:p w14:paraId="0564AF02" w14:textId="77777777" w:rsidR="00603D4B" w:rsidRDefault="00603D4B" w:rsidP="00603D4B">
      <w:pPr>
        <w:jc w:val="center"/>
        <w:rPr>
          <w:rFonts w:ascii=".VnArial" w:hAnsi=".VnArial"/>
          <w:noProof/>
          <w:sz w:val="24"/>
        </w:rPr>
      </w:pPr>
    </w:p>
    <w:p w14:paraId="029A9C33" w14:textId="77777777" w:rsidR="00603D4B" w:rsidRDefault="00603D4B" w:rsidP="00603D4B">
      <w:pPr>
        <w:jc w:val="center"/>
        <w:rPr>
          <w:rFonts w:ascii=".VnArial" w:hAnsi=".VnArial"/>
          <w:noProof/>
          <w:sz w:val="24"/>
        </w:rPr>
      </w:pPr>
    </w:p>
    <w:p w14:paraId="0066F40C" w14:textId="77777777" w:rsidR="00603D4B" w:rsidRPr="003469FB" w:rsidRDefault="00603D4B" w:rsidP="00603D4B">
      <w:pPr>
        <w:pStyle w:val="BodyText2"/>
        <w:spacing w:line="240" w:lineRule="auto"/>
        <w:ind w:right="425" w:firstLine="567"/>
        <w:contextualSpacing/>
        <w:jc w:val="center"/>
        <w:rPr>
          <w:rFonts w:ascii="Times New Roman" w:hAnsi="Times New Roman"/>
          <w:b/>
          <w:color w:val="000000" w:themeColor="text1"/>
          <w:sz w:val="40"/>
          <w:szCs w:val="40"/>
          <w:lang w:val="es-ES"/>
        </w:rPr>
      </w:pPr>
      <w:r w:rsidRPr="003469FB">
        <w:rPr>
          <w:rFonts w:ascii="Times New Roman" w:hAnsi="Times New Roman"/>
          <w:b/>
          <w:color w:val="000000" w:themeColor="text1"/>
          <w:sz w:val="40"/>
          <w:szCs w:val="40"/>
          <w:lang w:val="es-ES"/>
        </w:rPr>
        <w:t>THUYẾT MINH</w:t>
      </w:r>
    </w:p>
    <w:p w14:paraId="076F8D85" w14:textId="688C19D7" w:rsidR="00443B9A" w:rsidRPr="00443B9A" w:rsidRDefault="00443B9A" w:rsidP="00C819F6">
      <w:pPr>
        <w:spacing w:line="240" w:lineRule="auto"/>
        <w:ind w:right="-2" w:firstLine="567"/>
        <w:contextualSpacing/>
        <w:jc w:val="center"/>
        <w:rPr>
          <w:rFonts w:ascii="Times New Roman" w:eastAsia="Calibri" w:hAnsi="Times New Roman" w:cs="Times New Roman"/>
          <w:b/>
          <w:color w:val="000000" w:themeColor="text1"/>
          <w:sz w:val="26"/>
          <w:szCs w:val="26"/>
          <w:lang w:val="es-ES" w:eastAsia="x-none"/>
        </w:rPr>
      </w:pPr>
      <w:r w:rsidRPr="00443B9A">
        <w:rPr>
          <w:rFonts w:ascii="Times New Roman" w:eastAsia="Calibri" w:hAnsi="Times New Roman" w:cs="Times New Roman"/>
          <w:b/>
          <w:color w:val="000000" w:themeColor="text1"/>
          <w:sz w:val="26"/>
          <w:szCs w:val="26"/>
          <w:lang w:val="es-ES" w:eastAsia="x-none"/>
        </w:rPr>
        <w:t xml:space="preserve">QUY HOẠCH CHI TIẾT TỔNG MẶT BẰNG </w:t>
      </w:r>
      <w:r w:rsidR="00C819F6" w:rsidRPr="00443B9A">
        <w:rPr>
          <w:rFonts w:ascii="Times New Roman" w:eastAsia="Calibri" w:hAnsi="Times New Roman" w:cs="Times New Roman"/>
          <w:b/>
          <w:color w:val="000000" w:themeColor="text1"/>
          <w:sz w:val="26"/>
          <w:szCs w:val="26"/>
          <w:lang w:val="es-ES" w:eastAsia="x-none"/>
        </w:rPr>
        <w:t>TỶ LỆ</w:t>
      </w:r>
      <w:r w:rsidR="00C819F6">
        <w:rPr>
          <w:rFonts w:ascii="Times New Roman" w:eastAsia="Calibri" w:hAnsi="Times New Roman" w:cs="Times New Roman"/>
          <w:b/>
          <w:color w:val="000000" w:themeColor="text1"/>
          <w:sz w:val="26"/>
          <w:szCs w:val="26"/>
          <w:lang w:val="es-ES" w:eastAsia="x-none"/>
        </w:rPr>
        <w:t xml:space="preserve"> 1/500</w:t>
      </w:r>
      <w:r w:rsidR="00E773D9" w:rsidRPr="00E773D9">
        <w:rPr>
          <w:rFonts w:ascii="Times New Roman" w:eastAsia="Calibri" w:hAnsi="Times New Roman" w:cs="Times New Roman"/>
          <w:b/>
          <w:color w:val="000000" w:themeColor="text1"/>
          <w:sz w:val="26"/>
          <w:szCs w:val="26"/>
          <w:lang w:val="es-ES" w:eastAsia="x-none"/>
        </w:rPr>
        <w:t xml:space="preserve"> </w:t>
      </w:r>
      <w:r w:rsidR="00E773D9">
        <w:rPr>
          <w:rFonts w:ascii="Times New Roman" w:eastAsia="Calibri" w:hAnsi="Times New Roman" w:cs="Times New Roman"/>
          <w:b/>
          <w:color w:val="000000" w:themeColor="text1"/>
          <w:sz w:val="26"/>
          <w:szCs w:val="26"/>
          <w:lang w:val="es-ES" w:eastAsia="x-none"/>
        </w:rPr>
        <w:t>DỰ ÁN:</w:t>
      </w:r>
    </w:p>
    <w:p w14:paraId="08DEA250" w14:textId="681FC721" w:rsidR="008F113A" w:rsidRDefault="00C819F6" w:rsidP="008F113A">
      <w:pPr>
        <w:spacing w:line="240" w:lineRule="auto"/>
        <w:ind w:right="-2" w:firstLine="567"/>
        <w:contextualSpacing/>
        <w:jc w:val="center"/>
        <w:rPr>
          <w:rFonts w:ascii="Times New Roman" w:eastAsia="Calibri" w:hAnsi="Times New Roman" w:cs="Times New Roman"/>
          <w:b/>
          <w:color w:val="000000" w:themeColor="text1"/>
          <w:sz w:val="26"/>
          <w:szCs w:val="26"/>
          <w:lang w:val="es-ES" w:eastAsia="x-none"/>
        </w:rPr>
      </w:pPr>
      <w:r>
        <w:rPr>
          <w:rFonts w:ascii="Times New Roman" w:eastAsia="Calibri" w:hAnsi="Times New Roman" w:cs="Times New Roman"/>
          <w:b/>
          <w:color w:val="000000" w:themeColor="text1"/>
          <w:sz w:val="26"/>
          <w:szCs w:val="26"/>
          <w:lang w:val="es-ES" w:eastAsia="x-none"/>
        </w:rPr>
        <w:t xml:space="preserve">ĐẦU TƯ XÂY </w:t>
      </w:r>
      <w:r w:rsidR="00137E03">
        <w:rPr>
          <w:rFonts w:ascii="Times New Roman" w:eastAsia="Calibri" w:hAnsi="Times New Roman" w:cs="Times New Roman"/>
          <w:b/>
          <w:color w:val="000000" w:themeColor="text1"/>
          <w:sz w:val="26"/>
          <w:szCs w:val="26"/>
          <w:lang w:val="es-ES" w:eastAsia="x-none"/>
        </w:rPr>
        <w:t>DỰNG</w:t>
      </w:r>
      <w:r w:rsidR="008F113A">
        <w:rPr>
          <w:rFonts w:ascii="Times New Roman" w:eastAsia="Calibri" w:hAnsi="Times New Roman" w:cs="Times New Roman"/>
          <w:b/>
          <w:color w:val="000000" w:themeColor="text1"/>
          <w:sz w:val="26"/>
          <w:szCs w:val="26"/>
          <w:lang w:val="es-ES" w:eastAsia="x-none"/>
        </w:rPr>
        <w:t xml:space="preserve"> CƠ SỞ MỚI</w:t>
      </w:r>
      <w:r w:rsidR="00443B9A" w:rsidRPr="00443B9A">
        <w:rPr>
          <w:rFonts w:ascii="Times New Roman" w:eastAsia="Calibri" w:hAnsi="Times New Roman" w:cs="Times New Roman"/>
          <w:b/>
          <w:color w:val="000000" w:themeColor="text1"/>
          <w:sz w:val="26"/>
          <w:szCs w:val="26"/>
          <w:lang w:val="es-ES" w:eastAsia="x-none"/>
        </w:rPr>
        <w:t xml:space="preserve"> </w:t>
      </w:r>
    </w:p>
    <w:p w14:paraId="4F157B83" w14:textId="26F7BB71" w:rsidR="00C819F6" w:rsidRDefault="00C819F6" w:rsidP="008F113A">
      <w:pPr>
        <w:spacing w:line="240" w:lineRule="auto"/>
        <w:ind w:right="-2" w:firstLine="567"/>
        <w:contextualSpacing/>
        <w:jc w:val="center"/>
        <w:rPr>
          <w:rFonts w:ascii="Times New Roman" w:eastAsia="Calibri" w:hAnsi="Times New Roman" w:cs="Times New Roman"/>
          <w:b/>
          <w:color w:val="000000" w:themeColor="text1"/>
          <w:sz w:val="26"/>
          <w:szCs w:val="26"/>
          <w:lang w:val="es-ES" w:eastAsia="x-none"/>
        </w:rPr>
      </w:pPr>
      <w:r>
        <w:rPr>
          <w:rFonts w:ascii="Times New Roman" w:eastAsia="Calibri" w:hAnsi="Times New Roman" w:cs="Times New Roman"/>
          <w:b/>
          <w:color w:val="000000" w:themeColor="text1"/>
          <w:sz w:val="26"/>
          <w:szCs w:val="26"/>
          <w:lang w:val="es-ES" w:eastAsia="x-none"/>
        </w:rPr>
        <w:t>TRƯỜNG</w:t>
      </w:r>
      <w:r w:rsidR="00443B9A" w:rsidRPr="00443B9A">
        <w:rPr>
          <w:rFonts w:ascii="Times New Roman" w:eastAsia="Calibri" w:hAnsi="Times New Roman" w:cs="Times New Roman"/>
          <w:b/>
          <w:color w:val="000000" w:themeColor="text1"/>
          <w:sz w:val="26"/>
          <w:szCs w:val="26"/>
          <w:lang w:val="es-ES" w:eastAsia="x-none"/>
        </w:rPr>
        <w:t xml:space="preserve"> </w:t>
      </w:r>
      <w:r w:rsidR="008F113A">
        <w:rPr>
          <w:rFonts w:ascii="Times New Roman" w:eastAsia="Calibri" w:hAnsi="Times New Roman" w:cs="Times New Roman"/>
          <w:b/>
          <w:color w:val="000000" w:themeColor="text1"/>
          <w:sz w:val="26"/>
          <w:szCs w:val="26"/>
          <w:lang w:val="es-ES" w:eastAsia="x-none"/>
        </w:rPr>
        <w:t>CHÍNH TRỊ HOÀNG VĂN THỤ</w:t>
      </w:r>
    </w:p>
    <w:p w14:paraId="71179E1D" w14:textId="42A9DB19" w:rsidR="00603D4B" w:rsidRPr="003B6906" w:rsidRDefault="00603D4B" w:rsidP="00C819F6">
      <w:pPr>
        <w:spacing w:line="240" w:lineRule="auto"/>
        <w:ind w:right="-2" w:firstLine="567"/>
        <w:contextualSpacing/>
        <w:jc w:val="center"/>
        <w:rPr>
          <w:rFonts w:ascii="Times New Roman" w:eastAsia="Calibri" w:hAnsi="Times New Roman" w:cs="Times New Roman"/>
          <w:color w:val="000000" w:themeColor="text1"/>
          <w:sz w:val="28"/>
          <w:szCs w:val="28"/>
          <w:lang w:val="es-ES" w:eastAsia="x-none"/>
        </w:rPr>
      </w:pPr>
      <w:r w:rsidRPr="003B6906">
        <w:rPr>
          <w:rFonts w:ascii="Times New Roman" w:eastAsia="Calibri" w:hAnsi="Times New Roman" w:cs="Times New Roman"/>
          <w:color w:val="000000" w:themeColor="text1"/>
          <w:sz w:val="28"/>
          <w:szCs w:val="28"/>
          <w:lang w:val="es-ES" w:eastAsia="x-none"/>
        </w:rPr>
        <w:t xml:space="preserve">Địa điểm: </w:t>
      </w:r>
      <w:r w:rsidR="008F113A">
        <w:rPr>
          <w:rFonts w:ascii="Times New Roman" w:eastAsia="Calibri" w:hAnsi="Times New Roman" w:cs="Times New Roman"/>
          <w:color w:val="000000" w:themeColor="text1"/>
          <w:sz w:val="28"/>
          <w:szCs w:val="28"/>
          <w:lang w:val="es-ES" w:eastAsia="x-none"/>
        </w:rPr>
        <w:t>Phường Đông Kinh</w:t>
      </w:r>
      <w:r w:rsidRPr="003B6906">
        <w:rPr>
          <w:rFonts w:ascii="Times New Roman" w:eastAsia="Calibri" w:hAnsi="Times New Roman" w:cs="Times New Roman"/>
          <w:color w:val="000000" w:themeColor="text1"/>
          <w:sz w:val="28"/>
          <w:szCs w:val="28"/>
          <w:lang w:val="es-ES" w:eastAsia="x-none"/>
        </w:rPr>
        <w:t>, tỉnh Lạng Sơn</w:t>
      </w:r>
    </w:p>
    <w:p w14:paraId="32199FB8" w14:textId="77777777" w:rsidR="00603D4B" w:rsidRPr="00AF645B" w:rsidRDefault="00603D4B" w:rsidP="00603D4B">
      <w:pPr>
        <w:spacing w:line="360" w:lineRule="auto"/>
        <w:jc w:val="center"/>
        <w:rPr>
          <w:rFonts w:ascii="Times New Roman" w:hAnsi="Times New Roman"/>
          <w:b/>
          <w:sz w:val="32"/>
          <w:szCs w:val="32"/>
        </w:rPr>
      </w:pPr>
      <w:bookmarkStart w:id="0" w:name="OLE_LINK5"/>
      <w:bookmarkStart w:id="1" w:name="OLE_LINK6"/>
      <w:r>
        <w:rPr>
          <w:rFonts w:ascii="Times New Roman" w:hAnsi="Times New Roman"/>
          <w:b/>
          <w:sz w:val="32"/>
          <w:szCs w:val="32"/>
        </w:rPr>
        <w:t>.....</w:t>
      </w:r>
    </w:p>
    <w:bookmarkEnd w:id="0"/>
    <w:bookmarkEnd w:id="1"/>
    <w:p w14:paraId="1C111FF3" w14:textId="77777777" w:rsidR="00603D4B" w:rsidRPr="00AF645B" w:rsidRDefault="00603D4B" w:rsidP="00603D4B">
      <w:pPr>
        <w:spacing w:line="360" w:lineRule="auto"/>
        <w:jc w:val="center"/>
        <w:rPr>
          <w:rFonts w:ascii="Times New Roman" w:hAnsi="Times New Roman"/>
        </w:rPr>
      </w:pPr>
    </w:p>
    <w:p w14:paraId="58037967" w14:textId="77777777" w:rsidR="00603D4B" w:rsidRDefault="00603D4B" w:rsidP="00603D4B">
      <w:pPr>
        <w:spacing w:line="360" w:lineRule="auto"/>
        <w:jc w:val="center"/>
        <w:rPr>
          <w:rFonts w:ascii="Times New Roman" w:hAnsi="Times New Roman"/>
        </w:rPr>
      </w:pPr>
    </w:p>
    <w:p w14:paraId="1855533D" w14:textId="77777777" w:rsidR="00603D4B" w:rsidRPr="00AF645B" w:rsidRDefault="00603D4B" w:rsidP="00603D4B">
      <w:pPr>
        <w:spacing w:line="360" w:lineRule="auto"/>
        <w:jc w:val="center"/>
        <w:rPr>
          <w:rFonts w:ascii="Times New Roman" w:hAnsi="Times New Roman"/>
        </w:rPr>
      </w:pPr>
    </w:p>
    <w:p w14:paraId="1C671771" w14:textId="77777777" w:rsidR="00603D4B" w:rsidRDefault="00603D4B" w:rsidP="00603D4B">
      <w:pPr>
        <w:spacing w:line="360" w:lineRule="auto"/>
        <w:jc w:val="center"/>
        <w:rPr>
          <w:rFonts w:ascii="Times New Roman" w:hAnsi="Times New Roman"/>
        </w:rPr>
      </w:pPr>
    </w:p>
    <w:p w14:paraId="39FAFA15" w14:textId="77777777" w:rsidR="00603D4B" w:rsidRDefault="00603D4B" w:rsidP="00603D4B">
      <w:pPr>
        <w:spacing w:line="360" w:lineRule="auto"/>
        <w:jc w:val="center"/>
        <w:rPr>
          <w:rFonts w:ascii="Times New Roman" w:hAnsi="Times New Roman"/>
        </w:rPr>
      </w:pPr>
    </w:p>
    <w:p w14:paraId="6C58BBA9" w14:textId="77777777" w:rsidR="00603D4B" w:rsidRDefault="00603D4B" w:rsidP="00603D4B">
      <w:pPr>
        <w:spacing w:line="360" w:lineRule="auto"/>
        <w:jc w:val="center"/>
        <w:rPr>
          <w:rFonts w:ascii="Times New Roman" w:hAnsi="Times New Roman"/>
        </w:rPr>
      </w:pPr>
    </w:p>
    <w:p w14:paraId="23243FE7" w14:textId="77777777" w:rsidR="00603D4B" w:rsidRDefault="00603D4B" w:rsidP="00603D4B">
      <w:pPr>
        <w:spacing w:line="360" w:lineRule="auto"/>
        <w:jc w:val="center"/>
        <w:rPr>
          <w:rFonts w:ascii="Times New Roman" w:hAnsi="Times New Roman"/>
        </w:rPr>
      </w:pPr>
    </w:p>
    <w:p w14:paraId="40B43DFC" w14:textId="77777777" w:rsidR="00603D4B" w:rsidRDefault="00603D4B" w:rsidP="00603D4B">
      <w:pPr>
        <w:spacing w:line="360" w:lineRule="auto"/>
        <w:jc w:val="center"/>
        <w:rPr>
          <w:rFonts w:ascii="Times New Roman" w:hAnsi="Times New Roman"/>
        </w:rPr>
      </w:pPr>
    </w:p>
    <w:p w14:paraId="6BE53567" w14:textId="77777777" w:rsidR="00C819F6" w:rsidRDefault="00C819F6" w:rsidP="00603D4B">
      <w:pPr>
        <w:spacing w:line="360" w:lineRule="auto"/>
        <w:rPr>
          <w:rFonts w:ascii="Times New Roman" w:hAnsi="Times New Roman"/>
        </w:rPr>
      </w:pPr>
    </w:p>
    <w:p w14:paraId="533E97BE" w14:textId="77777777" w:rsidR="00C819F6" w:rsidRDefault="00C819F6" w:rsidP="00603D4B">
      <w:pPr>
        <w:spacing w:line="360" w:lineRule="auto"/>
        <w:rPr>
          <w:rFonts w:ascii="Times New Roman" w:hAnsi="Times New Roman"/>
        </w:rPr>
      </w:pPr>
    </w:p>
    <w:p w14:paraId="58C528E2" w14:textId="77777777" w:rsidR="00C819F6" w:rsidRPr="00AF645B" w:rsidRDefault="00C819F6" w:rsidP="00603D4B">
      <w:pPr>
        <w:spacing w:line="360" w:lineRule="auto"/>
        <w:rPr>
          <w:rFonts w:ascii="Times New Roman" w:hAnsi="Times New Roman"/>
        </w:rPr>
      </w:pPr>
    </w:p>
    <w:p w14:paraId="74084386" w14:textId="77777777" w:rsidR="00603D4B" w:rsidRDefault="00603D4B" w:rsidP="00603D4B">
      <w:pPr>
        <w:jc w:val="center"/>
        <w:rPr>
          <w:rFonts w:ascii="Times New Roman" w:eastAsia="Calibri" w:hAnsi="Times New Roman" w:cs="Times New Roman"/>
          <w:i/>
          <w:color w:val="000000" w:themeColor="text1"/>
          <w:sz w:val="28"/>
          <w:szCs w:val="28"/>
          <w:lang w:val="es-ES" w:eastAsia="x-none"/>
        </w:rPr>
      </w:pPr>
    </w:p>
    <w:p w14:paraId="7C136762" w14:textId="3D4185DB" w:rsidR="00603D4B" w:rsidRDefault="006B1AEA" w:rsidP="00603D4B">
      <w:pPr>
        <w:jc w:val="center"/>
        <w:rPr>
          <w:rFonts w:ascii="Times New Roman" w:hAnsi="Times New Roman"/>
        </w:rPr>
      </w:pPr>
      <w:r>
        <w:rPr>
          <w:rFonts w:ascii="Times New Roman" w:eastAsia="Calibri" w:hAnsi="Times New Roman" w:cs="Times New Roman"/>
          <w:i/>
          <w:color w:val="000000" w:themeColor="text1"/>
          <w:sz w:val="28"/>
          <w:szCs w:val="28"/>
          <w:lang w:val="es-ES" w:eastAsia="x-none"/>
        </w:rPr>
        <w:t xml:space="preserve">Lạng Sơn </w:t>
      </w:r>
      <w:r w:rsidR="00603D4B" w:rsidRPr="00A0401F">
        <w:rPr>
          <w:rFonts w:ascii="Times New Roman" w:eastAsia="Calibri" w:hAnsi="Times New Roman" w:cs="Times New Roman"/>
          <w:i/>
          <w:color w:val="000000" w:themeColor="text1"/>
          <w:sz w:val="28"/>
          <w:szCs w:val="28"/>
          <w:lang w:val="es-ES" w:eastAsia="x-none"/>
        </w:rPr>
        <w:t>202</w:t>
      </w:r>
      <w:r w:rsidR="008F113A">
        <w:rPr>
          <w:rFonts w:ascii="Times New Roman" w:eastAsia="Calibri" w:hAnsi="Times New Roman" w:cs="Times New Roman"/>
          <w:i/>
          <w:color w:val="000000" w:themeColor="text1"/>
          <w:sz w:val="28"/>
          <w:szCs w:val="28"/>
          <w:lang w:val="es-ES" w:eastAsia="x-none"/>
        </w:rPr>
        <w:t>6</w:t>
      </w:r>
    </w:p>
    <w:p w14:paraId="0F72169C" w14:textId="77777777" w:rsidR="00603D4B" w:rsidRDefault="00603D4B" w:rsidP="00603D4B">
      <w:pPr>
        <w:jc w:val="center"/>
        <w:rPr>
          <w:rFonts w:ascii="Times New Roman" w:hAnsi="Times New Roman"/>
        </w:rPr>
      </w:pPr>
    </w:p>
    <w:p w14:paraId="26DA29D4" w14:textId="77777777" w:rsidR="00603D4B" w:rsidRDefault="00603D4B" w:rsidP="00603D4B">
      <w:pPr>
        <w:pStyle w:val="BodyText2"/>
        <w:spacing w:line="240" w:lineRule="auto"/>
        <w:ind w:right="425"/>
        <w:contextualSpacing/>
        <w:rPr>
          <w:rFonts w:ascii="Times New Roman" w:eastAsiaTheme="minorHAnsi" w:hAnsi="Times New Roman" w:cstheme="minorBidi"/>
          <w:color w:val="auto"/>
          <w:sz w:val="22"/>
          <w:szCs w:val="22"/>
        </w:rPr>
      </w:pPr>
    </w:p>
    <w:p w14:paraId="1A83649D" w14:textId="77777777" w:rsidR="00603D4B" w:rsidRPr="00313049" w:rsidRDefault="00603D4B" w:rsidP="00603D4B">
      <w:pPr>
        <w:pStyle w:val="BodyText2"/>
        <w:spacing w:line="240" w:lineRule="auto"/>
        <w:ind w:right="425"/>
        <w:contextualSpacing/>
        <w:jc w:val="center"/>
        <w:rPr>
          <w:rFonts w:ascii="Times New Roman" w:hAnsi="Times New Roman"/>
          <w:b/>
          <w:color w:val="000000" w:themeColor="text1"/>
          <w:sz w:val="24"/>
          <w:lang w:val="pt-BR"/>
        </w:rPr>
      </w:pPr>
      <w:r w:rsidRPr="00313049">
        <w:rPr>
          <w:rFonts w:ascii="Times New Roman" w:hAnsi="Times New Roman"/>
          <w:b/>
          <w:sz w:val="24"/>
        </w:rPr>
        <w:t>CÔNG HÒA XÃ HỘI CHỦ NGHĨA VIỆT NAM</w:t>
      </w:r>
    </w:p>
    <w:p w14:paraId="3DB79029" w14:textId="4B415B6C" w:rsidR="00603D4B" w:rsidRPr="00313049" w:rsidRDefault="00313049" w:rsidP="00603D4B">
      <w:pPr>
        <w:jc w:val="center"/>
        <w:rPr>
          <w:rFonts w:ascii="Times New Roman" w:hAnsi="Times New Roman" w:cs="Times New Roman"/>
          <w:b/>
          <w:sz w:val="24"/>
          <w:szCs w:val="24"/>
        </w:rPr>
      </w:pPr>
      <w:r>
        <w:rPr>
          <w:rFonts w:ascii="Times New Roman" w:hAnsi="Times New Roman" w:cs="Times New Roman"/>
          <w:b/>
          <w:sz w:val="24"/>
          <w:szCs w:val="24"/>
        </w:rPr>
        <w:t>Độc Lập</w:t>
      </w:r>
      <w:r w:rsidR="00603D4B" w:rsidRPr="00313049">
        <w:rPr>
          <w:rFonts w:ascii="Times New Roman" w:hAnsi="Times New Roman" w:cs="Times New Roman"/>
          <w:b/>
          <w:sz w:val="24"/>
          <w:szCs w:val="24"/>
        </w:rPr>
        <w:t xml:space="preserve"> </w:t>
      </w:r>
      <w:r>
        <w:rPr>
          <w:rFonts w:ascii="Times New Roman" w:hAnsi="Times New Roman" w:cs="Times New Roman"/>
          <w:b/>
          <w:sz w:val="24"/>
          <w:szCs w:val="24"/>
        </w:rPr>
        <w:t>–</w:t>
      </w:r>
      <w:r w:rsidR="00603D4B" w:rsidRPr="00313049">
        <w:rPr>
          <w:rFonts w:ascii="Times New Roman" w:hAnsi="Times New Roman" w:cs="Times New Roman"/>
          <w:b/>
          <w:sz w:val="24"/>
          <w:szCs w:val="24"/>
        </w:rPr>
        <w:t>T</w:t>
      </w:r>
      <w:r>
        <w:rPr>
          <w:rFonts w:ascii="Times New Roman" w:hAnsi="Times New Roman" w:cs="Times New Roman"/>
          <w:b/>
          <w:sz w:val="24"/>
          <w:szCs w:val="24"/>
        </w:rPr>
        <w:t>ự</w:t>
      </w:r>
      <w:r w:rsidR="00603D4B" w:rsidRPr="00313049">
        <w:rPr>
          <w:rFonts w:ascii="Times New Roman" w:hAnsi="Times New Roman" w:cs="Times New Roman"/>
          <w:b/>
          <w:sz w:val="24"/>
          <w:szCs w:val="24"/>
        </w:rPr>
        <w:t xml:space="preserve"> do </w:t>
      </w:r>
      <w:r>
        <w:rPr>
          <w:rFonts w:ascii="Times New Roman" w:hAnsi="Times New Roman" w:cs="Times New Roman"/>
          <w:b/>
          <w:sz w:val="24"/>
          <w:szCs w:val="24"/>
        </w:rPr>
        <w:t>–</w:t>
      </w:r>
      <w:r w:rsidR="00603D4B" w:rsidRPr="00313049">
        <w:rPr>
          <w:rFonts w:ascii="Times New Roman" w:hAnsi="Times New Roman" w:cs="Times New Roman"/>
          <w:b/>
          <w:sz w:val="24"/>
          <w:szCs w:val="24"/>
        </w:rPr>
        <w:t xml:space="preserve"> H</w:t>
      </w:r>
      <w:r>
        <w:rPr>
          <w:rFonts w:ascii="Times New Roman" w:hAnsi="Times New Roman" w:cs="Times New Roman"/>
          <w:b/>
          <w:sz w:val="24"/>
          <w:szCs w:val="24"/>
        </w:rPr>
        <w:t>ạ</w:t>
      </w:r>
      <w:r w:rsidR="00603D4B" w:rsidRPr="00313049">
        <w:rPr>
          <w:rFonts w:ascii="Times New Roman" w:hAnsi="Times New Roman" w:cs="Times New Roman"/>
          <w:b/>
          <w:sz w:val="24"/>
          <w:szCs w:val="24"/>
        </w:rPr>
        <w:t>nh ph</w:t>
      </w:r>
      <w:r>
        <w:rPr>
          <w:rFonts w:ascii="Times New Roman" w:hAnsi="Times New Roman" w:cs="Times New Roman"/>
          <w:b/>
          <w:sz w:val="24"/>
          <w:szCs w:val="24"/>
        </w:rPr>
        <w:t>ú</w:t>
      </w:r>
      <w:r w:rsidR="00603D4B" w:rsidRPr="00313049">
        <w:rPr>
          <w:rFonts w:ascii="Times New Roman" w:hAnsi="Times New Roman" w:cs="Times New Roman"/>
          <w:b/>
          <w:sz w:val="24"/>
          <w:szCs w:val="24"/>
        </w:rPr>
        <w:t>c</w:t>
      </w:r>
    </w:p>
    <w:p w14:paraId="2BF44253" w14:textId="1EBE4D48" w:rsidR="00603D4B" w:rsidRPr="00C819F6" w:rsidRDefault="00603D4B" w:rsidP="00C819F6">
      <w:pPr>
        <w:jc w:val="center"/>
        <w:rPr>
          <w:rFonts w:ascii=".VnAvant" w:hAnsi=".VnAvant"/>
          <w:b/>
        </w:rPr>
      </w:pPr>
      <w:r w:rsidRPr="00930A79">
        <w:rPr>
          <w:rFonts w:ascii=".VnAvant" w:hAnsi=".VnAvant"/>
          <w:b/>
        </w:rPr>
        <w:t>----------o0o---------</w:t>
      </w:r>
    </w:p>
    <w:p w14:paraId="54A1409E" w14:textId="77777777" w:rsidR="00603D4B" w:rsidRDefault="00603D4B" w:rsidP="00603D4B">
      <w:pPr>
        <w:pStyle w:val="BodyText2"/>
        <w:spacing w:line="240" w:lineRule="auto"/>
        <w:ind w:right="425" w:firstLine="567"/>
        <w:contextualSpacing/>
        <w:jc w:val="center"/>
        <w:rPr>
          <w:rFonts w:ascii="Times New Roman" w:hAnsi="Times New Roman"/>
          <w:b/>
          <w:color w:val="000000" w:themeColor="text1"/>
          <w:sz w:val="40"/>
          <w:szCs w:val="40"/>
          <w:lang w:val="es-ES"/>
        </w:rPr>
      </w:pPr>
    </w:p>
    <w:p w14:paraId="0000731A" w14:textId="77777777" w:rsidR="00C819F6" w:rsidRPr="003469FB" w:rsidRDefault="00C819F6" w:rsidP="00137E03">
      <w:pPr>
        <w:pStyle w:val="BodyText2"/>
        <w:spacing w:line="240" w:lineRule="auto"/>
        <w:ind w:right="425" w:firstLine="567"/>
        <w:contextualSpacing/>
        <w:jc w:val="center"/>
        <w:rPr>
          <w:rFonts w:ascii="Times New Roman" w:hAnsi="Times New Roman"/>
          <w:b/>
          <w:color w:val="000000" w:themeColor="text1"/>
          <w:sz w:val="40"/>
          <w:szCs w:val="40"/>
          <w:lang w:val="es-ES"/>
        </w:rPr>
      </w:pPr>
      <w:r w:rsidRPr="003469FB">
        <w:rPr>
          <w:rFonts w:ascii="Times New Roman" w:hAnsi="Times New Roman"/>
          <w:b/>
          <w:color w:val="000000" w:themeColor="text1"/>
          <w:sz w:val="40"/>
          <w:szCs w:val="40"/>
          <w:lang w:val="es-ES"/>
        </w:rPr>
        <w:t>THUYẾT MINH</w:t>
      </w:r>
    </w:p>
    <w:p w14:paraId="6BC45863" w14:textId="25A2023D" w:rsidR="00E773D9" w:rsidRDefault="00137E03" w:rsidP="00E773D9">
      <w:pPr>
        <w:spacing w:line="240" w:lineRule="auto"/>
        <w:ind w:right="-2" w:firstLine="567"/>
        <w:contextualSpacing/>
        <w:jc w:val="center"/>
        <w:rPr>
          <w:rFonts w:ascii="Times New Roman" w:eastAsia="Calibri" w:hAnsi="Times New Roman" w:cs="Times New Roman"/>
          <w:b/>
          <w:color w:val="000000" w:themeColor="text1"/>
          <w:sz w:val="26"/>
          <w:szCs w:val="26"/>
          <w:lang w:val="es-ES" w:eastAsia="x-none"/>
        </w:rPr>
      </w:pPr>
      <w:r w:rsidRPr="00443B9A">
        <w:rPr>
          <w:rFonts w:ascii="Times New Roman" w:eastAsia="Calibri" w:hAnsi="Times New Roman" w:cs="Times New Roman"/>
          <w:b/>
          <w:color w:val="000000" w:themeColor="text1"/>
          <w:sz w:val="26"/>
          <w:szCs w:val="26"/>
          <w:lang w:val="es-ES" w:eastAsia="x-none"/>
        </w:rPr>
        <w:t>QUY HOẠCH CHI TIẾT TỔNG MẶT BẰNG TỶ LỆ</w:t>
      </w:r>
      <w:r>
        <w:rPr>
          <w:rFonts w:ascii="Times New Roman" w:eastAsia="Calibri" w:hAnsi="Times New Roman" w:cs="Times New Roman"/>
          <w:b/>
          <w:color w:val="000000" w:themeColor="text1"/>
          <w:sz w:val="26"/>
          <w:szCs w:val="26"/>
          <w:lang w:val="es-ES" w:eastAsia="x-none"/>
        </w:rPr>
        <w:t xml:space="preserve"> 1/500</w:t>
      </w:r>
      <w:r w:rsidR="00E773D9">
        <w:rPr>
          <w:rFonts w:ascii="Times New Roman" w:eastAsia="Calibri" w:hAnsi="Times New Roman" w:cs="Times New Roman"/>
          <w:b/>
          <w:color w:val="000000" w:themeColor="text1"/>
          <w:sz w:val="26"/>
          <w:szCs w:val="26"/>
          <w:lang w:val="es-ES" w:eastAsia="x-none"/>
        </w:rPr>
        <w:t xml:space="preserve"> </w:t>
      </w:r>
      <w:r>
        <w:rPr>
          <w:rFonts w:ascii="Times New Roman" w:eastAsia="Calibri" w:hAnsi="Times New Roman" w:cs="Times New Roman"/>
          <w:b/>
          <w:color w:val="000000" w:themeColor="text1"/>
          <w:sz w:val="26"/>
          <w:szCs w:val="26"/>
          <w:lang w:val="es-ES" w:eastAsia="x-none"/>
        </w:rPr>
        <w:t>DỰ ÁN:</w:t>
      </w:r>
    </w:p>
    <w:p w14:paraId="248F01F3" w14:textId="533CA4E4" w:rsidR="00E773D9" w:rsidRDefault="00137E03" w:rsidP="00E773D9">
      <w:pPr>
        <w:spacing w:line="240" w:lineRule="auto"/>
        <w:ind w:right="-2" w:firstLine="567"/>
        <w:contextualSpacing/>
        <w:jc w:val="center"/>
        <w:rPr>
          <w:rFonts w:ascii="Times New Roman" w:eastAsia="Calibri" w:hAnsi="Times New Roman" w:cs="Times New Roman"/>
          <w:b/>
          <w:color w:val="000000" w:themeColor="text1"/>
          <w:sz w:val="26"/>
          <w:szCs w:val="26"/>
          <w:lang w:val="es-ES" w:eastAsia="x-none"/>
        </w:rPr>
      </w:pPr>
      <w:r>
        <w:rPr>
          <w:rFonts w:ascii="Times New Roman" w:eastAsia="Calibri" w:hAnsi="Times New Roman" w:cs="Times New Roman"/>
          <w:b/>
          <w:color w:val="000000" w:themeColor="text1"/>
          <w:sz w:val="26"/>
          <w:szCs w:val="26"/>
          <w:lang w:val="es-ES" w:eastAsia="x-none"/>
        </w:rPr>
        <w:t>ĐẦU TƯ XÂY DỰNG CƠ SỞ MỚI</w:t>
      </w:r>
    </w:p>
    <w:p w14:paraId="3E228E92" w14:textId="21F08E47" w:rsidR="00137E03" w:rsidRDefault="00137E03" w:rsidP="00E773D9">
      <w:pPr>
        <w:spacing w:line="240" w:lineRule="auto"/>
        <w:ind w:right="-2" w:firstLine="567"/>
        <w:contextualSpacing/>
        <w:jc w:val="center"/>
        <w:rPr>
          <w:rFonts w:ascii="Times New Roman" w:eastAsia="Calibri" w:hAnsi="Times New Roman" w:cs="Times New Roman"/>
          <w:b/>
          <w:color w:val="000000" w:themeColor="text1"/>
          <w:sz w:val="26"/>
          <w:szCs w:val="26"/>
          <w:lang w:val="es-ES" w:eastAsia="x-none"/>
        </w:rPr>
      </w:pPr>
      <w:r>
        <w:rPr>
          <w:rFonts w:ascii="Times New Roman" w:eastAsia="Calibri" w:hAnsi="Times New Roman" w:cs="Times New Roman"/>
          <w:b/>
          <w:color w:val="000000" w:themeColor="text1"/>
          <w:sz w:val="26"/>
          <w:szCs w:val="26"/>
          <w:lang w:val="es-ES" w:eastAsia="x-none"/>
        </w:rPr>
        <w:t>TRƯỜNG</w:t>
      </w:r>
      <w:r w:rsidRPr="00443B9A">
        <w:rPr>
          <w:rFonts w:ascii="Times New Roman" w:eastAsia="Calibri" w:hAnsi="Times New Roman" w:cs="Times New Roman"/>
          <w:b/>
          <w:color w:val="000000" w:themeColor="text1"/>
          <w:sz w:val="26"/>
          <w:szCs w:val="26"/>
          <w:lang w:val="es-ES" w:eastAsia="x-none"/>
        </w:rPr>
        <w:t xml:space="preserve"> </w:t>
      </w:r>
      <w:r>
        <w:rPr>
          <w:rFonts w:ascii="Times New Roman" w:eastAsia="Calibri" w:hAnsi="Times New Roman" w:cs="Times New Roman"/>
          <w:b/>
          <w:color w:val="000000" w:themeColor="text1"/>
          <w:sz w:val="26"/>
          <w:szCs w:val="26"/>
          <w:lang w:val="es-ES" w:eastAsia="x-none"/>
        </w:rPr>
        <w:t>CHÍNH TRỊ HOÀNG VĂN THỤ</w:t>
      </w:r>
    </w:p>
    <w:p w14:paraId="4EC44D5B" w14:textId="77777777" w:rsidR="00137E03" w:rsidRPr="003B6906" w:rsidRDefault="00137E03" w:rsidP="00137E03">
      <w:pPr>
        <w:spacing w:line="240" w:lineRule="auto"/>
        <w:ind w:right="-2" w:firstLine="567"/>
        <w:contextualSpacing/>
        <w:jc w:val="center"/>
        <w:rPr>
          <w:rFonts w:ascii="Times New Roman" w:eastAsia="Calibri" w:hAnsi="Times New Roman" w:cs="Times New Roman"/>
          <w:color w:val="000000" w:themeColor="text1"/>
          <w:sz w:val="28"/>
          <w:szCs w:val="28"/>
          <w:lang w:val="es-ES" w:eastAsia="x-none"/>
        </w:rPr>
      </w:pPr>
      <w:r w:rsidRPr="003B6906">
        <w:rPr>
          <w:rFonts w:ascii="Times New Roman" w:eastAsia="Calibri" w:hAnsi="Times New Roman" w:cs="Times New Roman"/>
          <w:color w:val="000000" w:themeColor="text1"/>
          <w:sz w:val="28"/>
          <w:szCs w:val="28"/>
          <w:lang w:val="es-ES" w:eastAsia="x-none"/>
        </w:rPr>
        <w:t xml:space="preserve">Địa điểm: </w:t>
      </w:r>
      <w:r>
        <w:rPr>
          <w:rFonts w:ascii="Times New Roman" w:eastAsia="Calibri" w:hAnsi="Times New Roman" w:cs="Times New Roman"/>
          <w:color w:val="000000" w:themeColor="text1"/>
          <w:sz w:val="28"/>
          <w:szCs w:val="28"/>
          <w:lang w:val="es-ES" w:eastAsia="x-none"/>
        </w:rPr>
        <w:t>Phường Đông Kinh</w:t>
      </w:r>
      <w:r w:rsidRPr="003B6906">
        <w:rPr>
          <w:rFonts w:ascii="Times New Roman" w:eastAsia="Calibri" w:hAnsi="Times New Roman" w:cs="Times New Roman"/>
          <w:color w:val="000000" w:themeColor="text1"/>
          <w:sz w:val="28"/>
          <w:szCs w:val="28"/>
          <w:lang w:val="es-ES" w:eastAsia="x-none"/>
        </w:rPr>
        <w:t>, tỉnh Lạng Sơn</w:t>
      </w:r>
    </w:p>
    <w:p w14:paraId="1F40AC5E" w14:textId="77777777" w:rsidR="00603D4B" w:rsidRDefault="00603D4B" w:rsidP="00137E03">
      <w:pPr>
        <w:spacing w:line="240" w:lineRule="auto"/>
        <w:contextualSpacing/>
        <w:jc w:val="center"/>
        <w:rPr>
          <w:rFonts w:eastAsia="Calibri" w:cs="Times New Roman"/>
          <w:color w:val="000000" w:themeColor="text1"/>
          <w:szCs w:val="26"/>
          <w:lang w:val="pt-BR"/>
        </w:rPr>
      </w:pPr>
    </w:p>
    <w:p w14:paraId="0F21451A" w14:textId="77777777" w:rsidR="00603D4B" w:rsidRDefault="00603D4B" w:rsidP="00603D4B">
      <w:pPr>
        <w:spacing w:line="240" w:lineRule="auto"/>
        <w:contextualSpacing/>
        <w:rPr>
          <w:rFonts w:eastAsia="Calibri" w:cs="Times New Roman"/>
          <w:color w:val="000000" w:themeColor="text1"/>
          <w:szCs w:val="26"/>
          <w:lang w:val="pt-BR"/>
        </w:rPr>
      </w:pPr>
    </w:p>
    <w:p w14:paraId="0A64BDB5" w14:textId="77777777" w:rsidR="00603D4B" w:rsidRDefault="00603D4B" w:rsidP="00603D4B">
      <w:pPr>
        <w:spacing w:line="240" w:lineRule="auto"/>
        <w:contextualSpacing/>
        <w:rPr>
          <w:rFonts w:eastAsia="Calibri" w:cs="Times New Roman"/>
          <w:color w:val="000000" w:themeColor="text1"/>
          <w:szCs w:val="26"/>
          <w:lang w:val="pt-BR"/>
        </w:rPr>
      </w:pPr>
    </w:p>
    <w:p w14:paraId="55CE7243" w14:textId="1F4C9CBB" w:rsidR="00603D4B" w:rsidRPr="00443B9A" w:rsidRDefault="00603D4B" w:rsidP="00137E03">
      <w:pPr>
        <w:spacing w:line="240" w:lineRule="auto"/>
        <w:ind w:firstLine="567"/>
        <w:contextualSpacing/>
        <w:jc w:val="both"/>
        <w:rPr>
          <w:rFonts w:ascii="Times New Roman" w:eastAsia="Calibri" w:hAnsi="Times New Roman" w:cs="Times New Roman"/>
          <w:bCs/>
          <w:color w:val="000000" w:themeColor="text1"/>
          <w:sz w:val="28"/>
          <w:szCs w:val="28"/>
          <w:lang w:val="es-ES"/>
        </w:rPr>
      </w:pPr>
      <w:r w:rsidRPr="00443B9A">
        <w:rPr>
          <w:rFonts w:ascii="Times New Roman" w:eastAsia="Calibri" w:hAnsi="Times New Roman" w:cs="Times New Roman"/>
          <w:color w:val="000000" w:themeColor="text1"/>
          <w:sz w:val="28"/>
          <w:szCs w:val="28"/>
          <w:lang w:val="pt-BR"/>
        </w:rPr>
        <w:t xml:space="preserve">- </w:t>
      </w:r>
      <w:r w:rsidR="00137E03">
        <w:rPr>
          <w:rFonts w:ascii="Times New Roman" w:eastAsia="Calibri" w:hAnsi="Times New Roman" w:cs="Times New Roman"/>
          <w:color w:val="000000" w:themeColor="text1"/>
          <w:sz w:val="28"/>
          <w:szCs w:val="28"/>
          <w:lang w:val="pt-BR"/>
        </w:rPr>
        <w:t>Cơ quan chấp thuận quy hoạch TMB</w:t>
      </w:r>
      <w:r w:rsidRPr="00443B9A">
        <w:rPr>
          <w:rFonts w:ascii="Times New Roman" w:eastAsia="Calibri" w:hAnsi="Times New Roman" w:cs="Times New Roman"/>
          <w:color w:val="000000" w:themeColor="text1"/>
          <w:sz w:val="28"/>
          <w:szCs w:val="28"/>
          <w:lang w:val="pt-BR"/>
        </w:rPr>
        <w:t>:</w:t>
      </w:r>
      <w:r w:rsidR="004C12E3" w:rsidRPr="00443B9A">
        <w:rPr>
          <w:rFonts w:ascii="Times New Roman" w:eastAsia="Calibri" w:hAnsi="Times New Roman" w:cs="Times New Roman"/>
          <w:bCs/>
          <w:color w:val="000000" w:themeColor="text1"/>
          <w:sz w:val="28"/>
          <w:szCs w:val="28"/>
          <w:lang w:val="pt-BR"/>
        </w:rPr>
        <w:t xml:space="preserve"> </w:t>
      </w:r>
      <w:r w:rsidRPr="00443B9A">
        <w:rPr>
          <w:rFonts w:ascii="Times New Roman" w:hAnsi="Times New Roman" w:cs="Times New Roman"/>
          <w:color w:val="000000" w:themeColor="text1"/>
          <w:sz w:val="28"/>
          <w:szCs w:val="28"/>
          <w:lang w:val="pl-PL"/>
        </w:rPr>
        <w:t xml:space="preserve">UBND </w:t>
      </w:r>
      <w:r w:rsidR="00137E03">
        <w:rPr>
          <w:rFonts w:ascii="Times New Roman" w:hAnsi="Times New Roman" w:cs="Times New Roman"/>
          <w:color w:val="000000" w:themeColor="text1"/>
          <w:sz w:val="28"/>
          <w:szCs w:val="28"/>
          <w:lang w:val="pl-PL"/>
        </w:rPr>
        <w:t>phường Đông Kinh</w:t>
      </w:r>
      <w:r w:rsidRPr="00443B9A">
        <w:rPr>
          <w:rFonts w:ascii="Times New Roman" w:hAnsi="Times New Roman" w:cs="Times New Roman"/>
          <w:color w:val="000000" w:themeColor="text1"/>
          <w:sz w:val="28"/>
          <w:szCs w:val="28"/>
          <w:lang w:val="pl-PL"/>
        </w:rPr>
        <w:t>,</w:t>
      </w:r>
      <w:r w:rsidR="004C12E3" w:rsidRPr="00443B9A">
        <w:rPr>
          <w:rFonts w:ascii="Times New Roman" w:hAnsi="Times New Roman" w:cs="Times New Roman"/>
          <w:color w:val="000000" w:themeColor="text1"/>
          <w:sz w:val="28"/>
          <w:szCs w:val="28"/>
          <w:lang w:val="pl-PL"/>
        </w:rPr>
        <w:t xml:space="preserve"> </w:t>
      </w:r>
      <w:r w:rsidRPr="00443B9A">
        <w:rPr>
          <w:rFonts w:ascii="Times New Roman" w:eastAsia="Calibri" w:hAnsi="Times New Roman" w:cs="Times New Roman"/>
          <w:bCs/>
          <w:color w:val="000000" w:themeColor="text1"/>
          <w:sz w:val="28"/>
          <w:szCs w:val="28"/>
          <w:lang w:val="es-ES"/>
        </w:rPr>
        <w:t xml:space="preserve">tỉnh </w:t>
      </w:r>
      <w:r w:rsidRPr="00443B9A">
        <w:rPr>
          <w:rFonts w:ascii="Times New Roman" w:hAnsi="Times New Roman" w:cs="Times New Roman"/>
          <w:color w:val="000000" w:themeColor="text1"/>
          <w:sz w:val="28"/>
          <w:szCs w:val="28"/>
          <w:lang w:val="es-ES"/>
        </w:rPr>
        <w:t>Lạng Sơn</w:t>
      </w:r>
      <w:r w:rsidR="00137E03">
        <w:rPr>
          <w:rFonts w:ascii="Times New Roman" w:hAnsi="Times New Roman" w:cs="Times New Roman"/>
          <w:color w:val="000000" w:themeColor="text1"/>
          <w:sz w:val="28"/>
          <w:szCs w:val="28"/>
          <w:lang w:val="es-ES"/>
        </w:rPr>
        <w:t>;</w:t>
      </w:r>
    </w:p>
    <w:p w14:paraId="6F29B9D9" w14:textId="1E2371C1" w:rsidR="00137E03" w:rsidRDefault="00137E03" w:rsidP="00137E03">
      <w:pPr>
        <w:ind w:firstLine="567"/>
        <w:jc w:val="both"/>
        <w:rPr>
          <w:rFonts w:ascii="Times New Roman" w:eastAsia="Calibri" w:hAnsi="Times New Roman" w:cs="Times New Roman"/>
          <w:color w:val="000000" w:themeColor="text1"/>
          <w:sz w:val="28"/>
          <w:szCs w:val="28"/>
          <w:lang w:val="pt-BR"/>
        </w:rPr>
      </w:pPr>
      <w:r>
        <w:rPr>
          <w:rFonts w:ascii="Times New Roman" w:eastAsia="Calibri" w:hAnsi="Times New Roman" w:cs="Times New Roman"/>
          <w:color w:val="000000" w:themeColor="text1"/>
          <w:sz w:val="28"/>
          <w:szCs w:val="28"/>
          <w:lang w:val="pt-BR"/>
        </w:rPr>
        <w:t>- Cơ quan trình chấp thuận quy hoạch TMB: Ban quản lý dự án đầu tư xây dựng tỉnh Lạng Sơn;</w:t>
      </w:r>
    </w:p>
    <w:p w14:paraId="331BA2BE" w14:textId="1C2E5645" w:rsidR="00603D4B" w:rsidRPr="00443B9A" w:rsidRDefault="00603D4B" w:rsidP="00137E03">
      <w:pPr>
        <w:ind w:firstLine="567"/>
        <w:jc w:val="both"/>
        <w:rPr>
          <w:rFonts w:ascii="Times New Roman" w:hAnsi="Times New Roman" w:cs="Times New Roman"/>
          <w:color w:val="000000" w:themeColor="text1"/>
          <w:sz w:val="28"/>
          <w:szCs w:val="28"/>
          <w:lang w:val="es-ES"/>
        </w:rPr>
      </w:pPr>
      <w:r w:rsidRPr="00443B9A">
        <w:rPr>
          <w:rFonts w:ascii="Times New Roman" w:eastAsia="Calibri" w:hAnsi="Times New Roman" w:cs="Times New Roman"/>
          <w:color w:val="000000" w:themeColor="text1"/>
          <w:sz w:val="28"/>
          <w:szCs w:val="28"/>
          <w:lang w:val="pt-BR"/>
        </w:rPr>
        <w:t>- Đơn vị lập quy hoạch</w:t>
      </w:r>
      <w:r w:rsidR="00137E03">
        <w:rPr>
          <w:rFonts w:ascii="Times New Roman" w:eastAsia="Calibri" w:hAnsi="Times New Roman" w:cs="Times New Roman"/>
          <w:color w:val="000000" w:themeColor="text1"/>
          <w:sz w:val="28"/>
          <w:szCs w:val="28"/>
          <w:lang w:val="pt-BR"/>
        </w:rPr>
        <w:t xml:space="preserve"> </w:t>
      </w:r>
      <w:r w:rsidRPr="00443B9A">
        <w:rPr>
          <w:rFonts w:ascii="Times New Roman" w:eastAsia="Calibri" w:hAnsi="Times New Roman" w:cs="Times New Roman"/>
          <w:color w:val="000000" w:themeColor="text1"/>
          <w:sz w:val="28"/>
          <w:szCs w:val="28"/>
          <w:lang w:val="pt-BR"/>
        </w:rPr>
        <w:t>:</w:t>
      </w:r>
      <w:r w:rsidRPr="00443B9A">
        <w:rPr>
          <w:rFonts w:ascii="Times New Roman" w:eastAsia="Calibri" w:hAnsi="Times New Roman" w:cs="Times New Roman"/>
          <w:bCs/>
          <w:color w:val="000000" w:themeColor="text1"/>
          <w:sz w:val="28"/>
          <w:szCs w:val="28"/>
          <w:lang w:val="pt-BR"/>
        </w:rPr>
        <w:t xml:space="preserve"> </w:t>
      </w:r>
      <w:r w:rsidR="004C12E3" w:rsidRPr="00443B9A">
        <w:rPr>
          <w:rFonts w:ascii="Times New Roman" w:eastAsia="Calibri" w:hAnsi="Times New Roman" w:cs="Times New Roman"/>
          <w:bCs/>
          <w:color w:val="000000" w:themeColor="text1"/>
          <w:sz w:val="28"/>
          <w:szCs w:val="28"/>
          <w:lang w:val="pt-BR"/>
        </w:rPr>
        <w:t xml:space="preserve">Công ty </w:t>
      </w:r>
      <w:r w:rsidR="00C819F6">
        <w:rPr>
          <w:rFonts w:ascii="Times New Roman" w:eastAsia="Calibri" w:hAnsi="Times New Roman" w:cs="Times New Roman"/>
          <w:bCs/>
          <w:color w:val="000000" w:themeColor="text1"/>
          <w:sz w:val="28"/>
          <w:szCs w:val="28"/>
          <w:lang w:val="pt-BR"/>
        </w:rPr>
        <w:t>Cổ phần tư vấn xây dựng Lạng Sơn</w:t>
      </w:r>
      <w:r w:rsidR="00137E03">
        <w:rPr>
          <w:rFonts w:ascii="Times New Roman" w:eastAsia="Calibri" w:hAnsi="Times New Roman" w:cs="Times New Roman"/>
          <w:bCs/>
          <w:color w:val="000000" w:themeColor="text1"/>
          <w:sz w:val="28"/>
          <w:szCs w:val="28"/>
          <w:lang w:val="pt-BR"/>
        </w:rPr>
        <w:t>.</w:t>
      </w:r>
    </w:p>
    <w:tbl>
      <w:tblPr>
        <w:tblW w:w="3528" w:type="dxa"/>
        <w:tblLook w:val="04A0" w:firstRow="1" w:lastRow="0" w:firstColumn="1" w:lastColumn="0" w:noHBand="0" w:noVBand="1"/>
      </w:tblPr>
      <w:tblGrid>
        <w:gridCol w:w="3528"/>
      </w:tblGrid>
      <w:tr w:rsidR="00E773D9" w:rsidRPr="003B6906" w14:paraId="3EB98912" w14:textId="77777777" w:rsidTr="00E773D9">
        <w:trPr>
          <w:trHeight w:val="80"/>
        </w:trPr>
        <w:tc>
          <w:tcPr>
            <w:tcW w:w="3528" w:type="dxa"/>
          </w:tcPr>
          <w:p w14:paraId="690B1C4C" w14:textId="77777777" w:rsidR="00E773D9" w:rsidRDefault="00E773D9" w:rsidP="00E773D9">
            <w:pPr>
              <w:spacing w:line="240" w:lineRule="auto"/>
              <w:ind w:firstLine="426"/>
              <w:contextualSpacing/>
              <w:rPr>
                <w:rFonts w:ascii="Times New Roman" w:eastAsia="Calibri" w:hAnsi="Times New Roman" w:cs="Times New Roman"/>
                <w:bCs/>
                <w:color w:val="000000" w:themeColor="text1"/>
                <w:sz w:val="28"/>
                <w:szCs w:val="28"/>
              </w:rPr>
            </w:pPr>
          </w:p>
          <w:p w14:paraId="463F15C9" w14:textId="77777777" w:rsidR="00E773D9" w:rsidRPr="003B6906" w:rsidRDefault="00E773D9" w:rsidP="00E773D9">
            <w:pPr>
              <w:spacing w:line="240" w:lineRule="auto"/>
              <w:ind w:firstLine="426"/>
              <w:contextualSpacing/>
              <w:rPr>
                <w:rFonts w:ascii="Times New Roman" w:eastAsia="Calibri" w:hAnsi="Times New Roman" w:cs="Times New Roman"/>
                <w:bCs/>
                <w:color w:val="000000" w:themeColor="text1"/>
                <w:sz w:val="28"/>
                <w:szCs w:val="28"/>
              </w:rPr>
            </w:pPr>
            <w:r w:rsidRPr="003B6906">
              <w:rPr>
                <w:rFonts w:ascii="Times New Roman" w:eastAsia="Calibri" w:hAnsi="Times New Roman" w:cs="Times New Roman"/>
                <w:bCs/>
                <w:color w:val="000000" w:themeColor="text1"/>
                <w:sz w:val="28"/>
                <w:szCs w:val="28"/>
              </w:rPr>
              <w:t>- Chủ nhiệm đồ án:</w:t>
            </w:r>
          </w:p>
        </w:tc>
      </w:tr>
    </w:tbl>
    <w:p w14:paraId="6ECC4589" w14:textId="77777777" w:rsidR="00603D4B" w:rsidRPr="003B6906" w:rsidRDefault="00603D4B" w:rsidP="00E773D9">
      <w:pPr>
        <w:tabs>
          <w:tab w:val="left" w:pos="5280"/>
        </w:tabs>
        <w:spacing w:line="240" w:lineRule="auto"/>
        <w:ind w:firstLine="426"/>
        <w:contextualSpacing/>
        <w:rPr>
          <w:rFonts w:ascii="Times New Roman" w:eastAsia="Calibri" w:hAnsi="Times New Roman" w:cs="Times New Roman"/>
          <w:b/>
          <w:bCs/>
          <w:color w:val="000000" w:themeColor="text1"/>
          <w:sz w:val="28"/>
          <w:szCs w:val="28"/>
          <w:lang w:val="pt-BR"/>
        </w:rPr>
      </w:pPr>
      <w:r w:rsidRPr="003B6906">
        <w:rPr>
          <w:rFonts w:ascii="Times New Roman" w:eastAsia="Calibri" w:hAnsi="Times New Roman" w:cs="Times New Roman"/>
          <w:b/>
          <w:bCs/>
          <w:color w:val="000000" w:themeColor="text1"/>
          <w:sz w:val="28"/>
          <w:szCs w:val="28"/>
          <w:lang w:val="pt-BR"/>
        </w:rPr>
        <w:tab/>
      </w:r>
    </w:p>
    <w:tbl>
      <w:tblPr>
        <w:tblW w:w="10235" w:type="dxa"/>
        <w:tblLook w:val="04A0" w:firstRow="1" w:lastRow="0" w:firstColumn="1" w:lastColumn="0" w:noHBand="0" w:noVBand="1"/>
      </w:tblPr>
      <w:tblGrid>
        <w:gridCol w:w="3528"/>
        <w:gridCol w:w="583"/>
        <w:gridCol w:w="3670"/>
        <w:gridCol w:w="583"/>
        <w:gridCol w:w="1288"/>
        <w:gridCol w:w="583"/>
      </w:tblGrid>
      <w:tr w:rsidR="00603D4B" w:rsidRPr="003B6906" w14:paraId="273BD997" w14:textId="77777777" w:rsidTr="00E773D9">
        <w:tc>
          <w:tcPr>
            <w:tcW w:w="4111" w:type="dxa"/>
            <w:gridSpan w:val="2"/>
          </w:tcPr>
          <w:p w14:paraId="2D949C58" w14:textId="77777777" w:rsidR="00603D4B" w:rsidRPr="003B6906" w:rsidRDefault="00603D4B" w:rsidP="00E773D9">
            <w:pPr>
              <w:spacing w:line="240" w:lineRule="auto"/>
              <w:ind w:firstLine="426"/>
              <w:contextualSpacing/>
              <w:rPr>
                <w:rFonts w:ascii="Times New Roman" w:eastAsia="Calibri" w:hAnsi="Times New Roman" w:cs="Times New Roman"/>
                <w:bCs/>
                <w:color w:val="000000" w:themeColor="text1"/>
                <w:sz w:val="28"/>
                <w:szCs w:val="28"/>
              </w:rPr>
            </w:pPr>
            <w:r w:rsidRPr="003B6906">
              <w:rPr>
                <w:rFonts w:ascii="Times New Roman" w:eastAsia="Calibri" w:hAnsi="Times New Roman" w:cs="Times New Roman"/>
                <w:bCs/>
                <w:color w:val="000000" w:themeColor="text1"/>
                <w:sz w:val="28"/>
                <w:szCs w:val="28"/>
              </w:rPr>
              <w:t>- Chủ trì thiết kế:</w:t>
            </w:r>
          </w:p>
        </w:tc>
        <w:tc>
          <w:tcPr>
            <w:tcW w:w="4253" w:type="dxa"/>
            <w:gridSpan w:val="2"/>
          </w:tcPr>
          <w:p w14:paraId="393EB44F" w14:textId="2905A75E" w:rsidR="00603D4B" w:rsidRPr="003B6906" w:rsidRDefault="00603D4B" w:rsidP="00E773D9">
            <w:pPr>
              <w:spacing w:line="240" w:lineRule="auto"/>
              <w:ind w:firstLine="426"/>
              <w:contextualSpacing/>
              <w:rPr>
                <w:rFonts w:ascii="Times New Roman" w:eastAsia="Calibri" w:hAnsi="Times New Roman" w:cs="Times New Roman"/>
                <w:bCs/>
                <w:color w:val="000000" w:themeColor="text1"/>
                <w:sz w:val="28"/>
                <w:szCs w:val="28"/>
              </w:rPr>
            </w:pPr>
          </w:p>
        </w:tc>
        <w:tc>
          <w:tcPr>
            <w:tcW w:w="1871" w:type="dxa"/>
            <w:gridSpan w:val="2"/>
          </w:tcPr>
          <w:p w14:paraId="35981A75" w14:textId="77777777" w:rsidR="00603D4B" w:rsidRPr="003B6906" w:rsidRDefault="00603D4B" w:rsidP="00E773D9">
            <w:pPr>
              <w:spacing w:line="240" w:lineRule="auto"/>
              <w:ind w:firstLine="426"/>
              <w:contextualSpacing/>
              <w:rPr>
                <w:rFonts w:ascii="Times New Roman" w:eastAsia="Calibri" w:hAnsi="Times New Roman" w:cs="Times New Roman"/>
                <w:bCs/>
                <w:color w:val="000000" w:themeColor="text1"/>
                <w:sz w:val="28"/>
                <w:szCs w:val="28"/>
              </w:rPr>
            </w:pPr>
          </w:p>
        </w:tc>
      </w:tr>
      <w:tr w:rsidR="00603D4B" w:rsidRPr="003B6906" w14:paraId="0196F660" w14:textId="77777777" w:rsidTr="00E773D9">
        <w:tc>
          <w:tcPr>
            <w:tcW w:w="4111" w:type="dxa"/>
            <w:gridSpan w:val="2"/>
          </w:tcPr>
          <w:p w14:paraId="3E173C97" w14:textId="68F012E4" w:rsidR="00603D4B" w:rsidRPr="003B6906" w:rsidRDefault="00E773D9" w:rsidP="00E773D9">
            <w:pPr>
              <w:spacing w:line="240" w:lineRule="auto"/>
              <w:ind w:firstLine="426"/>
              <w:contextualSpacing/>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w:t>
            </w:r>
            <w:r w:rsidR="00603D4B" w:rsidRPr="003B6906">
              <w:rPr>
                <w:rFonts w:ascii="Times New Roman" w:eastAsia="Calibri" w:hAnsi="Times New Roman" w:cs="Times New Roman"/>
                <w:bCs/>
                <w:color w:val="000000" w:themeColor="text1"/>
                <w:sz w:val="28"/>
                <w:szCs w:val="28"/>
              </w:rPr>
              <w:t xml:space="preserve"> </w:t>
            </w:r>
            <w:r w:rsidR="007B758D">
              <w:rPr>
                <w:rFonts w:ascii="Times New Roman" w:eastAsia="Calibri" w:hAnsi="Times New Roman" w:cs="Times New Roman"/>
                <w:bCs/>
                <w:color w:val="000000" w:themeColor="text1"/>
                <w:sz w:val="28"/>
                <w:szCs w:val="28"/>
              </w:rPr>
              <w:t>K</w:t>
            </w:r>
            <w:r w:rsidR="00603D4B" w:rsidRPr="003B6906">
              <w:rPr>
                <w:rFonts w:ascii="Times New Roman" w:eastAsia="Calibri" w:hAnsi="Times New Roman" w:cs="Times New Roman"/>
                <w:bCs/>
                <w:color w:val="000000" w:themeColor="text1"/>
                <w:sz w:val="28"/>
                <w:szCs w:val="28"/>
              </w:rPr>
              <w:t>iến trúc:</w:t>
            </w:r>
          </w:p>
        </w:tc>
        <w:tc>
          <w:tcPr>
            <w:tcW w:w="4253" w:type="dxa"/>
            <w:gridSpan w:val="2"/>
          </w:tcPr>
          <w:p w14:paraId="1C7C3251" w14:textId="5686A7FF" w:rsidR="00603D4B" w:rsidRPr="003B6906" w:rsidRDefault="00603D4B" w:rsidP="00E773D9">
            <w:pPr>
              <w:spacing w:line="240" w:lineRule="auto"/>
              <w:ind w:firstLine="426"/>
              <w:contextualSpacing/>
              <w:rPr>
                <w:rFonts w:ascii="Times New Roman" w:eastAsia="Calibri" w:hAnsi="Times New Roman" w:cs="Times New Roman"/>
                <w:bCs/>
                <w:color w:val="000000" w:themeColor="text1"/>
                <w:sz w:val="28"/>
                <w:szCs w:val="28"/>
              </w:rPr>
            </w:pPr>
            <w:r w:rsidRPr="003B6906">
              <w:rPr>
                <w:rFonts w:ascii="Times New Roman" w:eastAsia="Calibri" w:hAnsi="Times New Roman" w:cs="Times New Roman"/>
                <w:bCs/>
                <w:color w:val="000000" w:themeColor="text1"/>
                <w:sz w:val="28"/>
                <w:szCs w:val="28"/>
              </w:rPr>
              <w:t xml:space="preserve">KTS. </w:t>
            </w:r>
            <w:r w:rsidR="00F2499E">
              <w:rPr>
                <w:rFonts w:ascii="Times New Roman" w:eastAsia="Calibri" w:hAnsi="Times New Roman" w:cs="Times New Roman"/>
                <w:bCs/>
                <w:color w:val="000000" w:themeColor="text1"/>
                <w:sz w:val="28"/>
                <w:szCs w:val="28"/>
              </w:rPr>
              <w:t>Trần Đăng Ninh</w:t>
            </w:r>
          </w:p>
        </w:tc>
        <w:tc>
          <w:tcPr>
            <w:tcW w:w="1871" w:type="dxa"/>
            <w:gridSpan w:val="2"/>
          </w:tcPr>
          <w:p w14:paraId="63A30F83" w14:textId="77777777" w:rsidR="00603D4B" w:rsidRPr="003B6906" w:rsidRDefault="00603D4B" w:rsidP="00E773D9">
            <w:pPr>
              <w:spacing w:line="240" w:lineRule="auto"/>
              <w:ind w:firstLine="426"/>
              <w:contextualSpacing/>
              <w:rPr>
                <w:rFonts w:ascii="Times New Roman" w:eastAsia="Calibri" w:hAnsi="Times New Roman" w:cs="Times New Roman"/>
                <w:bCs/>
                <w:color w:val="000000" w:themeColor="text1"/>
                <w:sz w:val="28"/>
                <w:szCs w:val="28"/>
              </w:rPr>
            </w:pPr>
          </w:p>
        </w:tc>
      </w:tr>
      <w:tr w:rsidR="00603D4B" w:rsidRPr="003B6906" w14:paraId="3B8DA1BA" w14:textId="77777777" w:rsidTr="00E773D9">
        <w:tc>
          <w:tcPr>
            <w:tcW w:w="4111" w:type="dxa"/>
            <w:gridSpan w:val="2"/>
          </w:tcPr>
          <w:p w14:paraId="177675ED" w14:textId="453627AF" w:rsidR="00603D4B" w:rsidRPr="003B6906" w:rsidRDefault="00E773D9" w:rsidP="00E773D9">
            <w:pPr>
              <w:spacing w:line="240" w:lineRule="auto"/>
              <w:ind w:firstLine="426"/>
              <w:contextualSpacing/>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 xml:space="preserve">+ </w:t>
            </w:r>
            <w:r w:rsidR="007B758D">
              <w:rPr>
                <w:rFonts w:ascii="Times New Roman" w:eastAsia="Calibri" w:hAnsi="Times New Roman" w:cs="Times New Roman"/>
                <w:bCs/>
                <w:color w:val="000000" w:themeColor="text1"/>
                <w:sz w:val="28"/>
                <w:szCs w:val="28"/>
              </w:rPr>
              <w:t>Hạ tầng nền, giao thông</w:t>
            </w:r>
            <w:r w:rsidR="00603D4B" w:rsidRPr="003B6906">
              <w:rPr>
                <w:rFonts w:ascii="Times New Roman" w:eastAsia="Calibri" w:hAnsi="Times New Roman" w:cs="Times New Roman"/>
                <w:bCs/>
                <w:color w:val="000000" w:themeColor="text1"/>
                <w:sz w:val="28"/>
                <w:szCs w:val="28"/>
              </w:rPr>
              <w:t>:</w:t>
            </w:r>
          </w:p>
        </w:tc>
        <w:tc>
          <w:tcPr>
            <w:tcW w:w="4253" w:type="dxa"/>
            <w:gridSpan w:val="2"/>
          </w:tcPr>
          <w:p w14:paraId="3696CFA7" w14:textId="1FEBF4BE" w:rsidR="00603D4B" w:rsidRPr="003B6906" w:rsidRDefault="00603D4B" w:rsidP="00E773D9">
            <w:pPr>
              <w:spacing w:line="240" w:lineRule="auto"/>
              <w:ind w:firstLine="426"/>
              <w:contextualSpacing/>
              <w:rPr>
                <w:rFonts w:ascii="Times New Roman" w:eastAsia="Calibri" w:hAnsi="Times New Roman" w:cs="Times New Roman"/>
                <w:bCs/>
                <w:color w:val="000000" w:themeColor="text1"/>
                <w:sz w:val="28"/>
                <w:szCs w:val="28"/>
              </w:rPr>
            </w:pPr>
            <w:r w:rsidRPr="003B6906">
              <w:rPr>
                <w:rFonts w:ascii="Times New Roman" w:eastAsia="Calibri" w:hAnsi="Times New Roman" w:cs="Times New Roman"/>
                <w:bCs/>
                <w:color w:val="000000" w:themeColor="text1"/>
                <w:sz w:val="28"/>
                <w:szCs w:val="28"/>
              </w:rPr>
              <w:t xml:space="preserve">KS. </w:t>
            </w:r>
            <w:r w:rsidR="00E773D9">
              <w:rPr>
                <w:rFonts w:ascii="Times New Roman" w:eastAsia="Calibri" w:hAnsi="Times New Roman" w:cs="Times New Roman"/>
                <w:bCs/>
                <w:color w:val="000000" w:themeColor="text1"/>
                <w:sz w:val="28"/>
                <w:szCs w:val="28"/>
              </w:rPr>
              <w:t>Hoàng Văn Sơn</w:t>
            </w:r>
          </w:p>
        </w:tc>
        <w:tc>
          <w:tcPr>
            <w:tcW w:w="1871" w:type="dxa"/>
            <w:gridSpan w:val="2"/>
          </w:tcPr>
          <w:p w14:paraId="52A914BE" w14:textId="77777777" w:rsidR="00603D4B" w:rsidRPr="003B6906" w:rsidRDefault="00603D4B" w:rsidP="00E773D9">
            <w:pPr>
              <w:spacing w:line="240" w:lineRule="auto"/>
              <w:ind w:firstLine="426"/>
              <w:contextualSpacing/>
              <w:rPr>
                <w:rFonts w:ascii="Times New Roman" w:eastAsia="Calibri" w:hAnsi="Times New Roman" w:cs="Times New Roman"/>
                <w:bCs/>
                <w:color w:val="000000" w:themeColor="text1"/>
                <w:sz w:val="28"/>
                <w:szCs w:val="28"/>
              </w:rPr>
            </w:pPr>
          </w:p>
        </w:tc>
      </w:tr>
      <w:tr w:rsidR="00603D4B" w:rsidRPr="003B6906" w14:paraId="79D960B3" w14:textId="77777777" w:rsidTr="00E773D9">
        <w:tc>
          <w:tcPr>
            <w:tcW w:w="4111" w:type="dxa"/>
            <w:gridSpan w:val="2"/>
          </w:tcPr>
          <w:p w14:paraId="43823B34" w14:textId="55C3A9EA" w:rsidR="00603D4B" w:rsidRPr="003B6906" w:rsidRDefault="00E773D9" w:rsidP="00E773D9">
            <w:pPr>
              <w:spacing w:line="240" w:lineRule="auto"/>
              <w:ind w:firstLine="426"/>
              <w:contextualSpacing/>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w:t>
            </w:r>
            <w:r w:rsidR="00603D4B" w:rsidRPr="003B6906">
              <w:rPr>
                <w:rFonts w:ascii="Times New Roman" w:eastAsia="Calibri" w:hAnsi="Times New Roman" w:cs="Times New Roman"/>
                <w:bCs/>
                <w:color w:val="000000" w:themeColor="text1"/>
                <w:sz w:val="28"/>
                <w:szCs w:val="28"/>
              </w:rPr>
              <w:t xml:space="preserve"> Cấp thoát nước,VSMT:</w:t>
            </w:r>
          </w:p>
        </w:tc>
        <w:tc>
          <w:tcPr>
            <w:tcW w:w="4253" w:type="dxa"/>
            <w:gridSpan w:val="2"/>
          </w:tcPr>
          <w:p w14:paraId="76262389" w14:textId="5B1A0AEE" w:rsidR="00603D4B" w:rsidRPr="003B6906" w:rsidRDefault="00603D4B" w:rsidP="00E773D9">
            <w:pPr>
              <w:spacing w:line="240" w:lineRule="auto"/>
              <w:ind w:firstLine="426"/>
              <w:contextualSpacing/>
              <w:rPr>
                <w:rFonts w:ascii="Times New Roman" w:eastAsia="Calibri" w:hAnsi="Times New Roman" w:cs="Times New Roman"/>
                <w:bCs/>
                <w:color w:val="000000" w:themeColor="text1"/>
                <w:sz w:val="28"/>
                <w:szCs w:val="28"/>
              </w:rPr>
            </w:pPr>
            <w:r w:rsidRPr="003B6906">
              <w:rPr>
                <w:rFonts w:ascii="Times New Roman" w:eastAsia="Calibri" w:hAnsi="Times New Roman" w:cs="Times New Roman"/>
                <w:bCs/>
                <w:color w:val="000000" w:themeColor="text1"/>
                <w:sz w:val="28"/>
                <w:szCs w:val="28"/>
              </w:rPr>
              <w:t xml:space="preserve">KS. </w:t>
            </w:r>
            <w:r w:rsidR="00C819F6">
              <w:rPr>
                <w:rFonts w:ascii="Times New Roman" w:eastAsia="Calibri" w:hAnsi="Times New Roman" w:cs="Times New Roman"/>
                <w:bCs/>
                <w:color w:val="000000" w:themeColor="text1"/>
                <w:sz w:val="28"/>
                <w:szCs w:val="28"/>
              </w:rPr>
              <w:t xml:space="preserve">Nguyễn </w:t>
            </w:r>
            <w:r w:rsidR="00E773D9">
              <w:rPr>
                <w:rFonts w:ascii="Times New Roman" w:eastAsia="Calibri" w:hAnsi="Times New Roman" w:cs="Times New Roman"/>
                <w:bCs/>
                <w:color w:val="000000" w:themeColor="text1"/>
                <w:sz w:val="28"/>
                <w:szCs w:val="28"/>
              </w:rPr>
              <w:t>Thị Hồng Nhung</w:t>
            </w:r>
          </w:p>
        </w:tc>
        <w:tc>
          <w:tcPr>
            <w:tcW w:w="1871" w:type="dxa"/>
            <w:gridSpan w:val="2"/>
          </w:tcPr>
          <w:p w14:paraId="302E4352" w14:textId="77777777" w:rsidR="00603D4B" w:rsidRPr="003B6906" w:rsidRDefault="00603D4B" w:rsidP="00E773D9">
            <w:pPr>
              <w:spacing w:line="240" w:lineRule="auto"/>
              <w:ind w:firstLine="426"/>
              <w:contextualSpacing/>
              <w:rPr>
                <w:rFonts w:ascii="Times New Roman" w:eastAsia="Calibri" w:hAnsi="Times New Roman" w:cs="Times New Roman"/>
                <w:bCs/>
                <w:color w:val="000000" w:themeColor="text1"/>
                <w:sz w:val="28"/>
                <w:szCs w:val="28"/>
              </w:rPr>
            </w:pPr>
          </w:p>
        </w:tc>
      </w:tr>
      <w:tr w:rsidR="00603D4B" w:rsidRPr="003B6906" w14:paraId="62751D77" w14:textId="77777777" w:rsidTr="00E773D9">
        <w:tc>
          <w:tcPr>
            <w:tcW w:w="4111" w:type="dxa"/>
            <w:gridSpan w:val="2"/>
          </w:tcPr>
          <w:p w14:paraId="235FB0E9" w14:textId="2FE61D42" w:rsidR="00603D4B" w:rsidRPr="003B6906" w:rsidRDefault="00E773D9" w:rsidP="00E773D9">
            <w:pPr>
              <w:spacing w:line="240" w:lineRule="auto"/>
              <w:ind w:firstLine="426"/>
              <w:contextualSpacing/>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w:t>
            </w:r>
            <w:r w:rsidR="00603D4B" w:rsidRPr="003B6906">
              <w:rPr>
                <w:rFonts w:ascii="Times New Roman" w:eastAsia="Calibri" w:hAnsi="Times New Roman" w:cs="Times New Roman"/>
                <w:bCs/>
                <w:color w:val="000000" w:themeColor="text1"/>
                <w:sz w:val="28"/>
                <w:szCs w:val="28"/>
              </w:rPr>
              <w:t xml:space="preserve"> Cấp điện, TTLL:</w:t>
            </w:r>
          </w:p>
        </w:tc>
        <w:tc>
          <w:tcPr>
            <w:tcW w:w="4253" w:type="dxa"/>
            <w:gridSpan w:val="2"/>
          </w:tcPr>
          <w:p w14:paraId="2912941E" w14:textId="170CEC46" w:rsidR="00603D4B" w:rsidRPr="003B6906" w:rsidRDefault="00603D4B" w:rsidP="00E773D9">
            <w:pPr>
              <w:spacing w:line="240" w:lineRule="auto"/>
              <w:ind w:firstLine="426"/>
              <w:contextualSpacing/>
              <w:rPr>
                <w:rFonts w:ascii="Times New Roman" w:eastAsia="Calibri" w:hAnsi="Times New Roman" w:cs="Times New Roman"/>
                <w:bCs/>
                <w:color w:val="000000" w:themeColor="text1"/>
                <w:sz w:val="28"/>
                <w:szCs w:val="28"/>
              </w:rPr>
            </w:pPr>
            <w:r w:rsidRPr="003B6906">
              <w:rPr>
                <w:rFonts w:ascii="Times New Roman" w:eastAsia="Calibri" w:hAnsi="Times New Roman" w:cs="Times New Roman"/>
                <w:bCs/>
                <w:color w:val="000000" w:themeColor="text1"/>
                <w:sz w:val="28"/>
                <w:szCs w:val="28"/>
              </w:rPr>
              <w:t xml:space="preserve">KS. </w:t>
            </w:r>
            <w:r w:rsidR="00C819F6">
              <w:rPr>
                <w:rFonts w:ascii="Times New Roman" w:eastAsia="Calibri" w:hAnsi="Times New Roman" w:cs="Times New Roman"/>
                <w:bCs/>
                <w:color w:val="000000" w:themeColor="text1"/>
                <w:sz w:val="28"/>
                <w:szCs w:val="28"/>
              </w:rPr>
              <w:t>Mai Hiền Đệ</w:t>
            </w:r>
          </w:p>
        </w:tc>
        <w:tc>
          <w:tcPr>
            <w:tcW w:w="1871" w:type="dxa"/>
            <w:gridSpan w:val="2"/>
          </w:tcPr>
          <w:p w14:paraId="48C90296" w14:textId="77777777" w:rsidR="00603D4B" w:rsidRPr="003B6906" w:rsidRDefault="00603D4B" w:rsidP="00E773D9">
            <w:pPr>
              <w:spacing w:line="240" w:lineRule="auto"/>
              <w:ind w:firstLine="426"/>
              <w:contextualSpacing/>
              <w:rPr>
                <w:rFonts w:ascii="Times New Roman" w:eastAsia="Calibri" w:hAnsi="Times New Roman" w:cs="Times New Roman"/>
                <w:bCs/>
                <w:color w:val="000000" w:themeColor="text1"/>
                <w:sz w:val="28"/>
                <w:szCs w:val="28"/>
              </w:rPr>
            </w:pPr>
          </w:p>
        </w:tc>
      </w:tr>
      <w:tr w:rsidR="00603D4B" w:rsidRPr="003B6906" w14:paraId="42B325C8" w14:textId="77777777" w:rsidTr="00E773D9">
        <w:trPr>
          <w:gridAfter w:val="1"/>
          <w:wAfter w:w="583" w:type="dxa"/>
        </w:trPr>
        <w:tc>
          <w:tcPr>
            <w:tcW w:w="3528" w:type="dxa"/>
          </w:tcPr>
          <w:p w14:paraId="41F84A6D" w14:textId="1F3355C6" w:rsidR="00603D4B" w:rsidRPr="003B6906" w:rsidRDefault="00603D4B" w:rsidP="00E773D9">
            <w:pPr>
              <w:spacing w:line="240" w:lineRule="auto"/>
              <w:ind w:firstLine="426"/>
              <w:contextualSpacing/>
              <w:rPr>
                <w:rFonts w:ascii="Times New Roman" w:eastAsia="Calibri" w:hAnsi="Times New Roman" w:cs="Times New Roman"/>
                <w:bCs/>
                <w:color w:val="000000" w:themeColor="text1"/>
                <w:sz w:val="28"/>
                <w:szCs w:val="28"/>
              </w:rPr>
            </w:pPr>
          </w:p>
        </w:tc>
        <w:tc>
          <w:tcPr>
            <w:tcW w:w="4253" w:type="dxa"/>
            <w:gridSpan w:val="2"/>
          </w:tcPr>
          <w:p w14:paraId="6D4C1C86" w14:textId="1959A59E" w:rsidR="00603D4B" w:rsidRPr="003B6906" w:rsidRDefault="00603D4B" w:rsidP="00E773D9">
            <w:pPr>
              <w:tabs>
                <w:tab w:val="left" w:pos="4320"/>
              </w:tabs>
              <w:spacing w:line="240" w:lineRule="auto"/>
              <w:ind w:firstLine="426"/>
              <w:contextualSpacing/>
              <w:rPr>
                <w:rFonts w:ascii="Times New Roman" w:eastAsia="Calibri" w:hAnsi="Times New Roman" w:cs="Times New Roman"/>
                <w:bCs/>
                <w:color w:val="000000" w:themeColor="text1"/>
                <w:sz w:val="28"/>
                <w:szCs w:val="28"/>
              </w:rPr>
            </w:pPr>
          </w:p>
        </w:tc>
        <w:tc>
          <w:tcPr>
            <w:tcW w:w="1871" w:type="dxa"/>
            <w:gridSpan w:val="2"/>
          </w:tcPr>
          <w:p w14:paraId="1BEF3439" w14:textId="77777777" w:rsidR="00603D4B" w:rsidRPr="003B6906" w:rsidRDefault="00603D4B" w:rsidP="00E773D9">
            <w:pPr>
              <w:spacing w:line="240" w:lineRule="auto"/>
              <w:ind w:firstLine="426"/>
              <w:contextualSpacing/>
              <w:rPr>
                <w:rFonts w:ascii="Times New Roman" w:eastAsia="Calibri" w:hAnsi="Times New Roman" w:cs="Times New Roman"/>
                <w:bCs/>
                <w:color w:val="000000" w:themeColor="text1"/>
                <w:sz w:val="28"/>
                <w:szCs w:val="28"/>
              </w:rPr>
            </w:pPr>
          </w:p>
        </w:tc>
      </w:tr>
      <w:tr w:rsidR="00603D4B" w:rsidRPr="000376B9" w14:paraId="2ADF61A7" w14:textId="77777777" w:rsidTr="00E773D9">
        <w:trPr>
          <w:gridAfter w:val="1"/>
          <w:wAfter w:w="583" w:type="dxa"/>
        </w:trPr>
        <w:tc>
          <w:tcPr>
            <w:tcW w:w="3528" w:type="dxa"/>
          </w:tcPr>
          <w:p w14:paraId="6DBD3089" w14:textId="77777777" w:rsidR="00603D4B" w:rsidRPr="000376B9" w:rsidRDefault="00603D4B" w:rsidP="002C3361">
            <w:pPr>
              <w:spacing w:line="240" w:lineRule="auto"/>
              <w:ind w:firstLine="567"/>
              <w:contextualSpacing/>
              <w:rPr>
                <w:rFonts w:eastAsia="Calibri" w:cs="Times New Roman"/>
                <w:bCs/>
                <w:color w:val="000000" w:themeColor="text1"/>
                <w:szCs w:val="26"/>
              </w:rPr>
            </w:pPr>
          </w:p>
        </w:tc>
        <w:tc>
          <w:tcPr>
            <w:tcW w:w="4253" w:type="dxa"/>
            <w:gridSpan w:val="2"/>
          </w:tcPr>
          <w:p w14:paraId="0DFBF188" w14:textId="77777777" w:rsidR="00603D4B" w:rsidRPr="000376B9" w:rsidRDefault="00603D4B" w:rsidP="002C3361">
            <w:pPr>
              <w:spacing w:line="240" w:lineRule="auto"/>
              <w:ind w:firstLine="567"/>
              <w:contextualSpacing/>
              <w:rPr>
                <w:rFonts w:eastAsia="Calibri" w:cs="Times New Roman"/>
                <w:bCs/>
                <w:color w:val="000000" w:themeColor="text1"/>
                <w:szCs w:val="26"/>
              </w:rPr>
            </w:pPr>
          </w:p>
        </w:tc>
        <w:tc>
          <w:tcPr>
            <w:tcW w:w="1871" w:type="dxa"/>
            <w:gridSpan w:val="2"/>
          </w:tcPr>
          <w:p w14:paraId="156DA854" w14:textId="77777777" w:rsidR="00603D4B" w:rsidRPr="000376B9" w:rsidRDefault="00603D4B" w:rsidP="002C3361">
            <w:pPr>
              <w:spacing w:line="240" w:lineRule="auto"/>
              <w:ind w:firstLine="567"/>
              <w:contextualSpacing/>
              <w:rPr>
                <w:rFonts w:eastAsia="Calibri" w:cs="Times New Roman"/>
                <w:bCs/>
                <w:color w:val="000000" w:themeColor="text1"/>
                <w:szCs w:val="26"/>
              </w:rPr>
            </w:pPr>
          </w:p>
        </w:tc>
      </w:tr>
      <w:tr w:rsidR="00603D4B" w:rsidRPr="000376B9" w14:paraId="72B3452F" w14:textId="77777777" w:rsidTr="00E773D9">
        <w:trPr>
          <w:gridAfter w:val="1"/>
          <w:wAfter w:w="583" w:type="dxa"/>
        </w:trPr>
        <w:tc>
          <w:tcPr>
            <w:tcW w:w="3528" w:type="dxa"/>
          </w:tcPr>
          <w:p w14:paraId="56B213EA" w14:textId="77777777" w:rsidR="00603D4B" w:rsidRPr="000376B9" w:rsidRDefault="00603D4B" w:rsidP="002C3361">
            <w:pPr>
              <w:spacing w:line="240" w:lineRule="auto"/>
              <w:ind w:firstLine="567"/>
              <w:contextualSpacing/>
              <w:rPr>
                <w:rFonts w:eastAsia="Calibri" w:cs="Times New Roman"/>
                <w:bCs/>
                <w:color w:val="000000" w:themeColor="text1"/>
                <w:szCs w:val="26"/>
              </w:rPr>
            </w:pPr>
          </w:p>
        </w:tc>
        <w:tc>
          <w:tcPr>
            <w:tcW w:w="4253" w:type="dxa"/>
            <w:gridSpan w:val="2"/>
          </w:tcPr>
          <w:p w14:paraId="08B2E675" w14:textId="77777777" w:rsidR="00603D4B" w:rsidRPr="000376B9" w:rsidRDefault="00603D4B" w:rsidP="002C3361">
            <w:pPr>
              <w:tabs>
                <w:tab w:val="left" w:pos="4320"/>
              </w:tabs>
              <w:spacing w:line="240" w:lineRule="auto"/>
              <w:ind w:firstLine="567"/>
              <w:contextualSpacing/>
              <w:rPr>
                <w:rFonts w:eastAsia="Calibri" w:cs="Times New Roman"/>
                <w:bCs/>
                <w:color w:val="000000" w:themeColor="text1"/>
                <w:szCs w:val="26"/>
              </w:rPr>
            </w:pPr>
          </w:p>
        </w:tc>
        <w:tc>
          <w:tcPr>
            <w:tcW w:w="1871" w:type="dxa"/>
            <w:gridSpan w:val="2"/>
          </w:tcPr>
          <w:p w14:paraId="523FBFF0" w14:textId="77777777" w:rsidR="00603D4B" w:rsidRPr="000376B9" w:rsidRDefault="00603D4B" w:rsidP="002C3361">
            <w:pPr>
              <w:spacing w:line="240" w:lineRule="auto"/>
              <w:ind w:firstLine="567"/>
              <w:contextualSpacing/>
              <w:rPr>
                <w:rFonts w:eastAsia="Calibri" w:cs="Times New Roman"/>
                <w:bCs/>
                <w:color w:val="000000" w:themeColor="text1"/>
                <w:szCs w:val="26"/>
              </w:rPr>
            </w:pPr>
          </w:p>
        </w:tc>
      </w:tr>
    </w:tbl>
    <w:p w14:paraId="62720499" w14:textId="77777777" w:rsidR="00603D4B" w:rsidRDefault="00603D4B" w:rsidP="00603D4B">
      <w:pPr>
        <w:spacing w:after="0" w:line="330" w:lineRule="atLeast"/>
        <w:jc w:val="center"/>
        <w:rPr>
          <w:rFonts w:ascii="Times New Roman" w:eastAsia="Times New Roman" w:hAnsi="Times New Roman" w:cs="Times New Roman"/>
          <w:b/>
          <w:bCs/>
          <w:color w:val="000000"/>
          <w:sz w:val="28"/>
          <w:szCs w:val="28"/>
        </w:rPr>
      </w:pPr>
    </w:p>
    <w:p w14:paraId="4B274A68" w14:textId="77777777" w:rsidR="00603D4B" w:rsidRDefault="00603D4B" w:rsidP="00603D4B">
      <w:pPr>
        <w:spacing w:after="0" w:line="330" w:lineRule="atLeast"/>
        <w:jc w:val="center"/>
        <w:rPr>
          <w:rFonts w:ascii="Times New Roman" w:eastAsia="Times New Roman" w:hAnsi="Times New Roman" w:cs="Times New Roman"/>
          <w:b/>
          <w:bCs/>
          <w:color w:val="000000"/>
          <w:sz w:val="28"/>
          <w:szCs w:val="28"/>
        </w:rPr>
      </w:pPr>
    </w:p>
    <w:p w14:paraId="6717AACD" w14:textId="6C961BBE" w:rsidR="00603D4B" w:rsidRDefault="00603D4B" w:rsidP="007F3677">
      <w:pPr>
        <w:spacing w:after="0" w:line="330" w:lineRule="atLeast"/>
        <w:jc w:val="center"/>
        <w:rPr>
          <w:rFonts w:ascii="Times New Roman" w:eastAsia="Times New Roman" w:hAnsi="Times New Roman" w:cs="Times New Roman"/>
          <w:b/>
          <w:bCs/>
          <w:color w:val="000000"/>
          <w:sz w:val="28"/>
          <w:szCs w:val="28"/>
        </w:rPr>
      </w:pPr>
      <w:r>
        <w:rPr>
          <w:rFonts w:ascii="Times New Roman" w:hAnsi="Times New Roman"/>
          <w:bCs/>
          <w:szCs w:val="28"/>
        </w:rPr>
        <w:t xml:space="preserve">                                                                           </w:t>
      </w:r>
      <w:r w:rsidR="006A2F02">
        <w:rPr>
          <w:rFonts w:ascii="Times New Roman" w:hAnsi="Times New Roman"/>
          <w:bCs/>
          <w:szCs w:val="28"/>
        </w:rPr>
        <w:t xml:space="preserve">          </w:t>
      </w:r>
      <w:r>
        <w:rPr>
          <w:rFonts w:ascii="Times New Roman" w:hAnsi="Times New Roman"/>
          <w:bCs/>
          <w:szCs w:val="28"/>
        </w:rPr>
        <w:t xml:space="preserve">   </w:t>
      </w:r>
      <w:r w:rsidR="00ED076B">
        <w:rPr>
          <w:rFonts w:ascii="Times New Roman" w:hAnsi="Times New Roman"/>
          <w:bCs/>
          <w:sz w:val="28"/>
          <w:szCs w:val="28"/>
        </w:rPr>
        <w:t>Lạng Sơn, ngày</w:t>
      </w:r>
      <w:r>
        <w:rPr>
          <w:rFonts w:ascii="Times New Roman" w:hAnsi="Times New Roman"/>
          <w:bCs/>
          <w:sz w:val="28"/>
          <w:szCs w:val="28"/>
        </w:rPr>
        <w:t xml:space="preserve"> </w:t>
      </w:r>
      <w:r w:rsidR="00E773D9">
        <w:rPr>
          <w:rFonts w:ascii="Times New Roman" w:hAnsi="Times New Roman"/>
          <w:bCs/>
          <w:sz w:val="28"/>
          <w:szCs w:val="28"/>
        </w:rPr>
        <w:t xml:space="preserve">   </w:t>
      </w:r>
      <w:r w:rsidRPr="0028518A">
        <w:rPr>
          <w:rFonts w:ascii="Times New Roman" w:hAnsi="Times New Roman"/>
          <w:bCs/>
          <w:sz w:val="28"/>
          <w:szCs w:val="28"/>
        </w:rPr>
        <w:t>tháng</w:t>
      </w:r>
      <w:r w:rsidR="00D7496A">
        <w:rPr>
          <w:rFonts w:ascii="Times New Roman" w:hAnsi="Times New Roman"/>
          <w:bCs/>
          <w:sz w:val="28"/>
          <w:szCs w:val="28"/>
        </w:rPr>
        <w:t xml:space="preserve"> </w:t>
      </w:r>
      <w:r w:rsidR="00313049">
        <w:rPr>
          <w:rFonts w:ascii="Times New Roman" w:hAnsi="Times New Roman"/>
          <w:bCs/>
          <w:sz w:val="28"/>
          <w:szCs w:val="28"/>
        </w:rPr>
        <w:t>0</w:t>
      </w:r>
      <w:r w:rsidR="00E773D9">
        <w:rPr>
          <w:rFonts w:ascii="Times New Roman" w:hAnsi="Times New Roman"/>
          <w:bCs/>
          <w:sz w:val="28"/>
          <w:szCs w:val="28"/>
        </w:rPr>
        <w:t>7</w:t>
      </w:r>
      <w:r w:rsidRPr="0028518A">
        <w:rPr>
          <w:rFonts w:ascii="Times New Roman" w:hAnsi="Times New Roman"/>
          <w:bCs/>
          <w:sz w:val="28"/>
          <w:szCs w:val="28"/>
        </w:rPr>
        <w:t xml:space="preserve"> năm 202</w:t>
      </w:r>
      <w:r w:rsidR="00E773D9">
        <w:rPr>
          <w:rFonts w:ascii="Times New Roman" w:hAnsi="Times New Roman"/>
          <w:bCs/>
          <w:sz w:val="28"/>
          <w:szCs w:val="28"/>
        </w:rPr>
        <w:t>6</w:t>
      </w:r>
    </w:p>
    <w:tbl>
      <w:tblPr>
        <w:tblW w:w="0" w:type="auto"/>
        <w:tblLook w:val="00A0" w:firstRow="1" w:lastRow="0" w:firstColumn="1" w:lastColumn="0" w:noHBand="0" w:noVBand="0"/>
      </w:tblPr>
      <w:tblGrid>
        <w:gridCol w:w="4486"/>
        <w:gridCol w:w="4757"/>
      </w:tblGrid>
      <w:tr w:rsidR="00603D4B" w:rsidRPr="00B1172F" w14:paraId="7AAFFA0C" w14:textId="77777777" w:rsidTr="007F3677">
        <w:tc>
          <w:tcPr>
            <w:tcW w:w="4608" w:type="dxa"/>
          </w:tcPr>
          <w:p w14:paraId="7A41B4AE" w14:textId="77777777" w:rsidR="00603D4B" w:rsidRPr="0028518A" w:rsidRDefault="00603D4B" w:rsidP="002C3361">
            <w:pPr>
              <w:spacing w:line="360" w:lineRule="auto"/>
              <w:ind w:left="-90"/>
              <w:rPr>
                <w:rFonts w:ascii="Times New Roman" w:hAnsi="Times New Roman"/>
                <w:szCs w:val="28"/>
                <w:lang w:val="fr-FR"/>
              </w:rPr>
            </w:pPr>
          </w:p>
          <w:p w14:paraId="45BD79E3" w14:textId="77777777" w:rsidR="00603D4B" w:rsidRPr="00B1172F" w:rsidRDefault="00603D4B" w:rsidP="002C3361">
            <w:pPr>
              <w:spacing w:line="360" w:lineRule="auto"/>
              <w:rPr>
                <w:rFonts w:ascii="Times New Roman" w:hAnsi="Times New Roman"/>
                <w:b/>
                <w:bCs/>
                <w:szCs w:val="28"/>
              </w:rPr>
            </w:pPr>
          </w:p>
        </w:tc>
        <w:tc>
          <w:tcPr>
            <w:tcW w:w="4860" w:type="dxa"/>
          </w:tcPr>
          <w:p w14:paraId="10F9CAEA" w14:textId="27661E07" w:rsidR="00603D4B" w:rsidRPr="0017030F" w:rsidRDefault="00E773D9" w:rsidP="00C819F6">
            <w:pPr>
              <w:spacing w:line="240" w:lineRule="auto"/>
              <w:contextualSpacing/>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7F3677">
              <w:rPr>
                <w:rFonts w:ascii="Times New Roman" w:hAnsi="Times New Roman" w:cs="Times New Roman"/>
                <w:b/>
                <w:color w:val="000000" w:themeColor="text1"/>
                <w:sz w:val="24"/>
                <w:szCs w:val="24"/>
              </w:rPr>
              <w:t xml:space="preserve">  </w:t>
            </w:r>
            <w:r w:rsidR="00603D4B" w:rsidRPr="0017030F">
              <w:rPr>
                <w:rFonts w:ascii="Times New Roman" w:hAnsi="Times New Roman" w:cs="Times New Roman"/>
                <w:b/>
                <w:color w:val="000000" w:themeColor="text1"/>
                <w:sz w:val="24"/>
                <w:szCs w:val="24"/>
              </w:rPr>
              <w:t xml:space="preserve">CÔNG TY </w:t>
            </w:r>
            <w:r w:rsidR="00C819F6">
              <w:rPr>
                <w:rFonts w:ascii="Times New Roman" w:hAnsi="Times New Roman" w:cs="Times New Roman"/>
                <w:b/>
                <w:color w:val="000000" w:themeColor="text1"/>
                <w:sz w:val="24"/>
                <w:szCs w:val="24"/>
              </w:rPr>
              <w:t xml:space="preserve">CỔ PHẦN </w:t>
            </w:r>
            <w:r w:rsidR="007F3677">
              <w:rPr>
                <w:rFonts w:ascii="Times New Roman" w:hAnsi="Times New Roman" w:cs="Times New Roman"/>
                <w:b/>
                <w:color w:val="000000" w:themeColor="text1"/>
                <w:sz w:val="24"/>
                <w:szCs w:val="24"/>
              </w:rPr>
              <w:t>TVXD</w:t>
            </w:r>
            <w:r w:rsidR="00C819F6">
              <w:rPr>
                <w:rFonts w:ascii="Times New Roman" w:hAnsi="Times New Roman" w:cs="Times New Roman"/>
                <w:b/>
                <w:color w:val="000000" w:themeColor="text1"/>
                <w:sz w:val="24"/>
                <w:szCs w:val="24"/>
              </w:rPr>
              <w:t xml:space="preserve"> LẠNG SƠN</w:t>
            </w:r>
          </w:p>
          <w:p w14:paraId="59EA377E" w14:textId="05C4C9D4" w:rsidR="00603D4B" w:rsidRPr="00D52658" w:rsidRDefault="00F2499E" w:rsidP="00ED076B">
            <w:pPr>
              <w:ind w:firstLine="342"/>
              <w:jc w:val="center"/>
              <w:rPr>
                <w:rFonts w:ascii="Times New Roman" w:hAnsi="Times New Roman"/>
                <w:b/>
                <w:sz w:val="24"/>
                <w:lang w:val="fr-FR"/>
              </w:rPr>
            </w:pPr>
            <w:r>
              <w:rPr>
                <w:rFonts w:ascii="Times New Roman" w:hAnsi="Times New Roman"/>
                <w:b/>
                <w:color w:val="800000"/>
                <w:sz w:val="24"/>
                <w:lang w:val="fr-FR"/>
              </w:rPr>
              <w:t xml:space="preserve"> </w:t>
            </w:r>
            <w:r w:rsidR="00603D4B" w:rsidRPr="00D52658">
              <w:rPr>
                <w:rFonts w:ascii="Times New Roman" w:hAnsi="Times New Roman"/>
                <w:b/>
                <w:color w:val="800000"/>
                <w:sz w:val="24"/>
                <w:lang w:val="fr-FR"/>
              </w:rPr>
              <w:t>GIÁM ĐỐC</w:t>
            </w:r>
          </w:p>
          <w:p w14:paraId="095FB75E" w14:textId="77777777" w:rsidR="00603D4B" w:rsidRDefault="00603D4B" w:rsidP="002C3361">
            <w:pPr>
              <w:spacing w:line="360" w:lineRule="auto"/>
              <w:jc w:val="center"/>
              <w:rPr>
                <w:rFonts w:ascii="Times New Roman" w:hAnsi="Times New Roman"/>
                <w:b/>
                <w:szCs w:val="28"/>
                <w:lang w:val="fr-FR"/>
              </w:rPr>
            </w:pPr>
          </w:p>
          <w:p w14:paraId="5404972C" w14:textId="77777777" w:rsidR="007F3677" w:rsidRPr="00B1172F" w:rsidRDefault="007F3677" w:rsidP="002C3361">
            <w:pPr>
              <w:spacing w:line="360" w:lineRule="auto"/>
              <w:jc w:val="center"/>
              <w:rPr>
                <w:rFonts w:ascii="Times New Roman" w:hAnsi="Times New Roman"/>
                <w:b/>
                <w:szCs w:val="28"/>
                <w:lang w:val="fr-FR"/>
              </w:rPr>
            </w:pPr>
          </w:p>
          <w:p w14:paraId="1BAFE671" w14:textId="77777777" w:rsidR="007F3677" w:rsidRDefault="007F3677" w:rsidP="007F3677">
            <w:pPr>
              <w:spacing w:line="360" w:lineRule="auto"/>
              <w:rPr>
                <w:rFonts w:ascii="Times New Roman" w:hAnsi="Times New Roman"/>
                <w:b/>
                <w:szCs w:val="28"/>
                <w:lang w:val="fr-FR"/>
              </w:rPr>
            </w:pPr>
            <w:r>
              <w:rPr>
                <w:rFonts w:ascii="Times New Roman" w:hAnsi="Times New Roman"/>
                <w:b/>
                <w:szCs w:val="28"/>
                <w:lang w:val="fr-FR"/>
              </w:rPr>
              <w:t xml:space="preserve"> </w:t>
            </w:r>
          </w:p>
          <w:p w14:paraId="380A356A" w14:textId="26D6D62F" w:rsidR="00603D4B" w:rsidRPr="00B1172F" w:rsidRDefault="00F2499E" w:rsidP="00F2499E">
            <w:pPr>
              <w:spacing w:line="360" w:lineRule="auto"/>
              <w:rPr>
                <w:rFonts w:ascii="Times New Roman" w:hAnsi="Times New Roman"/>
                <w:b/>
                <w:bCs/>
                <w:szCs w:val="28"/>
              </w:rPr>
            </w:pPr>
            <w:r>
              <w:rPr>
                <w:rFonts w:ascii="Times New Roman" w:hAnsi="Times New Roman"/>
                <w:b/>
                <w:szCs w:val="28"/>
                <w:lang w:val="fr-FR"/>
              </w:rPr>
              <w:t xml:space="preserve">                       </w:t>
            </w:r>
            <w:r w:rsidR="007F3677">
              <w:rPr>
                <w:rFonts w:ascii="Times New Roman" w:hAnsi="Times New Roman"/>
                <w:b/>
                <w:szCs w:val="28"/>
                <w:lang w:val="fr-FR"/>
              </w:rPr>
              <w:t xml:space="preserve">  </w:t>
            </w:r>
            <w:r>
              <w:rPr>
                <w:rFonts w:ascii="Times New Roman" w:hAnsi="Times New Roman"/>
                <w:b/>
                <w:szCs w:val="28"/>
                <w:lang w:val="fr-FR"/>
              </w:rPr>
              <w:t>NGUYỄN ĐỨC THOAN</w:t>
            </w:r>
            <w:r w:rsidR="00603D4B" w:rsidRPr="00B1172F">
              <w:rPr>
                <w:rFonts w:ascii="Times New Roman" w:hAnsi="Times New Roman"/>
                <w:b/>
                <w:szCs w:val="28"/>
                <w:lang w:val="fr-FR"/>
              </w:rPr>
              <w:t xml:space="preserve">       </w:t>
            </w:r>
          </w:p>
        </w:tc>
      </w:tr>
    </w:tbl>
    <w:p w14:paraId="4C1896B2" w14:textId="46283F96" w:rsidR="00603D4B" w:rsidRDefault="00603D4B" w:rsidP="00603D4B">
      <w:pPr>
        <w:spacing w:after="0" w:line="330" w:lineRule="atLeast"/>
        <w:jc w:val="center"/>
        <w:rPr>
          <w:rFonts w:ascii="Times New Roman" w:eastAsia="Times New Roman" w:hAnsi="Times New Roman" w:cs="Times New Roman"/>
          <w:b/>
          <w:bCs/>
          <w:color w:val="000000"/>
          <w:sz w:val="28"/>
          <w:szCs w:val="28"/>
        </w:rPr>
      </w:pPr>
    </w:p>
    <w:p w14:paraId="6659F9B6" w14:textId="77777777" w:rsidR="00603D4B" w:rsidRDefault="00603D4B" w:rsidP="00603D4B">
      <w:pPr>
        <w:spacing w:after="0" w:line="330" w:lineRule="atLeast"/>
        <w:jc w:val="center"/>
        <w:rPr>
          <w:rFonts w:ascii="Times New Roman" w:eastAsia="Times New Roman" w:hAnsi="Times New Roman" w:cs="Times New Roman"/>
          <w:b/>
          <w:bCs/>
          <w:color w:val="000000"/>
          <w:sz w:val="28"/>
          <w:szCs w:val="28"/>
        </w:rPr>
      </w:pPr>
    </w:p>
    <w:p w14:paraId="27EAA10F" w14:textId="28E4220A" w:rsidR="007F3677" w:rsidRDefault="007F3677" w:rsidP="00E773D9">
      <w:pPr>
        <w:spacing w:after="0" w:line="330" w:lineRule="atLeast"/>
        <w:rPr>
          <w:rFonts w:ascii="Times New Roman" w:eastAsia="Times New Roman" w:hAnsi="Times New Roman" w:cs="Times New Roman"/>
          <w:b/>
          <w:bCs/>
          <w:color w:val="000000"/>
          <w:sz w:val="28"/>
          <w:szCs w:val="28"/>
        </w:rPr>
      </w:pPr>
    </w:p>
    <w:p w14:paraId="6F317684" w14:textId="77777777" w:rsidR="007F3677" w:rsidRDefault="007F3677" w:rsidP="00D40077">
      <w:pPr>
        <w:spacing w:after="0" w:line="330" w:lineRule="atLeast"/>
        <w:jc w:val="center"/>
        <w:rPr>
          <w:rFonts w:ascii="Times New Roman" w:eastAsia="Times New Roman" w:hAnsi="Times New Roman" w:cs="Times New Roman"/>
          <w:b/>
          <w:bCs/>
          <w:color w:val="000000"/>
          <w:sz w:val="28"/>
          <w:szCs w:val="28"/>
        </w:rPr>
      </w:pPr>
    </w:p>
    <w:p w14:paraId="54A4FA7F" w14:textId="77777777" w:rsidR="00E773D9" w:rsidRDefault="00E773D9" w:rsidP="00E773D9">
      <w:pPr>
        <w:spacing w:line="240" w:lineRule="auto"/>
        <w:ind w:right="-2" w:firstLine="567"/>
        <w:contextualSpacing/>
        <w:jc w:val="center"/>
        <w:rPr>
          <w:rFonts w:ascii="Times New Roman" w:eastAsia="Calibri" w:hAnsi="Times New Roman" w:cs="Times New Roman"/>
          <w:b/>
          <w:color w:val="000000" w:themeColor="text1"/>
          <w:sz w:val="26"/>
          <w:szCs w:val="26"/>
          <w:lang w:val="es-ES" w:eastAsia="x-none"/>
        </w:rPr>
      </w:pPr>
      <w:r w:rsidRPr="00443B9A">
        <w:rPr>
          <w:rFonts w:ascii="Times New Roman" w:eastAsia="Calibri" w:hAnsi="Times New Roman" w:cs="Times New Roman"/>
          <w:b/>
          <w:color w:val="000000" w:themeColor="text1"/>
          <w:sz w:val="26"/>
          <w:szCs w:val="26"/>
          <w:lang w:val="es-ES" w:eastAsia="x-none"/>
        </w:rPr>
        <w:t>QUY HOẠCH CHI TIẾT TỔNG MẶT BẰNG TỶ LỆ</w:t>
      </w:r>
      <w:r>
        <w:rPr>
          <w:rFonts w:ascii="Times New Roman" w:eastAsia="Calibri" w:hAnsi="Times New Roman" w:cs="Times New Roman"/>
          <w:b/>
          <w:color w:val="000000" w:themeColor="text1"/>
          <w:sz w:val="26"/>
          <w:szCs w:val="26"/>
          <w:lang w:val="es-ES" w:eastAsia="x-none"/>
        </w:rPr>
        <w:t xml:space="preserve"> 1/500 DỰ ÁN:</w:t>
      </w:r>
    </w:p>
    <w:p w14:paraId="582AB0AE" w14:textId="77777777" w:rsidR="00E773D9" w:rsidRDefault="00E773D9" w:rsidP="00E773D9">
      <w:pPr>
        <w:spacing w:line="240" w:lineRule="auto"/>
        <w:ind w:right="-2" w:firstLine="567"/>
        <w:contextualSpacing/>
        <w:jc w:val="center"/>
        <w:rPr>
          <w:rFonts w:ascii="Times New Roman" w:eastAsia="Calibri" w:hAnsi="Times New Roman" w:cs="Times New Roman"/>
          <w:b/>
          <w:color w:val="000000" w:themeColor="text1"/>
          <w:sz w:val="26"/>
          <w:szCs w:val="26"/>
          <w:lang w:val="es-ES" w:eastAsia="x-none"/>
        </w:rPr>
      </w:pPr>
      <w:r>
        <w:rPr>
          <w:rFonts w:ascii="Times New Roman" w:eastAsia="Calibri" w:hAnsi="Times New Roman" w:cs="Times New Roman"/>
          <w:b/>
          <w:color w:val="000000" w:themeColor="text1"/>
          <w:sz w:val="26"/>
          <w:szCs w:val="26"/>
          <w:lang w:val="es-ES" w:eastAsia="x-none"/>
        </w:rPr>
        <w:t>ĐẦU TƯ XÂY DỰNG CƠ SỞ MỚI</w:t>
      </w:r>
    </w:p>
    <w:p w14:paraId="78C8D52E" w14:textId="77777777" w:rsidR="00E773D9" w:rsidRDefault="00E773D9" w:rsidP="00E773D9">
      <w:pPr>
        <w:spacing w:line="240" w:lineRule="auto"/>
        <w:ind w:right="-2" w:firstLine="567"/>
        <w:contextualSpacing/>
        <w:jc w:val="center"/>
        <w:rPr>
          <w:rFonts w:ascii="Times New Roman" w:eastAsia="Calibri" w:hAnsi="Times New Roman" w:cs="Times New Roman"/>
          <w:b/>
          <w:color w:val="000000" w:themeColor="text1"/>
          <w:sz w:val="26"/>
          <w:szCs w:val="26"/>
          <w:lang w:val="es-ES" w:eastAsia="x-none"/>
        </w:rPr>
      </w:pPr>
      <w:r>
        <w:rPr>
          <w:rFonts w:ascii="Times New Roman" w:eastAsia="Calibri" w:hAnsi="Times New Roman" w:cs="Times New Roman"/>
          <w:b/>
          <w:color w:val="000000" w:themeColor="text1"/>
          <w:sz w:val="26"/>
          <w:szCs w:val="26"/>
          <w:lang w:val="es-ES" w:eastAsia="x-none"/>
        </w:rPr>
        <w:t>TRƯỜNG</w:t>
      </w:r>
      <w:r w:rsidRPr="00443B9A">
        <w:rPr>
          <w:rFonts w:ascii="Times New Roman" w:eastAsia="Calibri" w:hAnsi="Times New Roman" w:cs="Times New Roman"/>
          <w:b/>
          <w:color w:val="000000" w:themeColor="text1"/>
          <w:sz w:val="26"/>
          <w:szCs w:val="26"/>
          <w:lang w:val="es-ES" w:eastAsia="x-none"/>
        </w:rPr>
        <w:t xml:space="preserve"> </w:t>
      </w:r>
      <w:r>
        <w:rPr>
          <w:rFonts w:ascii="Times New Roman" w:eastAsia="Calibri" w:hAnsi="Times New Roman" w:cs="Times New Roman"/>
          <w:b/>
          <w:color w:val="000000" w:themeColor="text1"/>
          <w:sz w:val="26"/>
          <w:szCs w:val="26"/>
          <w:lang w:val="es-ES" w:eastAsia="x-none"/>
        </w:rPr>
        <w:t>CHÍNH TRỊ HOÀNG VĂN THỤ</w:t>
      </w:r>
    </w:p>
    <w:p w14:paraId="569D9450" w14:textId="77777777" w:rsidR="00D40077" w:rsidRDefault="00D40077" w:rsidP="007F3677">
      <w:pPr>
        <w:spacing w:before="60" w:after="0" w:line="330" w:lineRule="atLeast"/>
        <w:ind w:firstLine="709"/>
        <w:jc w:val="center"/>
        <w:rPr>
          <w:rFonts w:ascii="Times New Roman" w:eastAsia="Times New Roman" w:hAnsi="Times New Roman" w:cs="Times New Roman"/>
          <w:b/>
          <w:bCs/>
          <w:color w:val="000000"/>
          <w:sz w:val="26"/>
          <w:szCs w:val="26"/>
        </w:rPr>
      </w:pPr>
    </w:p>
    <w:p w14:paraId="764FB5B9"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b/>
          <w:color w:val="000000"/>
          <w:sz w:val="24"/>
          <w:szCs w:val="24"/>
        </w:rPr>
      </w:pPr>
      <w:r w:rsidRPr="00462A63">
        <w:rPr>
          <w:rFonts w:ascii="Times New Roman" w:eastAsia="Times New Roman" w:hAnsi="Times New Roman" w:cs="Times New Roman"/>
          <w:b/>
          <w:bCs/>
          <w:color w:val="000000"/>
          <w:sz w:val="24"/>
          <w:szCs w:val="24"/>
        </w:rPr>
        <w:t>PHẦN 1: THUYẾT MINH CHUNG</w:t>
      </w:r>
    </w:p>
    <w:p w14:paraId="6AFB734A"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b/>
          <w:color w:val="000000"/>
          <w:sz w:val="24"/>
          <w:szCs w:val="24"/>
        </w:rPr>
      </w:pPr>
      <w:r w:rsidRPr="00462A63">
        <w:rPr>
          <w:rFonts w:ascii="Times New Roman" w:eastAsia="Times New Roman" w:hAnsi="Times New Roman" w:cs="Times New Roman"/>
          <w:b/>
          <w:bCs/>
          <w:color w:val="000000"/>
          <w:sz w:val="24"/>
          <w:szCs w:val="24"/>
        </w:rPr>
        <w:t>CHƯƠNG I. MỤC TIÊU, CĂN CỨ LẬP QUY HOẠCH CHI TIẾT</w:t>
      </w:r>
    </w:p>
    <w:p w14:paraId="4B82CC1A" w14:textId="77777777" w:rsidR="001D3563" w:rsidRPr="00462A63" w:rsidRDefault="001D3563" w:rsidP="001D3563">
      <w:pPr>
        <w:spacing w:before="60" w:after="0" w:line="300" w:lineRule="atLeast"/>
        <w:ind w:right="123" w:firstLine="709"/>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 xml:space="preserve">I. </w:t>
      </w:r>
      <w:r w:rsidR="00D40077" w:rsidRPr="00462A63">
        <w:rPr>
          <w:rFonts w:ascii="Times New Roman" w:eastAsia="Times New Roman" w:hAnsi="Times New Roman" w:cs="Times New Roman"/>
          <w:color w:val="000000"/>
          <w:sz w:val="24"/>
          <w:szCs w:val="24"/>
        </w:rPr>
        <w:t xml:space="preserve">  </w:t>
      </w:r>
      <w:r w:rsidRPr="00462A63">
        <w:rPr>
          <w:rFonts w:ascii="Times New Roman" w:eastAsia="Times New Roman" w:hAnsi="Times New Roman" w:cs="Times New Roman"/>
          <w:color w:val="000000"/>
          <w:sz w:val="24"/>
          <w:szCs w:val="24"/>
        </w:rPr>
        <w:t>SỰ CẦN THIẾT PHẢI LẬP QUY HOẠCH</w:t>
      </w:r>
    </w:p>
    <w:p w14:paraId="73DCE2C6" w14:textId="77777777" w:rsidR="00D40077" w:rsidRPr="00462A63" w:rsidRDefault="00D40077" w:rsidP="00D40077">
      <w:pPr>
        <w:spacing w:after="0" w:line="330" w:lineRule="atLeast"/>
        <w:jc w:val="both"/>
        <w:rPr>
          <w:rFonts w:ascii="Arial" w:eastAsia="Times New Roman" w:hAnsi="Arial" w:cs="Arial"/>
          <w:b/>
          <w:bCs/>
          <w:color w:val="000000"/>
          <w:sz w:val="24"/>
          <w:szCs w:val="24"/>
        </w:rPr>
      </w:pPr>
      <w:r w:rsidRPr="00462A63">
        <w:rPr>
          <w:rFonts w:ascii="Times New Roman" w:eastAsia="Times New Roman" w:hAnsi="Times New Roman" w:cs="Times New Roman"/>
          <w:color w:val="000000"/>
          <w:sz w:val="24"/>
          <w:szCs w:val="24"/>
        </w:rPr>
        <w:t xml:space="preserve">            II. </w:t>
      </w:r>
      <w:r w:rsidR="001D3563" w:rsidRPr="00462A63">
        <w:rPr>
          <w:rFonts w:ascii="Times New Roman" w:eastAsia="Times New Roman" w:hAnsi="Times New Roman" w:cs="Times New Roman"/>
          <w:color w:val="000000"/>
          <w:sz w:val="24"/>
          <w:szCs w:val="24"/>
        </w:rPr>
        <w:t xml:space="preserve">MỤC TIÊU LẬP QUY HOẠCH CHI TIẾT, </w:t>
      </w:r>
      <w:r w:rsidR="001D3563" w:rsidRPr="00462A63">
        <w:rPr>
          <w:rFonts w:ascii="Times New Roman" w:eastAsia="Times New Roman" w:hAnsi="Times New Roman" w:cs="Times New Roman"/>
          <w:sz w:val="24"/>
          <w:szCs w:val="24"/>
        </w:rPr>
        <w:t>YÊU CẦU, ĐỊNH H</w:t>
      </w:r>
      <w:r w:rsidRPr="00462A63">
        <w:rPr>
          <w:rFonts w:ascii="Times New Roman" w:eastAsia="Times New Roman" w:hAnsi="Times New Roman" w:cs="Times New Roman"/>
          <w:sz w:val="24"/>
          <w:szCs w:val="24"/>
        </w:rPr>
        <w:t xml:space="preserve">ƯỚNG CHÍNH TẠI QUY HOẠCH CHUNG </w:t>
      </w:r>
      <w:r w:rsidR="001D3563" w:rsidRPr="00462A63">
        <w:rPr>
          <w:rFonts w:ascii="Times New Roman" w:eastAsia="Times New Roman" w:hAnsi="Times New Roman" w:cs="Times New Roman"/>
          <w:sz w:val="24"/>
          <w:szCs w:val="24"/>
        </w:rPr>
        <w:t>LIÊN QUA</w:t>
      </w:r>
      <w:r w:rsidRPr="00462A63">
        <w:rPr>
          <w:rFonts w:ascii="Times New Roman" w:eastAsia="Times New Roman" w:hAnsi="Times New Roman" w:cs="Times New Roman"/>
          <w:sz w:val="24"/>
          <w:szCs w:val="24"/>
        </w:rPr>
        <w:t>N</w:t>
      </w:r>
      <w:r w:rsidR="001D3563" w:rsidRPr="00462A63">
        <w:rPr>
          <w:rFonts w:ascii="Times New Roman" w:eastAsia="Times New Roman" w:hAnsi="Times New Roman" w:cs="Times New Roman"/>
          <w:sz w:val="24"/>
          <w:szCs w:val="24"/>
        </w:rPr>
        <w:t xml:space="preserve"> ĐẾN ĐỒ ÁN QUY HOẠCH CHI TIẾT TỔNG MẶT BẰNG </w:t>
      </w:r>
      <w:r w:rsidRPr="00462A63">
        <w:rPr>
          <w:rFonts w:ascii="Times New Roman" w:eastAsia="Times New Roman" w:hAnsi="Times New Roman" w:cs="Times New Roman"/>
          <w:bCs/>
          <w:color w:val="000000"/>
          <w:sz w:val="24"/>
          <w:szCs w:val="24"/>
        </w:rPr>
        <w:t xml:space="preserve">TRƯỜNG </w:t>
      </w:r>
      <w:r w:rsidRPr="00462A63">
        <w:rPr>
          <w:rFonts w:ascii="Times New Roman" w:hAnsi="Times New Roman" w:cs="Times New Roman"/>
          <w:bCs/>
          <w:sz w:val="24"/>
          <w:szCs w:val="24"/>
          <w:lang w:eastAsia="vi-VN"/>
        </w:rPr>
        <w:t>PTDTNT THCS - THPT HUYỆN HỮU LŨNG</w:t>
      </w:r>
    </w:p>
    <w:p w14:paraId="7BF4C441"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III. CĂN CỨ ÁP DỤNG</w:t>
      </w:r>
    </w:p>
    <w:p w14:paraId="7819FB67"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b/>
          <w:bCs/>
          <w:color w:val="000000"/>
          <w:sz w:val="24"/>
          <w:szCs w:val="24"/>
        </w:rPr>
      </w:pPr>
      <w:r w:rsidRPr="00462A63">
        <w:rPr>
          <w:rFonts w:ascii="Times New Roman" w:eastAsia="Times New Roman" w:hAnsi="Times New Roman" w:cs="Times New Roman"/>
          <w:b/>
          <w:bCs/>
          <w:color w:val="000000"/>
          <w:sz w:val="24"/>
          <w:szCs w:val="24"/>
        </w:rPr>
        <w:t>CHƯƠNG II. VỊ TRÍ, PHẠM VI, QUY MÔ DIỆN TÍCH LẬP QUY HOẠCH. ĐIỀU KIỆN TỰ NHIÊN, DÂN SỐ, HIỆN TRẠNG .</w:t>
      </w:r>
    </w:p>
    <w:p w14:paraId="17CEA01F"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 xml:space="preserve">I. VỊ TRÍ, PHẠM VI, </w:t>
      </w:r>
      <w:r w:rsidRPr="00462A63">
        <w:rPr>
          <w:rFonts w:ascii="Times New Roman" w:eastAsia="Times New Roman" w:hAnsi="Times New Roman" w:cs="Times New Roman"/>
          <w:bCs/>
          <w:color w:val="000000"/>
          <w:sz w:val="24"/>
          <w:szCs w:val="24"/>
        </w:rPr>
        <w:t>QUY MÔ DIỆN TÍCH LẬP QUY HOẠCH</w:t>
      </w:r>
    </w:p>
    <w:p w14:paraId="6CE188EB"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II. CÁC ĐIỀU KIỆN TỰ NHIÊN, DÂN SỐ</w:t>
      </w:r>
    </w:p>
    <w:p w14:paraId="234EA066"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bCs/>
          <w:color w:val="000000"/>
          <w:sz w:val="24"/>
          <w:szCs w:val="24"/>
        </w:rPr>
      </w:pPr>
      <w:r w:rsidRPr="00462A63">
        <w:rPr>
          <w:rFonts w:ascii="Times New Roman" w:eastAsia="Times New Roman" w:hAnsi="Times New Roman" w:cs="Times New Roman"/>
          <w:color w:val="000000"/>
          <w:sz w:val="24"/>
          <w:szCs w:val="24"/>
        </w:rPr>
        <w:t>III. HIỆN TRẠNG SỬ DỤNG ĐẤT</w:t>
      </w:r>
      <w:r w:rsidRPr="00462A63">
        <w:rPr>
          <w:rFonts w:ascii="Times New Roman" w:eastAsia="Times New Roman" w:hAnsi="Times New Roman" w:cs="Times New Roman"/>
          <w:b/>
          <w:bCs/>
          <w:color w:val="000000"/>
          <w:sz w:val="24"/>
          <w:szCs w:val="24"/>
        </w:rPr>
        <w:t xml:space="preserve">, </w:t>
      </w:r>
      <w:r w:rsidRPr="00462A63">
        <w:rPr>
          <w:rFonts w:ascii="Times New Roman" w:eastAsia="Times New Roman" w:hAnsi="Times New Roman" w:cs="Times New Roman"/>
          <w:bCs/>
          <w:color w:val="000000"/>
          <w:sz w:val="24"/>
          <w:szCs w:val="24"/>
        </w:rPr>
        <w:t>HIỆN TRẠNG KIẾN TRÚC, CẢNH QUAN, HẠ TẦNG KỸ THUẬT VÀ MÔI TRƯỜNG TẠI KHU VỰC LẬP QUY HOẠCH</w:t>
      </w:r>
    </w:p>
    <w:p w14:paraId="1A6C3ACE"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b/>
          <w:bCs/>
          <w:color w:val="000000"/>
          <w:sz w:val="24"/>
          <w:szCs w:val="24"/>
        </w:rPr>
        <w:t>CHƯƠNG III. QUY HOẠCH CHI TIẾT TỔNG MẶT BẰNG</w:t>
      </w:r>
    </w:p>
    <w:p w14:paraId="4518AAD5"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 xml:space="preserve">I. QUY MÔ DIỆN TÍCH, DÂN SỐ </w:t>
      </w:r>
    </w:p>
    <w:p w14:paraId="5E5E777B"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II. CƠ CẤU SỬ DỤNG ĐẤT VÀ CHỈ TIÊU ĐẤT ĐAI</w:t>
      </w:r>
    </w:p>
    <w:p w14:paraId="691A9C2C"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b/>
          <w:bCs/>
          <w:color w:val="000000"/>
          <w:sz w:val="24"/>
          <w:szCs w:val="24"/>
        </w:rPr>
        <w:t>CHƯƠNG IV: KIẾN TRÚC CẢNH QUAN</w:t>
      </w:r>
    </w:p>
    <w:p w14:paraId="6680FED6" w14:textId="77777777" w:rsidR="00D7496A" w:rsidRPr="00D7496A" w:rsidRDefault="00D7496A" w:rsidP="00D7496A">
      <w:pPr>
        <w:pStyle w:val="Heading3"/>
        <w:spacing w:line="240" w:lineRule="auto"/>
        <w:jc w:val="left"/>
        <w:rPr>
          <w:rFonts w:ascii="Times New Roman" w:hAnsi="Times New Roman"/>
          <w:color w:val="000000"/>
          <w:sz w:val="24"/>
        </w:rPr>
      </w:pPr>
      <w:r w:rsidRPr="00D7496A">
        <w:rPr>
          <w:rFonts w:ascii="Times New Roman" w:hAnsi="Times New Roman"/>
          <w:i w:val="0"/>
          <w:sz w:val="24"/>
        </w:rPr>
        <w:t xml:space="preserve">I. YÊU CẦU TỔ CHỨC KHÔNG GIAN, KIẾN TRÚC CẢNH QUAN </w:t>
      </w:r>
      <w:r w:rsidRPr="00D7496A">
        <w:rPr>
          <w:rFonts w:ascii="Times New Roman" w:hAnsi="Times New Roman"/>
          <w:color w:val="000000"/>
          <w:sz w:val="24"/>
        </w:rPr>
        <w:t xml:space="preserve">                    </w:t>
      </w:r>
    </w:p>
    <w:p w14:paraId="7DBD5684" w14:textId="77777777" w:rsidR="00D7496A" w:rsidRPr="00D7496A" w:rsidRDefault="00D7496A" w:rsidP="00D7496A">
      <w:pPr>
        <w:pStyle w:val="Heading3"/>
        <w:spacing w:line="240" w:lineRule="auto"/>
        <w:jc w:val="left"/>
        <w:rPr>
          <w:rFonts w:ascii="Times New Roman" w:hAnsi="Times New Roman"/>
          <w:i w:val="0"/>
          <w:color w:val="000000" w:themeColor="text1"/>
          <w:sz w:val="24"/>
        </w:rPr>
      </w:pPr>
      <w:r w:rsidRPr="00D7496A">
        <w:rPr>
          <w:rFonts w:ascii="Times New Roman" w:hAnsi="Times New Roman"/>
          <w:i w:val="0"/>
          <w:color w:val="000000" w:themeColor="text1"/>
          <w:sz w:val="24"/>
        </w:rPr>
        <w:t>II. BỐ TRÍ CÁC HẠNG MỤC CÔNG TRÌNH  XÂY MỚI TRONG TRƯỜNG</w:t>
      </w:r>
    </w:p>
    <w:p w14:paraId="06F78FEE"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b/>
          <w:bCs/>
          <w:color w:val="000000"/>
          <w:sz w:val="24"/>
          <w:szCs w:val="24"/>
        </w:rPr>
        <w:t>CHƯƠNG V: QUY HOẠCH HỆ THỐNG CÔNG TRÌNH HẠ TẦNG KỸ THUẬT ĐÔ THỊ</w:t>
      </w:r>
    </w:p>
    <w:p w14:paraId="6259617E"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I. QUY HOẠCH NỀN XÂY DỰNG</w:t>
      </w:r>
    </w:p>
    <w:p w14:paraId="19FE1C48"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II . QUY HOẠCH GIAO THÔNG</w:t>
      </w:r>
    </w:p>
    <w:p w14:paraId="448FB326"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 xml:space="preserve">III . QUY HOẠCH CẤP ĐIỆN </w:t>
      </w:r>
    </w:p>
    <w:p w14:paraId="57D88D19"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IV. QUY HOẠCH CẤP THOÁT NƯỚC, QUẢN LÝ CHẤT THẢI RẮN</w:t>
      </w:r>
    </w:p>
    <w:p w14:paraId="29A9DF2F"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b/>
          <w:color w:val="000000"/>
          <w:sz w:val="24"/>
          <w:szCs w:val="24"/>
        </w:rPr>
      </w:pPr>
      <w:r w:rsidRPr="00462A63">
        <w:rPr>
          <w:rFonts w:ascii="Times New Roman" w:eastAsia="Times New Roman" w:hAnsi="Times New Roman" w:cs="Times New Roman"/>
          <w:b/>
          <w:color w:val="000000"/>
          <w:sz w:val="24"/>
          <w:szCs w:val="24"/>
        </w:rPr>
        <w:t>CHƯƠNG VI : ĐÁNH GIÁ TÁC ĐỘNG MÔI TRƯỜNG</w:t>
      </w:r>
    </w:p>
    <w:p w14:paraId="74E3E583"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I. CÁC CĂN CỨ, TIÊU CHUẨN ĐỂ ĐÁNH GIÁ</w:t>
      </w:r>
    </w:p>
    <w:p w14:paraId="65E8D1D1"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II. NHỮNG YẾU TỐ ẢNH HƯỞNG ĐẾN MÔI TRƯỜNG</w:t>
      </w:r>
    </w:p>
    <w:p w14:paraId="2FC62940"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III. ĐÁNH GIÁ TÁC ĐỘNG MÔI TRƯỜNG CỦA DỰ ÁN</w:t>
      </w:r>
    </w:p>
    <w:p w14:paraId="60294C6C"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IV. CÁC BIỆN PHÁP GIẢM THIỂU TÁC ĐỘNG MÔI TRƯỜNG</w:t>
      </w:r>
    </w:p>
    <w:p w14:paraId="2B65B2B6"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b/>
          <w:bCs/>
          <w:color w:val="000000"/>
          <w:sz w:val="24"/>
          <w:szCs w:val="24"/>
        </w:rPr>
        <w:t>CHƯƠNG VII. TỔ CHỨC THỰC HIỆN, KẾT LUẬN VÀ KIẾN NGHỊ</w:t>
      </w:r>
    </w:p>
    <w:p w14:paraId="7785C409" w14:textId="102900D4"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I.  TỔ CHỨC THỰC HIỆN</w:t>
      </w:r>
    </w:p>
    <w:p w14:paraId="61BE77E4"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color w:val="000000"/>
          <w:sz w:val="24"/>
          <w:szCs w:val="24"/>
        </w:rPr>
        <w:t>II.  KẾT LUẬN VÀ KIẾN NGHỊ</w:t>
      </w:r>
    </w:p>
    <w:p w14:paraId="630A51F3" w14:textId="77777777" w:rsidR="001D3563" w:rsidRPr="00462A63" w:rsidRDefault="001D3563" w:rsidP="001D3563">
      <w:pPr>
        <w:spacing w:before="60" w:after="0" w:line="330" w:lineRule="atLeast"/>
        <w:ind w:firstLine="709"/>
        <w:jc w:val="both"/>
        <w:rPr>
          <w:rFonts w:ascii="Times New Roman" w:eastAsia="Times New Roman" w:hAnsi="Times New Roman" w:cs="Times New Roman"/>
          <w:color w:val="000000"/>
          <w:sz w:val="24"/>
          <w:szCs w:val="24"/>
        </w:rPr>
      </w:pPr>
      <w:r w:rsidRPr="00462A63">
        <w:rPr>
          <w:rFonts w:ascii="Times New Roman" w:eastAsia="Times New Roman" w:hAnsi="Times New Roman" w:cs="Times New Roman"/>
          <w:b/>
          <w:bCs/>
          <w:color w:val="000000"/>
          <w:sz w:val="24"/>
          <w:szCs w:val="24"/>
        </w:rPr>
        <w:t>PHẦN 2: CHI PHÍ LẬP QUY HOẠCH CHI TIẾT TỔNG MẶT BẰNG</w:t>
      </w:r>
    </w:p>
    <w:p w14:paraId="1C93B676" w14:textId="77777777" w:rsidR="00462A63" w:rsidRDefault="00462A63" w:rsidP="001D3563">
      <w:pPr>
        <w:spacing w:after="150" w:line="330" w:lineRule="atLeast"/>
        <w:jc w:val="center"/>
        <w:rPr>
          <w:rFonts w:ascii="Times New Roman" w:eastAsia="Times New Roman" w:hAnsi="Times New Roman" w:cs="Times New Roman"/>
          <w:b/>
          <w:bCs/>
          <w:color w:val="000000"/>
          <w:sz w:val="28"/>
          <w:szCs w:val="28"/>
        </w:rPr>
      </w:pPr>
    </w:p>
    <w:p w14:paraId="4B8ADB4A" w14:textId="77777777" w:rsidR="00D7496A" w:rsidRDefault="00D7496A" w:rsidP="001D3563">
      <w:pPr>
        <w:spacing w:after="150" w:line="330" w:lineRule="atLeast"/>
        <w:jc w:val="center"/>
        <w:rPr>
          <w:rFonts w:ascii="Times New Roman" w:eastAsia="Times New Roman" w:hAnsi="Times New Roman" w:cs="Times New Roman"/>
          <w:b/>
          <w:bCs/>
          <w:color w:val="000000"/>
          <w:sz w:val="28"/>
          <w:szCs w:val="28"/>
        </w:rPr>
      </w:pPr>
    </w:p>
    <w:p w14:paraId="3F7D5C57" w14:textId="35EC1286" w:rsidR="00FC7895" w:rsidRPr="0089364D" w:rsidRDefault="00B63994" w:rsidP="0089364D">
      <w:pPr>
        <w:spacing w:after="150" w:line="330" w:lineRule="atLeast"/>
        <w:jc w:val="center"/>
        <w:rPr>
          <w:rFonts w:ascii="Times New Roman" w:eastAsia="Times New Roman" w:hAnsi="Times New Roman" w:cs="Times New Roman"/>
          <w:b/>
          <w:bCs/>
          <w:color w:val="000000"/>
          <w:sz w:val="28"/>
          <w:szCs w:val="28"/>
        </w:rPr>
      </w:pPr>
      <w:r w:rsidRPr="00FC7895">
        <w:rPr>
          <w:rFonts w:ascii="Times New Roman" w:eastAsia="Times New Roman" w:hAnsi="Times New Roman" w:cs="Times New Roman"/>
          <w:b/>
          <w:bCs/>
          <w:color w:val="000000"/>
          <w:sz w:val="28"/>
          <w:szCs w:val="28"/>
        </w:rPr>
        <w:t>PHẦN 1: THUYẾT MINH CHUNG</w:t>
      </w:r>
    </w:p>
    <w:p w14:paraId="532C55A2" w14:textId="6C3EC0BB" w:rsidR="009524F3" w:rsidRPr="00105FEC" w:rsidRDefault="0089364D" w:rsidP="0089364D">
      <w:pPr>
        <w:spacing w:after="0" w:line="330" w:lineRule="atLeast"/>
        <w:rPr>
          <w:rFonts w:ascii="Arial" w:eastAsia="Times New Roman" w:hAnsi="Arial" w:cs="Arial"/>
          <w:b/>
          <w:color w:val="000000"/>
          <w:sz w:val="26"/>
          <w:szCs w:val="26"/>
        </w:rPr>
      </w:pPr>
      <w:r>
        <w:rPr>
          <w:rFonts w:ascii="Times New Roman" w:eastAsia="Times New Roman" w:hAnsi="Times New Roman" w:cs="Times New Roman"/>
          <w:b/>
          <w:bCs/>
          <w:color w:val="000000"/>
          <w:sz w:val="26"/>
          <w:szCs w:val="26"/>
        </w:rPr>
        <w:t xml:space="preserve">           </w:t>
      </w:r>
      <w:r w:rsidR="001D3563" w:rsidRPr="001D3563">
        <w:rPr>
          <w:rFonts w:ascii="Times New Roman" w:eastAsia="Times New Roman" w:hAnsi="Times New Roman" w:cs="Times New Roman"/>
          <w:b/>
          <w:bCs/>
          <w:color w:val="000000"/>
          <w:sz w:val="26"/>
          <w:szCs w:val="26"/>
        </w:rPr>
        <w:t>CHƯƠNG I</w:t>
      </w:r>
      <w:r w:rsidR="001D3563" w:rsidRPr="001D3563">
        <w:rPr>
          <w:rFonts w:ascii="Arial" w:eastAsia="Times New Roman" w:hAnsi="Arial" w:cs="Arial"/>
          <w:b/>
          <w:bCs/>
          <w:color w:val="000000"/>
          <w:sz w:val="26"/>
          <w:szCs w:val="26"/>
        </w:rPr>
        <w:t>.</w:t>
      </w:r>
      <w:r w:rsidR="001D3563" w:rsidRPr="001D3563">
        <w:rPr>
          <w:rFonts w:ascii="Times New Roman" w:eastAsia="Times New Roman" w:hAnsi="Times New Roman" w:cs="Times New Roman"/>
          <w:b/>
          <w:bCs/>
          <w:color w:val="000000"/>
          <w:sz w:val="26"/>
          <w:szCs w:val="26"/>
        </w:rPr>
        <w:t xml:space="preserve"> MỤC TIÊU, CĂN CỨ LẬP QUY HOẠCH CHI TIẾT</w:t>
      </w:r>
    </w:p>
    <w:p w14:paraId="66DDFCAB" w14:textId="77777777" w:rsidR="001D3563" w:rsidRPr="001D3563" w:rsidRDefault="001D3563" w:rsidP="009524F3">
      <w:pPr>
        <w:spacing w:before="120" w:after="120" w:line="300" w:lineRule="atLeast"/>
        <w:ind w:right="123" w:firstLine="709"/>
        <w:jc w:val="both"/>
        <w:rPr>
          <w:rFonts w:ascii="Times New Roman" w:eastAsia="Times New Roman" w:hAnsi="Times New Roman" w:cs="Times New Roman"/>
          <w:b/>
          <w:color w:val="000000"/>
          <w:sz w:val="26"/>
          <w:szCs w:val="26"/>
        </w:rPr>
      </w:pPr>
      <w:r w:rsidRPr="001D3563">
        <w:rPr>
          <w:rFonts w:ascii="Times New Roman" w:eastAsia="Times New Roman" w:hAnsi="Times New Roman" w:cs="Times New Roman"/>
          <w:b/>
          <w:color w:val="000000"/>
          <w:sz w:val="26"/>
          <w:szCs w:val="26"/>
        </w:rPr>
        <w:t>I. SỰ CẦN THIẾT PHẢI LẬP QUY HOẠCH</w:t>
      </w:r>
    </w:p>
    <w:p w14:paraId="6D331DA3" w14:textId="7C356DB5" w:rsidR="00516372" w:rsidRPr="00EF4433" w:rsidRDefault="00516372" w:rsidP="00CD52F3">
      <w:pPr>
        <w:shd w:val="clear" w:color="auto" w:fill="FFFFFF"/>
        <w:spacing w:after="0" w:line="234" w:lineRule="atLeast"/>
        <w:ind w:firstLine="709"/>
        <w:jc w:val="both"/>
        <w:rPr>
          <w:rFonts w:ascii="Arial" w:eastAsia="Times New Roman" w:hAnsi="Arial" w:cs="Arial"/>
          <w:color w:val="000000"/>
          <w:sz w:val="18"/>
          <w:szCs w:val="18"/>
        </w:rPr>
      </w:pPr>
      <w:r w:rsidRPr="009524F3">
        <w:rPr>
          <w:rFonts w:ascii="Times New Roman" w:hAnsi="Times New Roman" w:cs="Times New Roman"/>
          <w:sz w:val="28"/>
          <w:szCs w:val="28"/>
        </w:rPr>
        <w:t xml:space="preserve">Căn cứ nghị định </w:t>
      </w:r>
      <w:r w:rsidR="0089364D" w:rsidRPr="0089364D">
        <w:rPr>
          <w:rFonts w:ascii="Times New Roman" w:hAnsi="Times New Roman" w:cs="Times New Roman"/>
          <w:kern w:val="36"/>
          <w:sz w:val="28"/>
          <w:szCs w:val="28"/>
        </w:rPr>
        <w:t>178</w:t>
      </w:r>
      <w:r w:rsidR="0089364D">
        <w:rPr>
          <w:rFonts w:ascii="Times New Roman" w:hAnsi="Times New Roman" w:cs="Times New Roman"/>
          <w:kern w:val="36"/>
          <w:sz w:val="28"/>
          <w:szCs w:val="28"/>
        </w:rPr>
        <w:t>/</w:t>
      </w:r>
      <w:r w:rsidR="0089364D" w:rsidRPr="0089364D">
        <w:rPr>
          <w:rFonts w:ascii="Times New Roman" w:eastAsia="Times New Roman" w:hAnsi="Times New Roman" w:cs="Times New Roman"/>
          <w:color w:val="000000"/>
          <w:sz w:val="28"/>
          <w:szCs w:val="28"/>
        </w:rPr>
        <w:t>2025/NĐ-CP</w:t>
      </w:r>
      <w:r w:rsidR="00D25181">
        <w:rPr>
          <w:rFonts w:ascii="Times New Roman" w:hAnsi="Times New Roman" w:cs="Times New Roman"/>
          <w:kern w:val="36"/>
          <w:sz w:val="28"/>
          <w:szCs w:val="28"/>
        </w:rPr>
        <w:t xml:space="preserve"> </w:t>
      </w:r>
      <w:r w:rsidRPr="009524F3">
        <w:rPr>
          <w:rFonts w:ascii="Times New Roman" w:hAnsi="Times New Roman" w:cs="Times New Roman"/>
          <w:sz w:val="28"/>
          <w:szCs w:val="28"/>
        </w:rPr>
        <w:t xml:space="preserve">ngày </w:t>
      </w:r>
      <w:r w:rsidR="0089364D">
        <w:rPr>
          <w:rFonts w:ascii="Times New Roman" w:hAnsi="Times New Roman" w:cs="Times New Roman"/>
          <w:sz w:val="28"/>
          <w:szCs w:val="28"/>
        </w:rPr>
        <w:t>1</w:t>
      </w:r>
      <w:r w:rsidRPr="009524F3">
        <w:rPr>
          <w:rFonts w:ascii="Times New Roman" w:hAnsi="Times New Roman" w:cs="Times New Roman"/>
          <w:sz w:val="28"/>
          <w:szCs w:val="28"/>
        </w:rPr>
        <w:t>/</w:t>
      </w:r>
      <w:r w:rsidR="0089364D">
        <w:rPr>
          <w:rFonts w:ascii="Times New Roman" w:hAnsi="Times New Roman" w:cs="Times New Roman"/>
          <w:sz w:val="28"/>
          <w:szCs w:val="28"/>
        </w:rPr>
        <w:t>7</w:t>
      </w:r>
      <w:r w:rsidRPr="009524F3">
        <w:rPr>
          <w:rFonts w:ascii="Times New Roman" w:hAnsi="Times New Roman" w:cs="Times New Roman"/>
          <w:sz w:val="28"/>
          <w:szCs w:val="28"/>
        </w:rPr>
        <w:t>/202</w:t>
      </w:r>
      <w:r w:rsidR="0089364D">
        <w:rPr>
          <w:rFonts w:ascii="Times New Roman" w:hAnsi="Times New Roman" w:cs="Times New Roman"/>
          <w:sz w:val="28"/>
          <w:szCs w:val="28"/>
        </w:rPr>
        <w:t>5 quy định chi tiết một sỗ điều của luật quy hoạch đô thị và nông thôn.</w:t>
      </w:r>
      <w:r w:rsidRPr="009524F3">
        <w:rPr>
          <w:rFonts w:ascii="Times New Roman" w:hAnsi="Times New Roman" w:cs="Times New Roman"/>
          <w:sz w:val="28"/>
          <w:szCs w:val="28"/>
        </w:rPr>
        <w:t xml:space="preserve"> </w:t>
      </w:r>
      <w:r w:rsidRPr="009524F3">
        <w:rPr>
          <w:rFonts w:ascii="Times New Roman" w:hAnsi="Times New Roman" w:cs="Times New Roman"/>
          <w:kern w:val="36"/>
          <w:sz w:val="28"/>
          <w:szCs w:val="28"/>
        </w:rPr>
        <w:t>Điều kiện lập Quy hoạch</w:t>
      </w:r>
      <w:r w:rsidR="00685400">
        <w:rPr>
          <w:rFonts w:ascii="Times New Roman" w:hAnsi="Times New Roman" w:cs="Times New Roman"/>
          <w:kern w:val="36"/>
          <w:sz w:val="28"/>
          <w:szCs w:val="28"/>
        </w:rPr>
        <w:t xml:space="preserve"> chi tiết</w:t>
      </w:r>
      <w:r w:rsidRPr="009524F3">
        <w:rPr>
          <w:rFonts w:ascii="Times New Roman" w:hAnsi="Times New Roman" w:cs="Times New Roman"/>
          <w:kern w:val="36"/>
          <w:sz w:val="28"/>
          <w:szCs w:val="28"/>
        </w:rPr>
        <w:t xml:space="preserve"> tổng mặt bằng đối với lô đất có quy mô nhỏ </w:t>
      </w:r>
      <w:r w:rsidR="00EF4433">
        <w:rPr>
          <w:rFonts w:ascii="Times New Roman" w:hAnsi="Times New Roman" w:cs="Times New Roman"/>
          <w:kern w:val="36"/>
          <w:sz w:val="28"/>
          <w:szCs w:val="28"/>
        </w:rPr>
        <w:t xml:space="preserve">hơn 5ha </w:t>
      </w:r>
      <w:r w:rsidRPr="009524F3">
        <w:rPr>
          <w:rFonts w:ascii="Times New Roman" w:hAnsi="Times New Roman" w:cs="Times New Roman"/>
          <w:kern w:val="36"/>
          <w:sz w:val="28"/>
          <w:szCs w:val="28"/>
        </w:rPr>
        <w:t>trong quy hoạch đô thị .</w:t>
      </w:r>
    </w:p>
    <w:p w14:paraId="5D04D72C" w14:textId="6C2BAFDA" w:rsidR="00516372" w:rsidRDefault="00B63994" w:rsidP="00EF4433">
      <w:pPr>
        <w:spacing w:after="150" w:line="330" w:lineRule="atLeast"/>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xml:space="preserve">Căn cứ chủ trương và kế hoạch đầu tư, trình tự thực hiện dự án đầu tư được nhà nước quy định thì việc lập quy hoạch chi tiết xây dựng tỉ lệ 1:500 là bước quan trọng trước khi lập dự án xây dựng công trình cũng như các bước tiếp theo của dự án. </w:t>
      </w:r>
      <w:r w:rsidR="0079174B">
        <w:rPr>
          <w:rFonts w:ascii="Times New Roman" w:eastAsia="Times New Roman" w:hAnsi="Times New Roman" w:cs="Times New Roman"/>
          <w:color w:val="C00000"/>
          <w:sz w:val="28"/>
          <w:szCs w:val="28"/>
        </w:rPr>
        <w:t xml:space="preserve">Lập quy hoạch chi tiết tổng mặt bằng </w:t>
      </w:r>
      <w:r w:rsidR="00685400">
        <w:rPr>
          <w:rFonts w:ascii="Times New Roman" w:eastAsia="Times New Roman" w:hAnsi="Times New Roman" w:cs="Times New Roman"/>
          <w:color w:val="C00000"/>
          <w:sz w:val="28"/>
          <w:szCs w:val="28"/>
        </w:rPr>
        <w:t xml:space="preserve">tỷ lệ 1/500 </w:t>
      </w:r>
      <w:r w:rsidR="00EF4433">
        <w:rPr>
          <w:rFonts w:ascii="Times New Roman" w:eastAsia="Times New Roman" w:hAnsi="Times New Roman" w:cs="Times New Roman"/>
          <w:color w:val="C00000"/>
          <w:sz w:val="28"/>
          <w:szCs w:val="28"/>
        </w:rPr>
        <w:t>Dự án</w:t>
      </w:r>
      <w:r w:rsidR="0079174B">
        <w:rPr>
          <w:rFonts w:ascii="Times New Roman" w:eastAsia="Times New Roman" w:hAnsi="Times New Roman" w:cs="Times New Roman"/>
          <w:color w:val="C00000"/>
          <w:sz w:val="28"/>
          <w:szCs w:val="28"/>
        </w:rPr>
        <w:t>:</w:t>
      </w:r>
      <w:r w:rsidRPr="00156052">
        <w:rPr>
          <w:rFonts w:ascii="Times New Roman" w:eastAsia="Times New Roman" w:hAnsi="Times New Roman" w:cs="Times New Roman"/>
          <w:color w:val="C00000"/>
          <w:sz w:val="28"/>
          <w:szCs w:val="28"/>
        </w:rPr>
        <w:t xml:space="preserve"> </w:t>
      </w:r>
      <w:r w:rsidR="00EF4433">
        <w:rPr>
          <w:rFonts w:ascii="Times New Roman" w:eastAsia="Times New Roman" w:hAnsi="Times New Roman" w:cs="Times New Roman"/>
          <w:color w:val="C00000"/>
          <w:sz w:val="28"/>
          <w:szCs w:val="28"/>
        </w:rPr>
        <w:t>Đầu tư xây dựng cơ sở mới Trường Chính trị Hoàng Văn Thụ</w:t>
      </w:r>
      <w:r w:rsidR="00ED3F02">
        <w:rPr>
          <w:rFonts w:ascii="Times New Roman" w:eastAsia="Times New Roman" w:hAnsi="Times New Roman" w:cs="Times New Roman"/>
          <w:color w:val="C00000"/>
          <w:sz w:val="28"/>
          <w:szCs w:val="28"/>
        </w:rPr>
        <w:t xml:space="preserve"> </w:t>
      </w:r>
      <w:r w:rsidRPr="00FC7895">
        <w:rPr>
          <w:rFonts w:ascii="Times New Roman" w:eastAsia="Times New Roman" w:hAnsi="Times New Roman" w:cs="Times New Roman"/>
          <w:color w:val="000000"/>
          <w:sz w:val="28"/>
          <w:szCs w:val="28"/>
        </w:rPr>
        <w:t>sẽ giúp Chủ đầu tư thực hiện đúng các quy định của nhà nước trong xây dựng cơ bản như:</w:t>
      </w:r>
    </w:p>
    <w:p w14:paraId="1DBF8EA0" w14:textId="6866D5CE" w:rsidR="00B63994" w:rsidRPr="00FC7895" w:rsidRDefault="00B63994" w:rsidP="00CC54D2">
      <w:pPr>
        <w:spacing w:after="0" w:line="330" w:lineRule="atLeast"/>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Xác định quy mô</w:t>
      </w:r>
      <w:r w:rsidR="00EF4433">
        <w:rPr>
          <w:rFonts w:ascii="Times New Roman" w:eastAsia="Times New Roman" w:hAnsi="Times New Roman" w:cs="Times New Roman"/>
          <w:color w:val="000000"/>
          <w:sz w:val="28"/>
          <w:szCs w:val="28"/>
        </w:rPr>
        <w:t xml:space="preserve"> xây dựng Dự án </w:t>
      </w:r>
      <w:r w:rsidRPr="00FC7895">
        <w:rPr>
          <w:rFonts w:ascii="Times New Roman" w:eastAsia="Times New Roman" w:hAnsi="Times New Roman" w:cs="Times New Roman"/>
          <w:color w:val="000000"/>
          <w:sz w:val="28"/>
          <w:szCs w:val="28"/>
        </w:rPr>
        <w:t>;</w:t>
      </w:r>
    </w:p>
    <w:p w14:paraId="58CF4938" w14:textId="5EAA6F8C" w:rsidR="00B63994" w:rsidRPr="00FC7895" w:rsidRDefault="00B63994" w:rsidP="00CC54D2">
      <w:pPr>
        <w:spacing w:after="0" w:line="330" w:lineRule="atLeast"/>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Xác định cốt san nền</w:t>
      </w:r>
      <w:r w:rsidR="00EF4433">
        <w:rPr>
          <w:rFonts w:ascii="Times New Roman" w:eastAsia="Times New Roman" w:hAnsi="Times New Roman" w:cs="Times New Roman"/>
          <w:color w:val="000000"/>
          <w:sz w:val="28"/>
          <w:szCs w:val="28"/>
        </w:rPr>
        <w:t xml:space="preserve"> Dự án</w:t>
      </w:r>
      <w:r w:rsidRPr="00FC7895">
        <w:rPr>
          <w:rFonts w:ascii="Times New Roman" w:eastAsia="Times New Roman" w:hAnsi="Times New Roman" w:cs="Times New Roman"/>
          <w:color w:val="000000"/>
          <w:sz w:val="28"/>
          <w:szCs w:val="28"/>
        </w:rPr>
        <w:t xml:space="preserve"> đối với quy hoạch chung trong khu vực, các dự án và dân cư lân cận;</w:t>
      </w:r>
    </w:p>
    <w:p w14:paraId="2338D2EB" w14:textId="77777777" w:rsidR="00B63994" w:rsidRPr="00FC7895" w:rsidRDefault="00B63994" w:rsidP="00CC54D2">
      <w:pPr>
        <w:spacing w:after="0" w:line="330" w:lineRule="atLeast"/>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Mật độ xây dựng các công trình trên khu đất;</w:t>
      </w:r>
    </w:p>
    <w:p w14:paraId="56005896" w14:textId="70BBF148" w:rsidR="00B63994" w:rsidRPr="00FC7895" w:rsidRDefault="00B63994" w:rsidP="00CC54D2">
      <w:pPr>
        <w:spacing w:after="0" w:line="330" w:lineRule="atLeast"/>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Hệ thống giao thông, cây xanh ;</w:t>
      </w:r>
    </w:p>
    <w:p w14:paraId="66535CD0" w14:textId="094770A4" w:rsidR="00B63994" w:rsidRPr="00FC7895" w:rsidRDefault="00B63994" w:rsidP="00CC54D2">
      <w:pPr>
        <w:spacing w:after="0" w:line="330" w:lineRule="atLeast"/>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Hệ thống cấp thoát nước, hệ thống cấp điện chiếu sáng, cấp điện đến hạng mục công trình;</w:t>
      </w:r>
    </w:p>
    <w:p w14:paraId="271C8E1A" w14:textId="77777777" w:rsidR="00B63994" w:rsidRPr="00FC7895" w:rsidRDefault="00B63994" w:rsidP="00CC54D2">
      <w:pPr>
        <w:spacing w:after="0" w:line="330" w:lineRule="atLeast"/>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Hệ thống phòng cháy chữa cháy.</w:t>
      </w:r>
    </w:p>
    <w:p w14:paraId="0D843C90" w14:textId="51419687" w:rsidR="00B63994" w:rsidRPr="00FC7895" w:rsidRDefault="00B63994" w:rsidP="00CC54D2">
      <w:pPr>
        <w:spacing w:after="0" w:line="330" w:lineRule="atLeast"/>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Và các quy định khác có liên quan</w:t>
      </w:r>
      <w:r w:rsidR="00EF4433">
        <w:rPr>
          <w:rFonts w:ascii="Times New Roman" w:eastAsia="Times New Roman" w:hAnsi="Times New Roman" w:cs="Times New Roman"/>
          <w:color w:val="000000"/>
          <w:sz w:val="28"/>
          <w:szCs w:val="28"/>
        </w:rPr>
        <w:t>.</w:t>
      </w:r>
    </w:p>
    <w:p w14:paraId="25140DDF" w14:textId="77777777" w:rsidR="004D4D5B" w:rsidRDefault="00B63994" w:rsidP="009524F3">
      <w:pPr>
        <w:spacing w:after="150" w:line="330" w:lineRule="atLeast"/>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Ngoài ra việc bố trí hợp lý các công trình trong tổng mặt bằng sẽ giúp Chủ đầu tư thực hiện tốt hơn trong việc triển khai xây dựng các hạng mục của dự án, tránh việc đầu tư bất hợp lý ảnh hưởng tới hiệu quả kinh tế của dự án.</w:t>
      </w:r>
      <w:r w:rsidR="00D9564E">
        <w:rPr>
          <w:rFonts w:ascii="Times New Roman" w:eastAsia="Times New Roman" w:hAnsi="Times New Roman" w:cs="Times New Roman"/>
          <w:b/>
          <w:bCs/>
          <w:i/>
          <w:iCs/>
          <w:color w:val="000000"/>
          <w:sz w:val="28"/>
          <w:szCs w:val="28"/>
        </w:rPr>
        <w:t xml:space="preserve">         </w:t>
      </w:r>
    </w:p>
    <w:p w14:paraId="0D64E846" w14:textId="613F8851" w:rsidR="00156052" w:rsidRDefault="001D3563" w:rsidP="00156052">
      <w:pPr>
        <w:spacing w:after="0" w:line="330" w:lineRule="atLeast"/>
        <w:ind w:firstLine="709"/>
        <w:jc w:val="both"/>
        <w:rPr>
          <w:rFonts w:ascii="Times New Roman" w:hAnsi="Times New Roman" w:cs="Times New Roman"/>
          <w:b/>
          <w:bCs/>
          <w:sz w:val="28"/>
          <w:szCs w:val="28"/>
          <w:lang w:eastAsia="vi-VN"/>
        </w:rPr>
      </w:pPr>
      <w:r w:rsidRPr="001D3563">
        <w:rPr>
          <w:rFonts w:ascii="Times New Roman" w:eastAsia="Times New Roman" w:hAnsi="Times New Roman" w:cs="Times New Roman"/>
          <w:b/>
          <w:color w:val="000000"/>
          <w:sz w:val="26"/>
          <w:szCs w:val="26"/>
        </w:rPr>
        <w:t>II.</w:t>
      </w:r>
      <w:r w:rsidRPr="001D3563">
        <w:rPr>
          <w:rFonts w:ascii="Times New Roman" w:eastAsia="Times New Roman" w:hAnsi="Times New Roman" w:cs="Times New Roman"/>
          <w:color w:val="000000"/>
          <w:sz w:val="26"/>
          <w:szCs w:val="26"/>
        </w:rPr>
        <w:t xml:space="preserve"> </w:t>
      </w:r>
      <w:r w:rsidRPr="001D3563">
        <w:rPr>
          <w:rFonts w:ascii="Times New Roman" w:eastAsia="Times New Roman" w:hAnsi="Times New Roman" w:cs="Times New Roman"/>
          <w:b/>
          <w:color w:val="000000"/>
          <w:sz w:val="26"/>
          <w:szCs w:val="26"/>
        </w:rPr>
        <w:t>MỤC TIÊU LẬP QUY HOẠCH CHI TIẾT,</w:t>
      </w:r>
      <w:r w:rsidRPr="001D3563">
        <w:rPr>
          <w:rFonts w:ascii="Times New Roman" w:eastAsia="Times New Roman" w:hAnsi="Times New Roman" w:cs="Times New Roman"/>
          <w:color w:val="000000"/>
          <w:sz w:val="26"/>
          <w:szCs w:val="26"/>
        </w:rPr>
        <w:t xml:space="preserve"> </w:t>
      </w:r>
      <w:r w:rsidRPr="001D3563">
        <w:rPr>
          <w:rFonts w:ascii="Times New Roman" w:eastAsia="Times New Roman" w:hAnsi="Times New Roman" w:cs="Times New Roman"/>
          <w:b/>
          <w:sz w:val="26"/>
          <w:szCs w:val="26"/>
        </w:rPr>
        <w:t xml:space="preserve">YÊU CẦU, ĐỊNH HƯỚNG CHÍNH TẠI QUY HOẠCH </w:t>
      </w:r>
      <w:r w:rsidR="00685400">
        <w:rPr>
          <w:rFonts w:ascii="Times New Roman" w:eastAsia="Times New Roman" w:hAnsi="Times New Roman" w:cs="Times New Roman"/>
          <w:b/>
          <w:sz w:val="26"/>
          <w:szCs w:val="26"/>
        </w:rPr>
        <w:t xml:space="preserve">PHÂN KHU </w:t>
      </w:r>
      <w:r w:rsidRPr="001D3563">
        <w:rPr>
          <w:rFonts w:ascii="Times New Roman" w:eastAsia="Times New Roman" w:hAnsi="Times New Roman" w:cs="Times New Roman"/>
          <w:b/>
          <w:sz w:val="26"/>
          <w:szCs w:val="26"/>
        </w:rPr>
        <w:t>LIÊN QUA</w:t>
      </w:r>
      <w:r w:rsidR="00D25181">
        <w:rPr>
          <w:rFonts w:ascii="Times New Roman" w:eastAsia="Times New Roman" w:hAnsi="Times New Roman" w:cs="Times New Roman"/>
          <w:b/>
          <w:sz w:val="26"/>
          <w:szCs w:val="26"/>
        </w:rPr>
        <w:t>N</w:t>
      </w:r>
      <w:r w:rsidRPr="001D3563">
        <w:rPr>
          <w:rFonts w:ascii="Times New Roman" w:eastAsia="Times New Roman" w:hAnsi="Times New Roman" w:cs="Times New Roman"/>
          <w:b/>
          <w:sz w:val="26"/>
          <w:szCs w:val="26"/>
        </w:rPr>
        <w:t xml:space="preserve"> ĐẾN ĐỒ ÁN QUY HOẠCH CHI TIẾT TỔNG MẶT BẰNG</w:t>
      </w:r>
      <w:r w:rsidR="00EF4433">
        <w:rPr>
          <w:rFonts w:ascii="Times New Roman" w:eastAsia="Times New Roman" w:hAnsi="Times New Roman" w:cs="Times New Roman"/>
          <w:b/>
          <w:bCs/>
          <w:color w:val="000000"/>
          <w:sz w:val="28"/>
          <w:szCs w:val="28"/>
        </w:rPr>
        <w:t xml:space="preserve"> DỰ ÁN</w:t>
      </w:r>
      <w:r w:rsidR="00D25181">
        <w:rPr>
          <w:rFonts w:ascii="Times New Roman" w:hAnsi="Times New Roman" w:cs="Times New Roman"/>
          <w:b/>
          <w:bCs/>
          <w:sz w:val="28"/>
          <w:szCs w:val="28"/>
          <w:lang w:eastAsia="vi-VN"/>
        </w:rPr>
        <w:t>.</w:t>
      </w:r>
    </w:p>
    <w:p w14:paraId="732F8B1C" w14:textId="77777777" w:rsidR="00B63994" w:rsidRPr="00370355" w:rsidRDefault="00936500" w:rsidP="00156052">
      <w:pPr>
        <w:spacing w:after="0" w:line="330" w:lineRule="atLeast"/>
        <w:ind w:firstLine="709"/>
        <w:jc w:val="both"/>
        <w:rPr>
          <w:rFonts w:ascii="Times New Roman" w:eastAsia="Times New Roman" w:hAnsi="Times New Roman" w:cs="Times New Roman"/>
          <w:b/>
          <w:color w:val="000000"/>
          <w:sz w:val="28"/>
          <w:szCs w:val="28"/>
        </w:rPr>
      </w:pPr>
      <w:r w:rsidRPr="00370355">
        <w:rPr>
          <w:rFonts w:ascii="Times New Roman" w:eastAsia="Times New Roman" w:hAnsi="Times New Roman" w:cs="Times New Roman"/>
          <w:b/>
          <w:color w:val="000000"/>
          <w:sz w:val="28"/>
          <w:szCs w:val="28"/>
        </w:rPr>
        <w:t xml:space="preserve">1. </w:t>
      </w:r>
      <w:r w:rsidR="00B63994" w:rsidRPr="00370355">
        <w:rPr>
          <w:rFonts w:ascii="Times New Roman" w:eastAsia="Times New Roman" w:hAnsi="Times New Roman" w:cs="Times New Roman"/>
          <w:b/>
          <w:color w:val="000000"/>
          <w:sz w:val="28"/>
          <w:szCs w:val="28"/>
        </w:rPr>
        <w:t>Mục tiêu:</w:t>
      </w:r>
    </w:p>
    <w:p w14:paraId="01F8AE88" w14:textId="340994CD" w:rsidR="00B63994" w:rsidRPr="009524F3" w:rsidRDefault="00AB5738" w:rsidP="009524F3">
      <w:pPr>
        <w:spacing w:before="60" w:after="0" w:line="276" w:lineRule="auto"/>
        <w:ind w:firstLine="709"/>
        <w:jc w:val="both"/>
        <w:rPr>
          <w:rFonts w:ascii="Times New Roman" w:eastAsia="Times New Roman" w:hAnsi="Times New Roman" w:cs="Times New Roman"/>
          <w:sz w:val="28"/>
          <w:szCs w:val="28"/>
        </w:rPr>
      </w:pPr>
      <w:r w:rsidRPr="009524F3">
        <w:rPr>
          <w:rFonts w:ascii="Times New Roman" w:eastAsia="Times New Roman" w:hAnsi="Times New Roman" w:cs="Times New Roman"/>
          <w:sz w:val="28"/>
          <w:szCs w:val="28"/>
        </w:rPr>
        <w:t>-</w:t>
      </w:r>
      <w:r w:rsidR="00B63994" w:rsidRPr="009524F3">
        <w:rPr>
          <w:rFonts w:ascii="Times New Roman" w:eastAsia="Times New Roman" w:hAnsi="Times New Roman" w:cs="Times New Roman"/>
          <w:sz w:val="28"/>
          <w:szCs w:val="28"/>
        </w:rPr>
        <w:t xml:space="preserve"> Cụ thể hoá Quy hoạch </w:t>
      </w:r>
      <w:r w:rsidR="00B80E9D" w:rsidRPr="009524F3">
        <w:rPr>
          <w:rFonts w:ascii="Times New Roman" w:eastAsia="Times New Roman" w:hAnsi="Times New Roman" w:cs="Times New Roman"/>
          <w:sz w:val="28"/>
          <w:szCs w:val="28"/>
        </w:rPr>
        <w:t>chung</w:t>
      </w:r>
      <w:r w:rsidR="004D4D5B" w:rsidRPr="009524F3">
        <w:rPr>
          <w:rFonts w:ascii="Times New Roman" w:eastAsia="Times New Roman" w:hAnsi="Times New Roman" w:cs="Times New Roman"/>
          <w:sz w:val="28"/>
          <w:szCs w:val="28"/>
        </w:rPr>
        <w:t xml:space="preserve"> </w:t>
      </w:r>
      <w:r w:rsidR="005428D0">
        <w:rPr>
          <w:rFonts w:ascii="Times New Roman" w:eastAsia="Times New Roman" w:hAnsi="Times New Roman" w:cs="Times New Roman"/>
          <w:sz w:val="28"/>
          <w:szCs w:val="28"/>
        </w:rPr>
        <w:t xml:space="preserve">phân khu </w:t>
      </w:r>
      <w:r w:rsidR="007B2FE9">
        <w:rPr>
          <w:rFonts w:ascii="Times New Roman" w:eastAsia="Times New Roman" w:hAnsi="Times New Roman" w:cs="Times New Roman"/>
          <w:sz w:val="28"/>
          <w:szCs w:val="28"/>
        </w:rPr>
        <w:t>Khu Nà Chuông, Bình Cằm</w:t>
      </w:r>
      <w:r w:rsidR="00B63994" w:rsidRPr="00156052">
        <w:rPr>
          <w:rFonts w:ascii="Times New Roman" w:eastAsia="Times New Roman" w:hAnsi="Times New Roman" w:cs="Times New Roman"/>
          <w:color w:val="C00000"/>
          <w:sz w:val="28"/>
          <w:szCs w:val="28"/>
        </w:rPr>
        <w:t xml:space="preserve"> </w:t>
      </w:r>
      <w:r w:rsidR="00B63994" w:rsidRPr="009524F3">
        <w:rPr>
          <w:rFonts w:ascii="Times New Roman" w:eastAsia="Times New Roman" w:hAnsi="Times New Roman" w:cs="Times New Roman"/>
          <w:sz w:val="28"/>
          <w:szCs w:val="28"/>
        </w:rPr>
        <w:t xml:space="preserve">đã được phê duyệt tại Quyết định số </w:t>
      </w:r>
      <w:r w:rsidR="007B2FE9" w:rsidRPr="002B05BA">
        <w:rPr>
          <w:rFonts w:ascii="Times New Roman" w:hAnsi="Times New Roman"/>
          <w:sz w:val="28"/>
          <w:szCs w:val="28"/>
          <w:lang w:val="nl-NL"/>
        </w:rPr>
        <w:t>2090/</w:t>
      </w:r>
      <w:r w:rsidR="007B2FE9" w:rsidRPr="002B05BA">
        <w:rPr>
          <w:rFonts w:ascii="Times New Roman" w:hAnsi="Times New Roman"/>
          <w:sz w:val="28"/>
          <w:szCs w:val="28"/>
          <w:lang w:val="it-IT"/>
        </w:rPr>
        <w:t>QĐ-</w:t>
      </w:r>
      <w:r w:rsidR="007B2FE9" w:rsidRPr="002B05BA">
        <w:rPr>
          <w:rFonts w:ascii="Times New Roman" w:hAnsi="Times New Roman"/>
          <w:sz w:val="28"/>
          <w:szCs w:val="28"/>
          <w:lang w:val="nl-NL"/>
        </w:rPr>
        <w:t>UBND ngày 13/12/2023</w:t>
      </w:r>
      <w:r w:rsidR="001D3563" w:rsidRPr="002B05BA">
        <w:rPr>
          <w:rFonts w:ascii="Times New Roman" w:eastAsia="Times New Roman" w:hAnsi="Times New Roman" w:cs="Times New Roman"/>
          <w:sz w:val="28"/>
          <w:szCs w:val="28"/>
        </w:rPr>
        <w:t xml:space="preserve"> của</w:t>
      </w:r>
      <w:r w:rsidRPr="002B05BA">
        <w:rPr>
          <w:rFonts w:ascii="Times New Roman" w:eastAsia="Times New Roman" w:hAnsi="Times New Roman" w:cs="Times New Roman"/>
          <w:sz w:val="28"/>
          <w:szCs w:val="28"/>
        </w:rPr>
        <w:t xml:space="preserve"> </w:t>
      </w:r>
      <w:r w:rsidR="001D3563" w:rsidRPr="007B2FE9">
        <w:rPr>
          <w:rFonts w:ascii="Times New Roman" w:eastAsia="Times New Roman" w:hAnsi="Times New Roman" w:cs="Times New Roman"/>
          <w:sz w:val="28"/>
          <w:szCs w:val="28"/>
        </w:rPr>
        <w:t>UBND</w:t>
      </w:r>
      <w:r w:rsidR="007B2FE9">
        <w:rPr>
          <w:rFonts w:ascii="Times New Roman" w:eastAsia="Times New Roman" w:hAnsi="Times New Roman" w:cs="Times New Roman"/>
          <w:sz w:val="28"/>
          <w:szCs w:val="28"/>
        </w:rPr>
        <w:t xml:space="preserve"> tỉnh Lạng Sơn</w:t>
      </w:r>
      <w:r w:rsidR="005428D0">
        <w:rPr>
          <w:rFonts w:ascii="Times New Roman" w:eastAsia="Times New Roman" w:hAnsi="Times New Roman" w:cs="Times New Roman"/>
          <w:sz w:val="28"/>
          <w:szCs w:val="28"/>
        </w:rPr>
        <w:t xml:space="preserve">, Dự án thực hiện trong ranh giới quy hoạch </w:t>
      </w:r>
      <w:r w:rsidR="007B2FE9">
        <w:rPr>
          <w:rFonts w:ascii="Times New Roman" w:eastAsia="Times New Roman" w:hAnsi="Times New Roman" w:cs="Times New Roman"/>
          <w:sz w:val="28"/>
          <w:szCs w:val="28"/>
        </w:rPr>
        <w:t>đã được phê duyệt.</w:t>
      </w:r>
    </w:p>
    <w:p w14:paraId="3C4C4689" w14:textId="7DE967E8" w:rsidR="00B63994" w:rsidRPr="00FC7895" w:rsidRDefault="00AB5738" w:rsidP="009524F3">
      <w:pPr>
        <w:spacing w:before="60"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B63994" w:rsidRPr="00FC7895">
        <w:rPr>
          <w:rFonts w:ascii="Times New Roman" w:eastAsia="Times New Roman" w:hAnsi="Times New Roman" w:cs="Times New Roman"/>
          <w:color w:val="000000"/>
          <w:sz w:val="28"/>
          <w:szCs w:val="28"/>
        </w:rPr>
        <w:t xml:space="preserve"> Định hướng phát triển không gian phù hợp với quy hoạch phát triển hệ thống các công trình công cộng. Đảm bảo kết nối </w:t>
      </w:r>
      <w:r w:rsidR="005428D0">
        <w:rPr>
          <w:rFonts w:ascii="Times New Roman" w:eastAsia="Times New Roman" w:hAnsi="Times New Roman" w:cs="Times New Roman"/>
          <w:color w:val="000000"/>
          <w:sz w:val="28"/>
          <w:szCs w:val="28"/>
        </w:rPr>
        <w:t>đồng bộ</w:t>
      </w:r>
      <w:r w:rsidR="007B2FE9">
        <w:rPr>
          <w:rFonts w:ascii="Times New Roman" w:eastAsia="Times New Roman" w:hAnsi="Times New Roman" w:cs="Times New Roman"/>
          <w:color w:val="000000"/>
          <w:sz w:val="28"/>
          <w:szCs w:val="28"/>
        </w:rPr>
        <w:t xml:space="preserve"> với các khu vực lân cận cụ thể</w:t>
      </w:r>
      <w:r w:rsidR="005428D0">
        <w:rPr>
          <w:rFonts w:ascii="Times New Roman" w:eastAsia="Times New Roman" w:hAnsi="Times New Roman" w:cs="Times New Roman"/>
          <w:color w:val="000000"/>
          <w:sz w:val="28"/>
          <w:szCs w:val="28"/>
        </w:rPr>
        <w:t xml:space="preserve">: </w:t>
      </w:r>
      <w:r w:rsidR="007B2FE9">
        <w:rPr>
          <w:rFonts w:ascii="Times New Roman" w:eastAsia="Times New Roman" w:hAnsi="Times New Roman" w:cs="Times New Roman"/>
          <w:color w:val="000000"/>
          <w:sz w:val="28"/>
          <w:szCs w:val="28"/>
        </w:rPr>
        <w:t>Dự án đường đấu nối từ Quốc lộ 1A đến trường Chính trị Hoàng Văn Thụ.</w:t>
      </w:r>
    </w:p>
    <w:p w14:paraId="553AD947" w14:textId="77777777" w:rsidR="00B63994" w:rsidRPr="00FC7895" w:rsidRDefault="00AB5738" w:rsidP="009524F3">
      <w:pPr>
        <w:spacing w:before="60"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B63994" w:rsidRPr="00FC7895">
        <w:rPr>
          <w:rFonts w:ascii="Times New Roman" w:eastAsia="Times New Roman" w:hAnsi="Times New Roman" w:cs="Times New Roman"/>
          <w:color w:val="000000"/>
          <w:sz w:val="28"/>
          <w:szCs w:val="28"/>
        </w:rPr>
        <w:t xml:space="preserve"> Định hướng phát triển hệ thống hạ tầng kỹ thuật, cải tạo môi trường.</w:t>
      </w:r>
    </w:p>
    <w:p w14:paraId="4DAE4BAA" w14:textId="4E758A26" w:rsidR="00B63994" w:rsidRPr="00FC7895" w:rsidRDefault="00AB5738" w:rsidP="009524F3">
      <w:pPr>
        <w:spacing w:before="60"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B63994" w:rsidRPr="00FC7895">
        <w:rPr>
          <w:rFonts w:ascii="Times New Roman" w:eastAsia="Times New Roman" w:hAnsi="Times New Roman" w:cs="Times New Roman"/>
          <w:color w:val="000000"/>
          <w:sz w:val="28"/>
          <w:szCs w:val="28"/>
        </w:rPr>
        <w:t xml:space="preserve"> Tạo cơ sở pháp lý để quản lý xây dựng theo quy hoạch trong khu vực nghiên cứu quy hoạch. Làm cơ sở để triển khai các bước tiếp theo </w:t>
      </w:r>
      <w:r w:rsidR="000862E7">
        <w:rPr>
          <w:rFonts w:ascii="Times New Roman" w:eastAsia="Times New Roman" w:hAnsi="Times New Roman" w:cs="Times New Roman"/>
          <w:color w:val="000000"/>
          <w:sz w:val="28"/>
          <w:szCs w:val="28"/>
        </w:rPr>
        <w:t>của Dự án đầu tư xây dựng.</w:t>
      </w:r>
    </w:p>
    <w:p w14:paraId="32998E8D" w14:textId="177CA8CF" w:rsidR="00B63994" w:rsidRPr="00D7496A" w:rsidRDefault="00936500" w:rsidP="009524F3">
      <w:pPr>
        <w:spacing w:before="60" w:after="0" w:line="276" w:lineRule="auto"/>
        <w:ind w:firstLine="709"/>
        <w:jc w:val="both"/>
        <w:rPr>
          <w:rFonts w:ascii="Times New Roman" w:hAnsi="Times New Roman" w:cs="Times New Roman"/>
          <w:b/>
          <w:sz w:val="28"/>
          <w:szCs w:val="28"/>
        </w:rPr>
      </w:pPr>
      <w:r w:rsidRPr="009D1F9F">
        <w:rPr>
          <w:rFonts w:ascii="Times New Roman" w:eastAsia="Times New Roman" w:hAnsi="Times New Roman" w:cs="Times New Roman"/>
          <w:b/>
          <w:color w:val="000000"/>
          <w:sz w:val="28"/>
          <w:szCs w:val="28"/>
        </w:rPr>
        <w:lastRenderedPageBreak/>
        <w:t xml:space="preserve">2. </w:t>
      </w:r>
      <w:r w:rsidR="009D1F9F" w:rsidRPr="009D1F9F">
        <w:rPr>
          <w:rFonts w:ascii="Times New Roman" w:hAnsi="Times New Roman" w:cs="Times New Roman"/>
          <w:b/>
          <w:sz w:val="28"/>
          <w:szCs w:val="28"/>
        </w:rPr>
        <w:t xml:space="preserve">Yêu cầu, định hướng chính tại quy hoạch </w:t>
      </w:r>
      <w:r w:rsidR="00685400">
        <w:rPr>
          <w:rFonts w:ascii="Times New Roman" w:hAnsi="Times New Roman" w:cs="Times New Roman"/>
          <w:b/>
          <w:sz w:val="28"/>
          <w:szCs w:val="28"/>
        </w:rPr>
        <w:t xml:space="preserve">Phân khu </w:t>
      </w:r>
      <w:r w:rsidR="009D1F9F" w:rsidRPr="009D1F9F">
        <w:rPr>
          <w:rFonts w:ascii="Times New Roman" w:hAnsi="Times New Roman" w:cs="Times New Roman"/>
          <w:b/>
          <w:sz w:val="28"/>
          <w:szCs w:val="28"/>
        </w:rPr>
        <w:t>liên qua</w:t>
      </w:r>
      <w:r w:rsidR="002C3361">
        <w:rPr>
          <w:rFonts w:ascii="Times New Roman" w:hAnsi="Times New Roman" w:cs="Times New Roman"/>
          <w:b/>
          <w:sz w:val="28"/>
          <w:szCs w:val="28"/>
        </w:rPr>
        <w:t>n</w:t>
      </w:r>
      <w:r w:rsidR="009D1F9F" w:rsidRPr="009D1F9F">
        <w:rPr>
          <w:rFonts w:ascii="Times New Roman" w:hAnsi="Times New Roman" w:cs="Times New Roman"/>
          <w:b/>
          <w:sz w:val="28"/>
          <w:szCs w:val="28"/>
        </w:rPr>
        <w:t xml:space="preserve"> đến đồ án quy hoạch chi tiết tổng mặt bằng </w:t>
      </w:r>
      <w:r w:rsidR="002B05BA">
        <w:rPr>
          <w:rFonts w:ascii="Times New Roman" w:eastAsia="Times New Roman" w:hAnsi="Times New Roman" w:cs="Times New Roman"/>
          <w:b/>
          <w:sz w:val="28"/>
          <w:szCs w:val="28"/>
        </w:rPr>
        <w:t>Dự án</w:t>
      </w:r>
      <w:r w:rsidR="00D25181">
        <w:rPr>
          <w:rFonts w:ascii="Times New Roman" w:eastAsia="Times New Roman" w:hAnsi="Times New Roman" w:cs="Times New Roman"/>
          <w:b/>
          <w:sz w:val="28"/>
          <w:szCs w:val="28"/>
        </w:rPr>
        <w:t>.</w:t>
      </w:r>
    </w:p>
    <w:p w14:paraId="67B7B4D2" w14:textId="244E2BEE" w:rsidR="0026249B" w:rsidRPr="0026249B" w:rsidRDefault="00B63994" w:rsidP="0026249B">
      <w:pPr>
        <w:widowControl w:val="0"/>
        <w:spacing w:before="120" w:after="120" w:line="330" w:lineRule="exact"/>
        <w:ind w:firstLine="720"/>
        <w:jc w:val="both"/>
        <w:rPr>
          <w:rFonts w:ascii="Times New Roman" w:hAnsi="Times New Roman"/>
          <w:iCs/>
          <w:sz w:val="28"/>
          <w:szCs w:val="28"/>
          <w:lang w:val="nl-NL"/>
        </w:rPr>
      </w:pPr>
      <w:r w:rsidRPr="0026249B">
        <w:rPr>
          <w:rFonts w:ascii="Times New Roman" w:eastAsia="Times New Roman" w:hAnsi="Times New Roman" w:cs="Times New Roman"/>
          <w:color w:val="C00000"/>
          <w:sz w:val="28"/>
          <w:szCs w:val="28"/>
        </w:rPr>
        <w:t xml:space="preserve">Quy hoạch </w:t>
      </w:r>
      <w:r w:rsidR="00F175C2" w:rsidRPr="0026249B">
        <w:rPr>
          <w:rFonts w:ascii="Times New Roman" w:eastAsia="Times New Roman" w:hAnsi="Times New Roman" w:cs="Times New Roman"/>
          <w:color w:val="C00000"/>
          <w:sz w:val="28"/>
          <w:szCs w:val="28"/>
        </w:rPr>
        <w:t xml:space="preserve">xây dựng trường </w:t>
      </w:r>
      <w:r w:rsidR="00B80E9D" w:rsidRPr="0026249B">
        <w:rPr>
          <w:rFonts w:ascii="Times New Roman" w:eastAsia="Times New Roman" w:hAnsi="Times New Roman" w:cs="Times New Roman"/>
          <w:color w:val="C00000"/>
          <w:sz w:val="28"/>
          <w:szCs w:val="28"/>
        </w:rPr>
        <w:t>đảm bảo</w:t>
      </w:r>
      <w:r w:rsidR="009D1F9F" w:rsidRPr="0026249B">
        <w:rPr>
          <w:rFonts w:ascii="Times New Roman" w:eastAsia="Times New Roman" w:hAnsi="Times New Roman" w:cs="Times New Roman"/>
          <w:color w:val="C00000"/>
          <w:sz w:val="28"/>
          <w:szCs w:val="28"/>
        </w:rPr>
        <w:t xml:space="preserve"> </w:t>
      </w:r>
      <w:r w:rsidRPr="0026249B">
        <w:rPr>
          <w:rFonts w:ascii="Times New Roman" w:eastAsia="Times New Roman" w:hAnsi="Times New Roman" w:cs="Times New Roman"/>
          <w:color w:val="C00000"/>
          <w:sz w:val="28"/>
          <w:szCs w:val="28"/>
        </w:rPr>
        <w:t xml:space="preserve">theo các quy định tại </w:t>
      </w:r>
      <w:r w:rsidR="0026249B" w:rsidRPr="0026249B">
        <w:rPr>
          <w:rFonts w:ascii="Times New Roman" w:hAnsi="Times New Roman"/>
          <w:iCs/>
          <w:sz w:val="28"/>
          <w:szCs w:val="28"/>
          <w:lang w:val="nl-NL"/>
        </w:rPr>
        <w:t>Quyết định số 11-QĐ/TW, ngày 19/5/2021 của Ban Bí thư Trung ương về trường chính trị chuẩn; Đề án 09-ĐA/TU ngày 18/7/2023 của Tỉnh uỷ Lạng Sơn về việc phê duyệt đề án Xây dựng Trường Chính trị Hoàng Văn Thụ đạt chuẩn giai đoạn 2023-2031;</w:t>
      </w:r>
    </w:p>
    <w:p w14:paraId="0BF045E9" w14:textId="1A8A5E57" w:rsidR="004D4D5B" w:rsidRDefault="009D1F9F" w:rsidP="0026249B">
      <w:pPr>
        <w:pStyle w:val="Heading1"/>
        <w:spacing w:before="60" w:line="276" w:lineRule="auto"/>
        <w:ind w:firstLine="709"/>
        <w:jc w:val="both"/>
        <w:rPr>
          <w:rFonts w:ascii="Times New Roman" w:hAnsi="Times New Roman" w:cs="Times New Roman"/>
          <w:color w:val="000000"/>
          <w:sz w:val="28"/>
          <w:szCs w:val="28"/>
        </w:rPr>
      </w:pPr>
      <w:r w:rsidRPr="009D1F9F">
        <w:rPr>
          <w:rFonts w:ascii="Times New Roman" w:hAnsi="Times New Roman" w:cs="Times New Roman"/>
          <w:color w:val="000000"/>
          <w:sz w:val="28"/>
          <w:szCs w:val="28"/>
        </w:rPr>
        <w:t xml:space="preserve">Tại Quy hoạch </w:t>
      </w:r>
      <w:r w:rsidR="00800B4B">
        <w:rPr>
          <w:rFonts w:ascii="Times New Roman" w:hAnsi="Times New Roman" w:cs="Times New Roman"/>
          <w:color w:val="000000"/>
          <w:sz w:val="28"/>
          <w:szCs w:val="28"/>
        </w:rPr>
        <w:t xml:space="preserve">phân khu </w:t>
      </w:r>
      <w:r w:rsidR="002B05BA">
        <w:rPr>
          <w:rFonts w:ascii="Times New Roman" w:hAnsi="Times New Roman" w:cs="Times New Roman"/>
          <w:color w:val="000000"/>
          <w:sz w:val="28"/>
          <w:szCs w:val="28"/>
        </w:rPr>
        <w:t>Khu Nà chuông, Bình Cằm, thành phố Lạng Sơn đến</w:t>
      </w:r>
      <w:r w:rsidRPr="00D7496A">
        <w:rPr>
          <w:rFonts w:ascii="Times New Roman" w:hAnsi="Times New Roman" w:cs="Times New Roman"/>
          <w:sz w:val="28"/>
          <w:szCs w:val="28"/>
        </w:rPr>
        <w:t xml:space="preserve"> </w:t>
      </w:r>
      <w:r w:rsidR="005D4BB8">
        <w:rPr>
          <w:rFonts w:ascii="Times New Roman" w:hAnsi="Times New Roman" w:cs="Times New Roman"/>
          <w:color w:val="000000"/>
          <w:sz w:val="28"/>
          <w:szCs w:val="28"/>
        </w:rPr>
        <w:t>tỷ lệ 1/2000</w:t>
      </w:r>
      <w:r w:rsidRPr="009D1F9F">
        <w:rPr>
          <w:rFonts w:ascii="Times New Roman" w:hAnsi="Times New Roman" w:cs="Times New Roman"/>
          <w:color w:val="000000"/>
          <w:sz w:val="28"/>
          <w:szCs w:val="28"/>
        </w:rPr>
        <w:t xml:space="preserve">, </w:t>
      </w:r>
      <w:r w:rsidR="005D4BB8">
        <w:rPr>
          <w:rFonts w:ascii="Times New Roman" w:hAnsi="Times New Roman" w:cs="Times New Roman"/>
          <w:color w:val="000000"/>
          <w:sz w:val="28"/>
          <w:szCs w:val="28"/>
        </w:rPr>
        <w:t xml:space="preserve">trường được quy hoạch </w:t>
      </w:r>
      <w:r w:rsidR="002B05BA">
        <w:rPr>
          <w:rFonts w:ascii="Times New Roman" w:hAnsi="Times New Roman" w:cs="Times New Roman"/>
          <w:color w:val="000000"/>
          <w:sz w:val="28"/>
          <w:szCs w:val="28"/>
        </w:rPr>
        <w:t xml:space="preserve">lô đất </w:t>
      </w:r>
      <w:r w:rsidR="005D4BB8">
        <w:rPr>
          <w:rFonts w:ascii="Times New Roman" w:hAnsi="Times New Roman" w:cs="Times New Roman"/>
          <w:color w:val="000000"/>
          <w:sz w:val="28"/>
          <w:szCs w:val="28"/>
        </w:rPr>
        <w:t>với c</w:t>
      </w:r>
      <w:r w:rsidR="00370355">
        <w:rPr>
          <w:rFonts w:ascii="Times New Roman" w:hAnsi="Times New Roman" w:cs="Times New Roman"/>
          <w:color w:val="000000"/>
          <w:sz w:val="28"/>
          <w:szCs w:val="28"/>
        </w:rPr>
        <w:t>ác chỉ tiêu quy hoạ</w:t>
      </w:r>
      <w:r w:rsidR="002B05BA">
        <w:rPr>
          <w:rFonts w:ascii="Times New Roman" w:hAnsi="Times New Roman" w:cs="Times New Roman"/>
          <w:color w:val="000000"/>
          <w:sz w:val="28"/>
          <w:szCs w:val="28"/>
        </w:rPr>
        <w:t xml:space="preserve">ch </w:t>
      </w:r>
      <w:r w:rsidR="00370355">
        <w:rPr>
          <w:rFonts w:ascii="Times New Roman" w:hAnsi="Times New Roman" w:cs="Times New Roman"/>
          <w:color w:val="000000"/>
          <w:sz w:val="28"/>
          <w:szCs w:val="28"/>
        </w:rPr>
        <w:t>như sau:</w:t>
      </w:r>
    </w:p>
    <w:p w14:paraId="02274385" w14:textId="77777777" w:rsidR="0026249B" w:rsidRPr="0026249B" w:rsidRDefault="0026249B" w:rsidP="0026249B">
      <w:pPr>
        <w:widowControl w:val="0"/>
        <w:spacing w:before="120" w:after="120" w:line="330" w:lineRule="exact"/>
        <w:ind w:firstLine="720"/>
        <w:jc w:val="both"/>
        <w:rPr>
          <w:rFonts w:ascii="Times New Roman" w:hAnsi="Times New Roman"/>
          <w:sz w:val="28"/>
          <w:szCs w:val="28"/>
        </w:rPr>
      </w:pPr>
      <w:r w:rsidRPr="0026249B">
        <w:rPr>
          <w:rFonts w:ascii="Times New Roman" w:hAnsi="Times New Roman"/>
          <w:sz w:val="28"/>
          <w:szCs w:val="28"/>
        </w:rPr>
        <w:t>+ Diện tích 3,02ha (30.157,4m</w:t>
      </w:r>
      <w:r w:rsidRPr="0026249B">
        <w:rPr>
          <w:rFonts w:ascii="Times New Roman" w:hAnsi="Times New Roman"/>
          <w:sz w:val="28"/>
          <w:szCs w:val="28"/>
          <w:vertAlign w:val="superscript"/>
        </w:rPr>
        <w:t>2</w:t>
      </w:r>
      <w:r w:rsidRPr="0026249B">
        <w:rPr>
          <w:rFonts w:ascii="Times New Roman" w:hAnsi="Times New Roman"/>
          <w:sz w:val="28"/>
          <w:szCs w:val="28"/>
        </w:rPr>
        <w:t>).</w:t>
      </w:r>
    </w:p>
    <w:p w14:paraId="3755F618" w14:textId="77777777" w:rsidR="0026249B" w:rsidRPr="0026249B" w:rsidRDefault="0026249B" w:rsidP="0026249B">
      <w:pPr>
        <w:widowControl w:val="0"/>
        <w:spacing w:before="120" w:after="120" w:line="330" w:lineRule="exact"/>
        <w:ind w:firstLine="720"/>
        <w:jc w:val="both"/>
        <w:rPr>
          <w:rFonts w:ascii="Times New Roman" w:hAnsi="Times New Roman"/>
          <w:sz w:val="28"/>
          <w:szCs w:val="28"/>
        </w:rPr>
      </w:pPr>
      <w:r w:rsidRPr="0026249B">
        <w:rPr>
          <w:rFonts w:ascii="Times New Roman" w:hAnsi="Times New Roman"/>
          <w:sz w:val="28"/>
          <w:szCs w:val="28"/>
        </w:rPr>
        <w:t>+ Mật độ xây dựng tối đa 40%.</w:t>
      </w:r>
    </w:p>
    <w:p w14:paraId="77CEDA13" w14:textId="77777777" w:rsidR="0026249B" w:rsidRPr="0026249B" w:rsidRDefault="0026249B" w:rsidP="0026249B">
      <w:pPr>
        <w:widowControl w:val="0"/>
        <w:spacing w:before="120" w:after="120" w:line="330" w:lineRule="exact"/>
        <w:ind w:firstLine="720"/>
        <w:jc w:val="both"/>
        <w:rPr>
          <w:rFonts w:ascii="Times New Roman" w:hAnsi="Times New Roman"/>
          <w:sz w:val="28"/>
          <w:szCs w:val="28"/>
        </w:rPr>
      </w:pPr>
      <w:r w:rsidRPr="0026249B">
        <w:rPr>
          <w:rFonts w:ascii="Times New Roman" w:hAnsi="Times New Roman"/>
          <w:sz w:val="28"/>
          <w:szCs w:val="28"/>
        </w:rPr>
        <w:t>+ Tầng cao tối đa 9 tầng.</w:t>
      </w:r>
    </w:p>
    <w:p w14:paraId="5590F633" w14:textId="77777777" w:rsidR="0026249B" w:rsidRPr="0026249B" w:rsidRDefault="0026249B" w:rsidP="0026249B">
      <w:pPr>
        <w:widowControl w:val="0"/>
        <w:spacing w:before="120" w:after="120" w:line="330" w:lineRule="exact"/>
        <w:ind w:firstLine="720"/>
        <w:jc w:val="both"/>
        <w:rPr>
          <w:rFonts w:ascii="Times New Roman" w:hAnsi="Times New Roman"/>
          <w:sz w:val="28"/>
          <w:szCs w:val="28"/>
        </w:rPr>
      </w:pPr>
      <w:r w:rsidRPr="0026249B">
        <w:rPr>
          <w:rFonts w:ascii="Times New Roman" w:hAnsi="Times New Roman"/>
          <w:sz w:val="28"/>
          <w:szCs w:val="28"/>
        </w:rPr>
        <w:t>+ Hệ số sử dụng đất tối đa 3.6 lần.</w:t>
      </w:r>
    </w:p>
    <w:p w14:paraId="030B20DA" w14:textId="77446202" w:rsidR="00370355" w:rsidRPr="00AB5738" w:rsidRDefault="00AB5738" w:rsidP="009524F3">
      <w:pPr>
        <w:spacing w:before="60" w:after="0" w:line="276"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BE2BDE" w:rsidRPr="00AB5738">
        <w:rPr>
          <w:rFonts w:ascii="Times New Roman" w:hAnsi="Times New Roman" w:cs="Times New Roman"/>
          <w:color w:val="000000"/>
          <w:sz w:val="28"/>
          <w:szCs w:val="28"/>
        </w:rPr>
        <w:t>Hạ tầ</w:t>
      </w:r>
      <w:r w:rsidR="005428D0">
        <w:rPr>
          <w:rFonts w:ascii="Times New Roman" w:hAnsi="Times New Roman" w:cs="Times New Roman"/>
          <w:color w:val="000000"/>
          <w:sz w:val="28"/>
          <w:szCs w:val="28"/>
        </w:rPr>
        <w:t>ng</w:t>
      </w:r>
      <w:r w:rsidR="00BE2BDE" w:rsidRPr="00AB5738">
        <w:rPr>
          <w:rFonts w:ascii="Times New Roman" w:hAnsi="Times New Roman" w:cs="Times New Roman"/>
          <w:color w:val="000000"/>
          <w:sz w:val="28"/>
          <w:szCs w:val="28"/>
        </w:rPr>
        <w:t xml:space="preserve"> </w:t>
      </w:r>
      <w:r w:rsidR="00BE2BDE" w:rsidRPr="00AB5738">
        <w:rPr>
          <w:rFonts w:ascii="Times New Roman" w:hAnsi="Times New Roman" w:cs="Times New Roman"/>
          <w:sz w:val="28"/>
          <w:szCs w:val="28"/>
        </w:rPr>
        <w:t xml:space="preserve">quy hoạch </w:t>
      </w:r>
      <w:r w:rsidR="005428D0">
        <w:rPr>
          <w:rFonts w:ascii="Times New Roman" w:hAnsi="Times New Roman" w:cs="Times New Roman"/>
          <w:sz w:val="28"/>
          <w:szCs w:val="28"/>
        </w:rPr>
        <w:t>phân khu</w:t>
      </w:r>
      <w:r w:rsidR="00BE2BDE" w:rsidRPr="00AB5738">
        <w:rPr>
          <w:rFonts w:ascii="Times New Roman" w:hAnsi="Times New Roman" w:cs="Times New Roman"/>
          <w:sz w:val="28"/>
          <w:szCs w:val="28"/>
        </w:rPr>
        <w:t xml:space="preserve"> liên qua</w:t>
      </w:r>
      <w:r w:rsidR="002C3361">
        <w:rPr>
          <w:rFonts w:ascii="Times New Roman" w:hAnsi="Times New Roman" w:cs="Times New Roman"/>
          <w:sz w:val="28"/>
          <w:szCs w:val="28"/>
        </w:rPr>
        <w:t>n</w:t>
      </w:r>
      <w:r w:rsidR="00BE2BDE" w:rsidRPr="00AB5738">
        <w:rPr>
          <w:rFonts w:ascii="Times New Roman" w:hAnsi="Times New Roman" w:cs="Times New Roman"/>
          <w:sz w:val="28"/>
          <w:szCs w:val="28"/>
        </w:rPr>
        <w:t xml:space="preserve"> đến đồ án quy hoạch chi tiết tổng mặt bằng </w:t>
      </w:r>
      <w:r w:rsidR="00345404" w:rsidRPr="00D7496A">
        <w:rPr>
          <w:rFonts w:ascii="Times New Roman" w:eastAsia="Times New Roman" w:hAnsi="Times New Roman" w:cs="Times New Roman"/>
          <w:sz w:val="28"/>
          <w:szCs w:val="28"/>
        </w:rPr>
        <w:t xml:space="preserve">xây dựng </w:t>
      </w:r>
      <w:r w:rsidR="0026249B">
        <w:rPr>
          <w:rFonts w:ascii="Times New Roman" w:eastAsia="Times New Roman" w:hAnsi="Times New Roman" w:cs="Times New Roman"/>
          <w:sz w:val="28"/>
          <w:szCs w:val="28"/>
        </w:rPr>
        <w:t>có sở mới trường Chính trị Hoàng Văn Thụ</w:t>
      </w:r>
      <w:r w:rsidR="00345404" w:rsidRPr="00D7496A">
        <w:rPr>
          <w:rFonts w:ascii="Times New Roman" w:eastAsia="Times New Roman" w:hAnsi="Times New Roman" w:cs="Times New Roman"/>
          <w:sz w:val="28"/>
          <w:szCs w:val="28"/>
        </w:rPr>
        <w:t xml:space="preserve"> </w:t>
      </w:r>
      <w:r w:rsidR="00370355" w:rsidRPr="00AB5738">
        <w:rPr>
          <w:rFonts w:ascii="Times New Roman" w:hAnsi="Times New Roman" w:cs="Times New Roman"/>
          <w:color w:val="000000"/>
          <w:sz w:val="28"/>
          <w:szCs w:val="28"/>
        </w:rPr>
        <w:t>như sau:</w:t>
      </w:r>
    </w:p>
    <w:p w14:paraId="5CF7F11C" w14:textId="37DF7336" w:rsidR="000632C8" w:rsidRPr="000632C8" w:rsidRDefault="00AB5738" w:rsidP="009524F3">
      <w:pPr>
        <w:tabs>
          <w:tab w:val="left" w:pos="0"/>
        </w:tabs>
        <w:autoSpaceDE w:val="0"/>
        <w:autoSpaceDN w:val="0"/>
        <w:adjustRightInd w:val="0"/>
        <w:spacing w:before="60" w:after="0" w:line="276" w:lineRule="auto"/>
        <w:ind w:firstLine="709"/>
        <w:jc w:val="both"/>
        <w:rPr>
          <w:rFonts w:ascii="Times New Roman" w:hAnsi="Times New Roman"/>
          <w:sz w:val="28"/>
          <w:szCs w:val="28"/>
          <w:lang w:val="it-IT"/>
        </w:rPr>
      </w:pPr>
      <w:r>
        <w:rPr>
          <w:rFonts w:ascii="Times New Roman" w:hAnsi="Times New Roman" w:cs="Times New Roman"/>
          <w:sz w:val="28"/>
          <w:szCs w:val="28"/>
        </w:rPr>
        <w:t xml:space="preserve">+ </w:t>
      </w:r>
      <w:r w:rsidR="000632C8" w:rsidRPr="000632C8">
        <w:rPr>
          <w:rFonts w:ascii="Times New Roman" w:hAnsi="Times New Roman" w:cs="Times New Roman"/>
          <w:sz w:val="28"/>
          <w:szCs w:val="28"/>
        </w:rPr>
        <w:t>Giao thông:</w:t>
      </w:r>
      <w:r w:rsidR="000632C8" w:rsidRPr="000632C8">
        <w:rPr>
          <w:rFonts w:ascii="Times New Roman" w:hAnsi="Times New Roman" w:cs="Times New Roman"/>
          <w:color w:val="FF0000"/>
          <w:sz w:val="28"/>
          <w:szCs w:val="28"/>
        </w:rPr>
        <w:t xml:space="preserve"> </w:t>
      </w:r>
      <w:r w:rsidR="00DA76E7" w:rsidRPr="00FA5846">
        <w:rPr>
          <w:rFonts w:ascii="Times New Roman" w:hAnsi="Times New Roman" w:cs="Times New Roman"/>
          <w:sz w:val="28"/>
          <w:szCs w:val="28"/>
        </w:rPr>
        <w:t xml:space="preserve">Quy hoạch </w:t>
      </w:r>
      <w:r w:rsidR="00DA76E7">
        <w:rPr>
          <w:rFonts w:ascii="Times New Roman" w:hAnsi="Times New Roman"/>
          <w:sz w:val="28"/>
          <w:szCs w:val="28"/>
          <w:lang w:val="it-IT"/>
        </w:rPr>
        <w:t>đ</w:t>
      </w:r>
      <w:r w:rsidR="000632C8" w:rsidRPr="000632C8">
        <w:rPr>
          <w:rFonts w:ascii="Times New Roman" w:hAnsi="Times New Roman"/>
          <w:sz w:val="28"/>
          <w:szCs w:val="28"/>
          <w:lang w:val="it-IT"/>
        </w:rPr>
        <w:t>ường</w:t>
      </w:r>
      <w:r w:rsidR="00DA76E7">
        <w:rPr>
          <w:rFonts w:ascii="Times New Roman" w:hAnsi="Times New Roman"/>
          <w:sz w:val="28"/>
          <w:szCs w:val="28"/>
          <w:lang w:val="it-IT"/>
        </w:rPr>
        <w:t xml:space="preserve"> đô thị tiếp giáp phía </w:t>
      </w:r>
      <w:r w:rsidR="00636612">
        <w:rPr>
          <w:rFonts w:ascii="Times New Roman" w:hAnsi="Times New Roman"/>
          <w:sz w:val="28"/>
          <w:szCs w:val="28"/>
          <w:lang w:val="it-IT"/>
        </w:rPr>
        <w:t>Bắc</w:t>
      </w:r>
      <w:r w:rsidR="00DA76E7">
        <w:rPr>
          <w:rFonts w:ascii="Times New Roman" w:hAnsi="Times New Roman"/>
          <w:sz w:val="28"/>
          <w:szCs w:val="28"/>
          <w:lang w:val="it-IT"/>
        </w:rPr>
        <w:t xml:space="preserve"> trường</w:t>
      </w:r>
      <w:r w:rsidR="00D7496A">
        <w:rPr>
          <w:rFonts w:ascii="Times New Roman" w:hAnsi="Times New Roman"/>
          <w:sz w:val="28"/>
          <w:szCs w:val="28"/>
          <w:lang w:val="it-IT"/>
        </w:rPr>
        <w:t xml:space="preserve"> </w:t>
      </w:r>
      <w:r w:rsidR="00DA76E7">
        <w:rPr>
          <w:rFonts w:ascii="Times New Roman" w:hAnsi="Times New Roman"/>
          <w:sz w:val="28"/>
          <w:szCs w:val="28"/>
          <w:lang w:val="it-IT"/>
        </w:rPr>
        <w:t xml:space="preserve">quy hoạch chỉ giới </w:t>
      </w:r>
      <w:r w:rsidR="00D83F8D">
        <w:rPr>
          <w:rFonts w:ascii="Times New Roman" w:hAnsi="Times New Roman"/>
          <w:sz w:val="28"/>
          <w:szCs w:val="28"/>
          <w:lang w:val="it-IT"/>
        </w:rPr>
        <w:t>27</w:t>
      </w:r>
      <w:r w:rsidR="00DA76E7">
        <w:rPr>
          <w:rFonts w:ascii="Times New Roman" w:hAnsi="Times New Roman"/>
          <w:sz w:val="28"/>
          <w:szCs w:val="28"/>
          <w:lang w:val="it-IT"/>
        </w:rPr>
        <w:t>m (</w:t>
      </w:r>
      <w:r w:rsidR="00D83F8D">
        <w:rPr>
          <w:rFonts w:ascii="Times New Roman" w:hAnsi="Times New Roman"/>
          <w:sz w:val="28"/>
          <w:szCs w:val="28"/>
          <w:lang w:val="it-IT"/>
        </w:rPr>
        <w:t>đường 2 chiều, mỗi chiều</w:t>
      </w:r>
      <w:r w:rsidR="00A150CC">
        <w:rPr>
          <w:rFonts w:ascii="Times New Roman" w:hAnsi="Times New Roman"/>
          <w:sz w:val="28"/>
          <w:szCs w:val="28"/>
          <w:lang w:val="it-IT"/>
        </w:rPr>
        <w:t xml:space="preserve"> 2 làn xe</w:t>
      </w:r>
      <w:r w:rsidR="00D83F8D">
        <w:rPr>
          <w:rFonts w:ascii="Times New Roman" w:hAnsi="Times New Roman"/>
          <w:sz w:val="28"/>
          <w:szCs w:val="28"/>
          <w:lang w:val="it-IT"/>
        </w:rPr>
        <w:t xml:space="preserve"> r</w:t>
      </w:r>
      <w:r w:rsidR="00A150CC">
        <w:rPr>
          <w:rFonts w:ascii="Times New Roman" w:hAnsi="Times New Roman"/>
          <w:sz w:val="28"/>
          <w:szCs w:val="28"/>
          <w:lang w:val="it-IT"/>
        </w:rPr>
        <w:t>ộ</w:t>
      </w:r>
      <w:r w:rsidR="00D83F8D">
        <w:rPr>
          <w:rFonts w:ascii="Times New Roman" w:hAnsi="Times New Roman"/>
          <w:sz w:val="28"/>
          <w:szCs w:val="28"/>
          <w:lang w:val="it-IT"/>
        </w:rPr>
        <w:t xml:space="preserve">ng 7,5m giải phân cách giữa rộng 2m, </w:t>
      </w:r>
      <w:r w:rsidR="00DA76E7">
        <w:rPr>
          <w:rFonts w:ascii="Times New Roman" w:hAnsi="Times New Roman"/>
          <w:sz w:val="28"/>
          <w:szCs w:val="28"/>
          <w:lang w:val="it-IT"/>
        </w:rPr>
        <w:t xml:space="preserve">hè </w:t>
      </w:r>
      <w:r w:rsidR="00D83F8D">
        <w:rPr>
          <w:rFonts w:ascii="Times New Roman" w:hAnsi="Times New Roman"/>
          <w:sz w:val="28"/>
          <w:szCs w:val="28"/>
          <w:lang w:val="it-IT"/>
        </w:rPr>
        <w:t>2</w:t>
      </w:r>
      <w:r w:rsidR="00DA76E7">
        <w:rPr>
          <w:rFonts w:ascii="Times New Roman" w:hAnsi="Times New Roman"/>
          <w:sz w:val="28"/>
          <w:szCs w:val="28"/>
          <w:lang w:val="it-IT"/>
        </w:rPr>
        <w:t xml:space="preserve"> bên </w:t>
      </w:r>
      <w:r w:rsidR="00D83F8D">
        <w:rPr>
          <w:rFonts w:ascii="Times New Roman" w:hAnsi="Times New Roman"/>
          <w:sz w:val="28"/>
          <w:szCs w:val="28"/>
          <w:lang w:val="it-IT"/>
        </w:rPr>
        <w:t xml:space="preserve">rộng </w:t>
      </w:r>
      <w:r w:rsidR="00DA76E7">
        <w:rPr>
          <w:rFonts w:ascii="Times New Roman" w:hAnsi="Times New Roman"/>
          <w:sz w:val="28"/>
          <w:szCs w:val="28"/>
          <w:lang w:val="it-IT"/>
        </w:rPr>
        <w:t>5m).</w:t>
      </w:r>
      <w:r w:rsidR="00D83F8D">
        <w:rPr>
          <w:rFonts w:ascii="Times New Roman" w:hAnsi="Times New Roman"/>
          <w:sz w:val="28"/>
          <w:szCs w:val="28"/>
          <w:lang w:val="it-IT"/>
        </w:rPr>
        <w:t xml:space="preserve"> </w:t>
      </w:r>
      <w:r w:rsidR="00DA76E7" w:rsidRPr="00FA5846">
        <w:rPr>
          <w:rFonts w:ascii="Times New Roman" w:hAnsi="Times New Roman" w:cs="Times New Roman"/>
          <w:sz w:val="28"/>
          <w:szCs w:val="28"/>
        </w:rPr>
        <w:t xml:space="preserve">Quy hoạch </w:t>
      </w:r>
      <w:r w:rsidR="00DA76E7">
        <w:rPr>
          <w:rFonts w:ascii="Times New Roman" w:hAnsi="Times New Roman"/>
          <w:sz w:val="28"/>
          <w:szCs w:val="28"/>
          <w:lang w:val="it-IT"/>
        </w:rPr>
        <w:t>đ</w:t>
      </w:r>
      <w:r w:rsidR="00DA76E7" w:rsidRPr="000632C8">
        <w:rPr>
          <w:rFonts w:ascii="Times New Roman" w:hAnsi="Times New Roman"/>
          <w:sz w:val="28"/>
          <w:szCs w:val="28"/>
          <w:lang w:val="it-IT"/>
        </w:rPr>
        <w:t>ường</w:t>
      </w:r>
      <w:r w:rsidR="00DA76E7">
        <w:rPr>
          <w:rFonts w:ascii="Times New Roman" w:hAnsi="Times New Roman"/>
          <w:sz w:val="28"/>
          <w:szCs w:val="28"/>
          <w:lang w:val="it-IT"/>
        </w:rPr>
        <w:t xml:space="preserve"> đô thị tiếp giáp phía </w:t>
      </w:r>
      <w:r w:rsidR="00D83F8D">
        <w:rPr>
          <w:rFonts w:ascii="Times New Roman" w:hAnsi="Times New Roman"/>
          <w:sz w:val="28"/>
          <w:szCs w:val="28"/>
          <w:lang w:val="it-IT"/>
        </w:rPr>
        <w:t>tây</w:t>
      </w:r>
      <w:r w:rsidR="00DA76E7">
        <w:rPr>
          <w:rFonts w:ascii="Times New Roman" w:hAnsi="Times New Roman"/>
          <w:sz w:val="28"/>
          <w:szCs w:val="28"/>
          <w:lang w:val="it-IT"/>
        </w:rPr>
        <w:t xml:space="preserve"> trường quy hoạch chỉ giớ</w:t>
      </w:r>
      <w:r w:rsidR="00D83F8D">
        <w:rPr>
          <w:rFonts w:ascii="Times New Roman" w:hAnsi="Times New Roman"/>
          <w:sz w:val="28"/>
          <w:szCs w:val="28"/>
          <w:lang w:val="it-IT"/>
        </w:rPr>
        <w:t>i 24</w:t>
      </w:r>
      <w:r w:rsidR="00DA76E7">
        <w:rPr>
          <w:rFonts w:ascii="Times New Roman" w:hAnsi="Times New Roman"/>
          <w:sz w:val="28"/>
          <w:szCs w:val="28"/>
          <w:lang w:val="it-IT"/>
        </w:rPr>
        <w:t>m (</w:t>
      </w:r>
      <w:r w:rsidR="00D83F8D">
        <w:rPr>
          <w:rFonts w:ascii="Times New Roman" w:hAnsi="Times New Roman"/>
          <w:sz w:val="28"/>
          <w:szCs w:val="28"/>
          <w:lang w:val="it-IT"/>
        </w:rPr>
        <w:t xml:space="preserve">đường 4 làn xe </w:t>
      </w:r>
      <w:r w:rsidR="00DA76E7">
        <w:rPr>
          <w:rFonts w:ascii="Times New Roman" w:hAnsi="Times New Roman"/>
          <w:sz w:val="28"/>
          <w:szCs w:val="28"/>
          <w:lang w:val="it-IT"/>
        </w:rPr>
        <w:t>rộ</w:t>
      </w:r>
      <w:r w:rsidR="00D83F8D">
        <w:rPr>
          <w:rFonts w:ascii="Times New Roman" w:hAnsi="Times New Roman"/>
          <w:sz w:val="28"/>
          <w:szCs w:val="28"/>
          <w:lang w:val="it-IT"/>
        </w:rPr>
        <w:t>ng 14</w:t>
      </w:r>
      <w:r w:rsidR="00DA76E7">
        <w:rPr>
          <w:rFonts w:ascii="Times New Roman" w:hAnsi="Times New Roman"/>
          <w:sz w:val="28"/>
          <w:szCs w:val="28"/>
          <w:lang w:val="it-IT"/>
        </w:rPr>
        <w:t xml:space="preserve">m, hè </w:t>
      </w:r>
      <w:r w:rsidR="00D83F8D">
        <w:rPr>
          <w:rFonts w:ascii="Times New Roman" w:hAnsi="Times New Roman"/>
          <w:sz w:val="28"/>
          <w:szCs w:val="28"/>
          <w:lang w:val="it-IT"/>
        </w:rPr>
        <w:t>hai</w:t>
      </w:r>
      <w:r w:rsidR="00DA76E7">
        <w:rPr>
          <w:rFonts w:ascii="Times New Roman" w:hAnsi="Times New Roman"/>
          <w:sz w:val="28"/>
          <w:szCs w:val="28"/>
          <w:lang w:val="it-IT"/>
        </w:rPr>
        <w:t xml:space="preserve"> bên 5m).</w:t>
      </w:r>
    </w:p>
    <w:p w14:paraId="2EE99591" w14:textId="3563DF3A" w:rsidR="000632C8" w:rsidRPr="000632C8" w:rsidRDefault="00AB5738" w:rsidP="009524F3">
      <w:pPr>
        <w:spacing w:before="60" w:after="0" w:line="276" w:lineRule="auto"/>
        <w:ind w:firstLine="709"/>
        <w:jc w:val="both"/>
        <w:rPr>
          <w:rFonts w:ascii="Times New Roman" w:hAnsi="Times New Roman" w:cs="Times New Roman"/>
          <w:spacing w:val="3"/>
          <w:sz w:val="28"/>
          <w:szCs w:val="28"/>
          <w:shd w:val="clear" w:color="auto" w:fill="FFFFFF"/>
        </w:rPr>
      </w:pPr>
      <w:r>
        <w:rPr>
          <w:rFonts w:ascii="Times New Roman" w:hAnsi="Times New Roman" w:cs="Times New Roman"/>
          <w:spacing w:val="3"/>
          <w:sz w:val="28"/>
          <w:szCs w:val="28"/>
          <w:shd w:val="clear" w:color="auto" w:fill="FFFFFF"/>
        </w:rPr>
        <w:t xml:space="preserve">+ </w:t>
      </w:r>
      <w:r w:rsidR="000632C8" w:rsidRPr="000632C8">
        <w:rPr>
          <w:rFonts w:ascii="Times New Roman" w:hAnsi="Times New Roman" w:cs="Times New Roman"/>
          <w:spacing w:val="3"/>
          <w:sz w:val="28"/>
          <w:szCs w:val="28"/>
          <w:shd w:val="clear" w:color="auto" w:fill="FFFFFF"/>
        </w:rPr>
        <w:t>Cấp nước:</w:t>
      </w:r>
      <w:r w:rsidR="000632C8">
        <w:rPr>
          <w:rFonts w:ascii="Times New Roman" w:hAnsi="Times New Roman" w:cs="Times New Roman"/>
          <w:spacing w:val="3"/>
          <w:sz w:val="28"/>
          <w:szCs w:val="28"/>
          <w:shd w:val="clear" w:color="auto" w:fill="FFFFFF"/>
        </w:rPr>
        <w:t xml:space="preserve"> Quy hoạch</w:t>
      </w:r>
      <w:r w:rsidR="000632C8" w:rsidRPr="000632C8">
        <w:rPr>
          <w:rFonts w:ascii="Times New Roman" w:hAnsi="Times New Roman" w:cs="Times New Roman"/>
          <w:spacing w:val="3"/>
          <w:sz w:val="28"/>
          <w:szCs w:val="28"/>
          <w:shd w:val="clear" w:color="auto" w:fill="FFFFFF"/>
        </w:rPr>
        <w:t xml:space="preserve"> </w:t>
      </w:r>
      <w:r w:rsidR="000632C8">
        <w:rPr>
          <w:rFonts w:ascii="Times New Roman" w:hAnsi="Times New Roman" w:cs="Times New Roman"/>
          <w:spacing w:val="3"/>
          <w:sz w:val="28"/>
          <w:szCs w:val="28"/>
          <w:shd w:val="clear" w:color="auto" w:fill="FFFFFF"/>
        </w:rPr>
        <w:t>c</w:t>
      </w:r>
      <w:r w:rsidR="000632C8" w:rsidRPr="000632C8">
        <w:rPr>
          <w:rFonts w:ascii="Times New Roman" w:hAnsi="Times New Roman" w:cs="Times New Roman"/>
          <w:spacing w:val="3"/>
          <w:sz w:val="28"/>
          <w:szCs w:val="28"/>
          <w:shd w:val="clear" w:color="auto" w:fill="FFFFFF"/>
        </w:rPr>
        <w:t xml:space="preserve">ó </w:t>
      </w:r>
      <w:r w:rsidR="000632C8">
        <w:rPr>
          <w:rFonts w:ascii="Times New Roman" w:hAnsi="Times New Roman" w:cs="Times New Roman"/>
          <w:spacing w:val="3"/>
          <w:sz w:val="28"/>
          <w:szCs w:val="28"/>
          <w:shd w:val="clear" w:color="auto" w:fill="FFFFFF"/>
        </w:rPr>
        <w:t xml:space="preserve">tuyến </w:t>
      </w:r>
      <w:r w:rsidR="000632C8" w:rsidRPr="000632C8">
        <w:rPr>
          <w:rFonts w:ascii="Times New Roman" w:hAnsi="Times New Roman" w:cs="Times New Roman"/>
          <w:spacing w:val="3"/>
          <w:sz w:val="28"/>
          <w:szCs w:val="28"/>
          <w:shd w:val="clear" w:color="auto" w:fill="FFFFFF"/>
        </w:rPr>
        <w:t xml:space="preserve">đường ống </w:t>
      </w:r>
      <w:r w:rsidR="00D124DE">
        <w:rPr>
          <w:rFonts w:ascii="Times New Roman" w:hAnsi="Times New Roman" w:cs="Times New Roman"/>
          <w:spacing w:val="3"/>
          <w:sz w:val="28"/>
          <w:szCs w:val="28"/>
          <w:shd w:val="clear" w:color="auto" w:fill="FFFFFF"/>
        </w:rPr>
        <w:t>cấp nước</w:t>
      </w:r>
      <w:r w:rsidR="000632C8" w:rsidRPr="000632C8">
        <w:rPr>
          <w:rFonts w:ascii="Times New Roman" w:hAnsi="Times New Roman" w:cs="Times New Roman"/>
          <w:spacing w:val="3"/>
          <w:sz w:val="28"/>
          <w:szCs w:val="28"/>
          <w:shd w:val="clear" w:color="auto" w:fill="FFFFFF"/>
        </w:rPr>
        <w:t xml:space="preserve"> </w:t>
      </w:r>
      <w:r w:rsidR="00E71B29">
        <w:rPr>
          <w:rFonts w:ascii="Times New Roman" w:hAnsi="Times New Roman" w:cs="Times New Roman"/>
          <w:spacing w:val="3"/>
          <w:sz w:val="28"/>
          <w:szCs w:val="28"/>
          <w:shd w:val="clear" w:color="auto" w:fill="FFFFFF"/>
        </w:rPr>
        <w:t>trên đường</w:t>
      </w:r>
      <w:r w:rsidR="00127583">
        <w:rPr>
          <w:rFonts w:ascii="Times New Roman" w:hAnsi="Times New Roman" w:cs="Times New Roman"/>
          <w:spacing w:val="3"/>
          <w:sz w:val="28"/>
          <w:szCs w:val="28"/>
          <w:shd w:val="clear" w:color="auto" w:fill="FFFFFF"/>
        </w:rPr>
        <w:t xml:space="preserve"> quy hoạ</w:t>
      </w:r>
      <w:r w:rsidR="00D124DE">
        <w:rPr>
          <w:rFonts w:ascii="Times New Roman" w:hAnsi="Times New Roman" w:cs="Times New Roman"/>
          <w:spacing w:val="3"/>
          <w:sz w:val="28"/>
          <w:szCs w:val="28"/>
          <w:shd w:val="clear" w:color="auto" w:fill="FFFFFF"/>
        </w:rPr>
        <w:t xml:space="preserve">ch tiếp giáp phía </w:t>
      </w:r>
      <w:r w:rsidR="00636612">
        <w:rPr>
          <w:rFonts w:ascii="Times New Roman" w:hAnsi="Times New Roman" w:cs="Times New Roman"/>
          <w:spacing w:val="3"/>
          <w:sz w:val="28"/>
          <w:szCs w:val="28"/>
          <w:shd w:val="clear" w:color="auto" w:fill="FFFFFF"/>
        </w:rPr>
        <w:t>Bắc đường kính d300</w:t>
      </w:r>
      <w:r w:rsidR="00D124DE">
        <w:rPr>
          <w:rFonts w:ascii="Times New Roman" w:hAnsi="Times New Roman" w:cs="Times New Roman"/>
          <w:spacing w:val="3"/>
          <w:sz w:val="28"/>
          <w:szCs w:val="28"/>
          <w:shd w:val="clear" w:color="auto" w:fill="FFFFFF"/>
        </w:rPr>
        <w:t xml:space="preserve"> và phía </w:t>
      </w:r>
      <w:r w:rsidR="00636612">
        <w:rPr>
          <w:rFonts w:ascii="Times New Roman" w:hAnsi="Times New Roman" w:cs="Times New Roman"/>
          <w:spacing w:val="3"/>
          <w:sz w:val="28"/>
          <w:szCs w:val="28"/>
          <w:shd w:val="clear" w:color="auto" w:fill="FFFFFF"/>
        </w:rPr>
        <w:t>tây tiếp giáp đường kính d150.</w:t>
      </w:r>
    </w:p>
    <w:p w14:paraId="64B91A43" w14:textId="73B1FE39" w:rsidR="009C02FF" w:rsidRPr="000632C8" w:rsidRDefault="000632C8" w:rsidP="009C02FF">
      <w:pPr>
        <w:spacing w:before="60" w:after="0" w:line="276" w:lineRule="auto"/>
        <w:ind w:firstLine="709"/>
        <w:jc w:val="both"/>
        <w:rPr>
          <w:rFonts w:ascii="Times New Roman" w:hAnsi="Times New Roman" w:cs="Times New Roman"/>
          <w:spacing w:val="3"/>
          <w:sz w:val="28"/>
          <w:szCs w:val="28"/>
          <w:shd w:val="clear" w:color="auto" w:fill="FFFFFF"/>
        </w:rPr>
      </w:pPr>
      <w:r w:rsidRPr="000632C8">
        <w:rPr>
          <w:rFonts w:ascii="Times New Roman" w:hAnsi="Times New Roman" w:cs="Times New Roman"/>
          <w:spacing w:val="3"/>
          <w:sz w:val="28"/>
          <w:szCs w:val="28"/>
          <w:shd w:val="clear" w:color="auto" w:fill="FFFFFF"/>
        </w:rPr>
        <w:t xml:space="preserve">+ Thoát nước mưa: </w:t>
      </w:r>
      <w:r w:rsidR="009C02FF">
        <w:rPr>
          <w:rFonts w:ascii="Times New Roman" w:hAnsi="Times New Roman" w:cs="Times New Roman"/>
          <w:spacing w:val="3"/>
          <w:sz w:val="28"/>
          <w:szCs w:val="28"/>
          <w:shd w:val="clear" w:color="auto" w:fill="FFFFFF"/>
        </w:rPr>
        <w:t>Quy hoạch</w:t>
      </w:r>
      <w:r w:rsidR="009C02FF" w:rsidRPr="000632C8">
        <w:rPr>
          <w:rFonts w:ascii="Times New Roman" w:hAnsi="Times New Roman" w:cs="Times New Roman"/>
          <w:spacing w:val="3"/>
          <w:sz w:val="28"/>
          <w:szCs w:val="28"/>
          <w:shd w:val="clear" w:color="auto" w:fill="FFFFFF"/>
        </w:rPr>
        <w:t xml:space="preserve"> </w:t>
      </w:r>
      <w:r w:rsidR="009C02FF">
        <w:rPr>
          <w:rFonts w:ascii="Times New Roman" w:hAnsi="Times New Roman" w:cs="Times New Roman"/>
          <w:spacing w:val="3"/>
          <w:sz w:val="28"/>
          <w:szCs w:val="28"/>
          <w:shd w:val="clear" w:color="auto" w:fill="FFFFFF"/>
        </w:rPr>
        <w:t>c</w:t>
      </w:r>
      <w:r w:rsidR="009C02FF" w:rsidRPr="000632C8">
        <w:rPr>
          <w:rFonts w:ascii="Times New Roman" w:hAnsi="Times New Roman" w:cs="Times New Roman"/>
          <w:spacing w:val="3"/>
          <w:sz w:val="28"/>
          <w:szCs w:val="28"/>
          <w:shd w:val="clear" w:color="auto" w:fill="FFFFFF"/>
        </w:rPr>
        <w:t xml:space="preserve">ó </w:t>
      </w:r>
      <w:r w:rsidR="009C02FF">
        <w:rPr>
          <w:rFonts w:ascii="Times New Roman" w:hAnsi="Times New Roman" w:cs="Times New Roman"/>
          <w:spacing w:val="3"/>
          <w:sz w:val="28"/>
          <w:szCs w:val="28"/>
          <w:shd w:val="clear" w:color="auto" w:fill="FFFFFF"/>
        </w:rPr>
        <w:t>tuyến c</w:t>
      </w:r>
      <w:r w:rsidR="009C02FF" w:rsidRPr="000632C8">
        <w:rPr>
          <w:rFonts w:ascii="Times New Roman" w:hAnsi="Times New Roman" w:cs="Times New Roman"/>
          <w:spacing w:val="3"/>
          <w:sz w:val="28"/>
          <w:szCs w:val="28"/>
          <w:shd w:val="clear" w:color="auto" w:fill="FFFFFF"/>
        </w:rPr>
        <w:t xml:space="preserve">ống </w:t>
      </w:r>
      <w:r w:rsidR="009C02FF">
        <w:rPr>
          <w:rFonts w:ascii="Times New Roman" w:hAnsi="Times New Roman" w:cs="Times New Roman"/>
          <w:spacing w:val="3"/>
          <w:sz w:val="28"/>
          <w:szCs w:val="28"/>
          <w:shd w:val="clear" w:color="auto" w:fill="FFFFFF"/>
        </w:rPr>
        <w:t>thoát nước</w:t>
      </w:r>
      <w:r w:rsidR="009C02FF" w:rsidRPr="000632C8">
        <w:rPr>
          <w:rFonts w:ascii="Times New Roman" w:hAnsi="Times New Roman" w:cs="Times New Roman"/>
          <w:spacing w:val="3"/>
          <w:sz w:val="28"/>
          <w:szCs w:val="28"/>
          <w:shd w:val="clear" w:color="auto" w:fill="FFFFFF"/>
        </w:rPr>
        <w:t xml:space="preserve"> </w:t>
      </w:r>
      <w:r w:rsidR="009C02FF">
        <w:rPr>
          <w:rFonts w:ascii="Times New Roman" w:hAnsi="Times New Roman" w:cs="Times New Roman"/>
          <w:spacing w:val="3"/>
          <w:sz w:val="28"/>
          <w:szCs w:val="28"/>
          <w:shd w:val="clear" w:color="auto" w:fill="FFFFFF"/>
        </w:rPr>
        <w:t xml:space="preserve">mưa trên đường quy hoạch tiếp giáp phía </w:t>
      </w:r>
      <w:r w:rsidR="00EA2EF7">
        <w:rPr>
          <w:rFonts w:ascii="Times New Roman" w:hAnsi="Times New Roman" w:cs="Times New Roman"/>
          <w:spacing w:val="3"/>
          <w:sz w:val="28"/>
          <w:szCs w:val="28"/>
          <w:shd w:val="clear" w:color="auto" w:fill="FFFFFF"/>
        </w:rPr>
        <w:t>bắc, cống D800, hướng dốc thấp về phía đường Cao Tốc và đường quốc lộ 4B</w:t>
      </w:r>
    </w:p>
    <w:p w14:paraId="3F0923ED" w14:textId="276063FD" w:rsidR="009C02FF" w:rsidRPr="00AA0D9F" w:rsidRDefault="000632C8" w:rsidP="009524F3">
      <w:pPr>
        <w:spacing w:before="60" w:after="0" w:line="276" w:lineRule="auto"/>
        <w:ind w:firstLine="709"/>
        <w:jc w:val="both"/>
        <w:rPr>
          <w:rFonts w:ascii="Times New Roman" w:hAnsi="Times New Roman" w:cs="Times New Roman"/>
          <w:spacing w:val="3"/>
          <w:sz w:val="28"/>
          <w:szCs w:val="28"/>
          <w:shd w:val="clear" w:color="auto" w:fill="FFFFFF"/>
        </w:rPr>
      </w:pPr>
      <w:r w:rsidRPr="009C02FF">
        <w:rPr>
          <w:rFonts w:ascii="Times New Roman" w:hAnsi="Times New Roman" w:cs="Times New Roman"/>
          <w:spacing w:val="3"/>
          <w:sz w:val="28"/>
          <w:szCs w:val="28"/>
          <w:shd w:val="clear" w:color="auto" w:fill="FFFFFF"/>
        </w:rPr>
        <w:t xml:space="preserve">+ Thoát nước bẩn: Quy hoạch có tuyến cống </w:t>
      </w:r>
      <w:r w:rsidR="002D268F">
        <w:rPr>
          <w:rFonts w:ascii="Times New Roman" w:hAnsi="Times New Roman" w:cs="Times New Roman"/>
          <w:spacing w:val="3"/>
          <w:sz w:val="28"/>
          <w:szCs w:val="28"/>
          <w:shd w:val="clear" w:color="auto" w:fill="FFFFFF"/>
        </w:rPr>
        <w:t xml:space="preserve">thoát nước thải </w:t>
      </w:r>
      <w:r w:rsidR="00232854">
        <w:rPr>
          <w:rFonts w:ascii="Times New Roman" w:hAnsi="Times New Roman" w:cs="Times New Roman"/>
          <w:spacing w:val="3"/>
          <w:sz w:val="28"/>
          <w:szCs w:val="28"/>
          <w:shd w:val="clear" w:color="auto" w:fill="FFFFFF"/>
        </w:rPr>
        <w:t xml:space="preserve">D300 </w:t>
      </w:r>
      <w:r w:rsidR="002D268F">
        <w:rPr>
          <w:rFonts w:ascii="Times New Roman" w:hAnsi="Times New Roman" w:cs="Times New Roman"/>
          <w:spacing w:val="3"/>
          <w:sz w:val="28"/>
          <w:szCs w:val="28"/>
          <w:shd w:val="clear" w:color="auto" w:fill="FFFFFF"/>
        </w:rPr>
        <w:t>trên</w:t>
      </w:r>
      <w:r w:rsidR="00127583" w:rsidRPr="009C02FF">
        <w:rPr>
          <w:rFonts w:ascii="Times New Roman" w:hAnsi="Times New Roman" w:cs="Times New Roman"/>
          <w:spacing w:val="3"/>
          <w:sz w:val="28"/>
          <w:szCs w:val="28"/>
          <w:shd w:val="clear" w:color="auto" w:fill="FFFFFF"/>
        </w:rPr>
        <w:t xml:space="preserve"> tuyến đườ</w:t>
      </w:r>
      <w:r w:rsidR="009C02FF" w:rsidRPr="009C02FF">
        <w:rPr>
          <w:rFonts w:ascii="Times New Roman" w:hAnsi="Times New Roman" w:cs="Times New Roman"/>
          <w:spacing w:val="3"/>
          <w:sz w:val="28"/>
          <w:szCs w:val="28"/>
          <w:shd w:val="clear" w:color="auto" w:fill="FFFFFF"/>
        </w:rPr>
        <w:t xml:space="preserve">ng </w:t>
      </w:r>
      <w:r w:rsidR="00EA2EF7">
        <w:rPr>
          <w:rFonts w:ascii="Times New Roman" w:hAnsi="Times New Roman" w:cs="Times New Roman"/>
          <w:spacing w:val="3"/>
          <w:sz w:val="28"/>
          <w:szCs w:val="28"/>
          <w:shd w:val="clear" w:color="auto" w:fill="FFFFFF"/>
        </w:rPr>
        <w:t xml:space="preserve">tiếp giáp </w:t>
      </w:r>
      <w:r w:rsidR="009C02FF" w:rsidRPr="009C02FF">
        <w:rPr>
          <w:rFonts w:ascii="Times New Roman" w:hAnsi="Times New Roman" w:cs="Times New Roman"/>
          <w:spacing w:val="3"/>
          <w:sz w:val="28"/>
          <w:szCs w:val="28"/>
          <w:shd w:val="clear" w:color="auto" w:fill="FFFFFF"/>
        </w:rPr>
        <w:t xml:space="preserve">phía </w:t>
      </w:r>
      <w:r w:rsidR="00EA2EF7">
        <w:rPr>
          <w:rFonts w:ascii="Times New Roman" w:hAnsi="Times New Roman" w:cs="Times New Roman"/>
          <w:spacing w:val="3"/>
          <w:sz w:val="28"/>
          <w:szCs w:val="28"/>
          <w:shd w:val="clear" w:color="auto" w:fill="FFFFFF"/>
        </w:rPr>
        <w:t>Bắc</w:t>
      </w:r>
      <w:r w:rsidR="009C02FF" w:rsidRPr="009C02FF">
        <w:rPr>
          <w:rFonts w:ascii="Times New Roman" w:hAnsi="Times New Roman" w:cs="Times New Roman"/>
          <w:spacing w:val="3"/>
          <w:sz w:val="28"/>
          <w:szCs w:val="28"/>
          <w:shd w:val="clear" w:color="auto" w:fill="FFFFFF"/>
        </w:rPr>
        <w:t xml:space="preserve"> và phía </w:t>
      </w:r>
      <w:r w:rsidR="00EA2EF7">
        <w:rPr>
          <w:rFonts w:ascii="Times New Roman" w:hAnsi="Times New Roman" w:cs="Times New Roman"/>
          <w:spacing w:val="3"/>
          <w:sz w:val="28"/>
          <w:szCs w:val="28"/>
          <w:shd w:val="clear" w:color="auto" w:fill="FFFFFF"/>
        </w:rPr>
        <w:t>tây</w:t>
      </w:r>
      <w:r w:rsidR="009C02FF" w:rsidRPr="009C02FF">
        <w:rPr>
          <w:rFonts w:ascii="Times New Roman" w:hAnsi="Times New Roman" w:cs="Times New Roman"/>
          <w:spacing w:val="3"/>
          <w:sz w:val="28"/>
          <w:szCs w:val="28"/>
          <w:shd w:val="clear" w:color="auto" w:fill="FFFFFF"/>
        </w:rPr>
        <w:t xml:space="preserve">, cách trường </w:t>
      </w:r>
      <w:r w:rsidR="009C02FF" w:rsidRPr="00AA0D9F">
        <w:rPr>
          <w:rFonts w:ascii="Times New Roman" w:hAnsi="Times New Roman" w:cs="Times New Roman"/>
          <w:spacing w:val="3"/>
          <w:sz w:val="28"/>
          <w:szCs w:val="28"/>
          <w:shd w:val="clear" w:color="auto" w:fill="FFFFFF"/>
        </w:rPr>
        <w:t xml:space="preserve">khoảng </w:t>
      </w:r>
      <w:r w:rsidR="00232854" w:rsidRPr="00AA0D9F">
        <w:rPr>
          <w:rFonts w:ascii="Times New Roman" w:hAnsi="Times New Roman" w:cs="Times New Roman"/>
          <w:spacing w:val="3"/>
          <w:sz w:val="28"/>
          <w:szCs w:val="28"/>
          <w:shd w:val="clear" w:color="auto" w:fill="FFFFFF"/>
        </w:rPr>
        <w:t>hơn 40</w:t>
      </w:r>
      <w:r w:rsidR="009C02FF" w:rsidRPr="00AA0D9F">
        <w:rPr>
          <w:rFonts w:ascii="Times New Roman" w:hAnsi="Times New Roman" w:cs="Times New Roman"/>
          <w:spacing w:val="3"/>
          <w:sz w:val="28"/>
          <w:szCs w:val="28"/>
          <w:shd w:val="clear" w:color="auto" w:fill="FFFFFF"/>
        </w:rPr>
        <w:t>0m về phía tây nam có quy hoạch trạm xử lý nước thải khu vực</w:t>
      </w:r>
      <w:r w:rsidR="00232854" w:rsidRPr="00AA0D9F">
        <w:rPr>
          <w:rFonts w:ascii="Times New Roman" w:hAnsi="Times New Roman" w:cs="Times New Roman"/>
          <w:spacing w:val="3"/>
          <w:sz w:val="28"/>
          <w:szCs w:val="28"/>
          <w:shd w:val="clear" w:color="auto" w:fill="FFFFFF"/>
        </w:rPr>
        <w:t xml:space="preserve"> nằm </w:t>
      </w:r>
      <w:r w:rsidR="00AA0D9F" w:rsidRPr="00AA0D9F">
        <w:rPr>
          <w:rFonts w:ascii="Times New Roman" w:hAnsi="Times New Roman" w:cs="Times New Roman"/>
          <w:spacing w:val="3"/>
          <w:sz w:val="28"/>
          <w:szCs w:val="28"/>
          <w:shd w:val="clear" w:color="auto" w:fill="FFFFFF"/>
        </w:rPr>
        <w:t>bên kia</w:t>
      </w:r>
      <w:r w:rsidR="00232854" w:rsidRPr="00AA0D9F">
        <w:rPr>
          <w:rFonts w:ascii="Times New Roman" w:hAnsi="Times New Roman" w:cs="Times New Roman"/>
          <w:spacing w:val="3"/>
          <w:sz w:val="28"/>
          <w:szCs w:val="28"/>
          <w:shd w:val="clear" w:color="auto" w:fill="FFFFFF"/>
        </w:rPr>
        <w:t xml:space="preserve"> Quốc lộ 1A</w:t>
      </w:r>
      <w:r w:rsidR="00AA0D9F" w:rsidRPr="00AA0D9F">
        <w:rPr>
          <w:rFonts w:ascii="Times New Roman" w:hAnsi="Times New Roman" w:cs="Times New Roman"/>
          <w:spacing w:val="3"/>
          <w:sz w:val="28"/>
          <w:szCs w:val="28"/>
          <w:shd w:val="clear" w:color="auto" w:fill="FFFFFF"/>
        </w:rPr>
        <w:t xml:space="preserve"> so với vị trí khu đất lập Dự án</w:t>
      </w:r>
      <w:r w:rsidR="009C02FF" w:rsidRPr="00AA0D9F">
        <w:rPr>
          <w:rFonts w:ascii="Times New Roman" w:hAnsi="Times New Roman" w:cs="Times New Roman"/>
          <w:spacing w:val="3"/>
          <w:sz w:val="28"/>
          <w:szCs w:val="28"/>
          <w:shd w:val="clear" w:color="auto" w:fill="FFFFFF"/>
        </w:rPr>
        <w:t>.</w:t>
      </w:r>
    </w:p>
    <w:p w14:paraId="287B23C4" w14:textId="787F3A72" w:rsidR="007D52D1" w:rsidRPr="00AA0D9F" w:rsidRDefault="007D52D1" w:rsidP="009524F3">
      <w:pPr>
        <w:spacing w:before="60" w:after="0" w:line="276" w:lineRule="auto"/>
        <w:ind w:firstLine="709"/>
        <w:jc w:val="both"/>
        <w:rPr>
          <w:rFonts w:ascii="Times New Roman" w:hAnsi="Times New Roman" w:cs="Times New Roman"/>
          <w:spacing w:val="3"/>
          <w:sz w:val="28"/>
          <w:szCs w:val="28"/>
          <w:shd w:val="clear" w:color="auto" w:fill="FFFFFF"/>
        </w:rPr>
      </w:pPr>
      <w:r w:rsidRPr="00AA0D9F">
        <w:rPr>
          <w:rFonts w:ascii="Times New Roman" w:hAnsi="Times New Roman" w:cs="Times New Roman"/>
          <w:spacing w:val="3"/>
          <w:sz w:val="28"/>
          <w:szCs w:val="28"/>
          <w:shd w:val="clear" w:color="auto" w:fill="FFFFFF"/>
        </w:rPr>
        <w:t>+ Chất thải rắn: Quy hoạch điểm thu gom chất thải rắn khu vực</w:t>
      </w:r>
      <w:r w:rsidR="0058371B" w:rsidRPr="00AA0D9F">
        <w:rPr>
          <w:rFonts w:ascii="Times New Roman" w:hAnsi="Times New Roman" w:cs="Times New Roman"/>
          <w:spacing w:val="3"/>
          <w:sz w:val="28"/>
          <w:szCs w:val="28"/>
          <w:shd w:val="clear" w:color="auto" w:fill="FFFFFF"/>
        </w:rPr>
        <w:t xml:space="preserve"> </w:t>
      </w:r>
      <w:r w:rsidR="00EA2EF7" w:rsidRPr="00AA0D9F">
        <w:rPr>
          <w:rFonts w:ascii="Times New Roman" w:hAnsi="Times New Roman" w:cs="Times New Roman"/>
          <w:spacing w:val="3"/>
          <w:sz w:val="28"/>
          <w:szCs w:val="28"/>
          <w:shd w:val="clear" w:color="auto" w:fill="FFFFFF"/>
        </w:rPr>
        <w:t>Nà Chuông, Bình Cằm</w:t>
      </w:r>
      <w:r w:rsidR="007F1174" w:rsidRPr="00AA0D9F">
        <w:rPr>
          <w:rFonts w:ascii="Times New Roman" w:hAnsi="Times New Roman" w:cs="Times New Roman"/>
          <w:spacing w:val="3"/>
          <w:sz w:val="28"/>
          <w:szCs w:val="28"/>
          <w:shd w:val="clear" w:color="auto" w:fill="FFFFFF"/>
        </w:rPr>
        <w:t xml:space="preserve"> cách </w:t>
      </w:r>
      <w:r w:rsidRPr="00AA0D9F">
        <w:rPr>
          <w:rFonts w:ascii="Times New Roman" w:hAnsi="Times New Roman" w:cs="Times New Roman"/>
          <w:spacing w:val="3"/>
          <w:sz w:val="28"/>
          <w:szCs w:val="28"/>
          <w:shd w:val="clear" w:color="auto" w:fill="FFFFFF"/>
        </w:rPr>
        <w:t xml:space="preserve">trường khoảng </w:t>
      </w:r>
      <w:r w:rsidR="00AA0D9F" w:rsidRPr="00AA0D9F">
        <w:rPr>
          <w:rFonts w:ascii="Times New Roman" w:hAnsi="Times New Roman" w:cs="Times New Roman"/>
          <w:spacing w:val="3"/>
          <w:sz w:val="28"/>
          <w:szCs w:val="28"/>
          <w:shd w:val="clear" w:color="auto" w:fill="FFFFFF"/>
        </w:rPr>
        <w:t>hơn 400m</w:t>
      </w:r>
      <w:r w:rsidR="007F1174" w:rsidRPr="00AA0D9F">
        <w:rPr>
          <w:rFonts w:ascii="Times New Roman" w:hAnsi="Times New Roman" w:cs="Times New Roman"/>
          <w:spacing w:val="3"/>
          <w:sz w:val="28"/>
          <w:szCs w:val="28"/>
          <w:shd w:val="clear" w:color="auto" w:fill="FFFFFF"/>
        </w:rPr>
        <w:t xml:space="preserve"> về </w:t>
      </w:r>
      <w:r w:rsidRPr="00AA0D9F">
        <w:rPr>
          <w:rFonts w:ascii="Times New Roman" w:hAnsi="Times New Roman" w:cs="Times New Roman"/>
          <w:spacing w:val="3"/>
          <w:sz w:val="28"/>
          <w:szCs w:val="28"/>
          <w:shd w:val="clear" w:color="auto" w:fill="FFFFFF"/>
        </w:rPr>
        <w:t xml:space="preserve">phía </w:t>
      </w:r>
      <w:r w:rsidR="00AA0D9F" w:rsidRPr="00AA0D9F">
        <w:rPr>
          <w:rFonts w:ascii="Times New Roman" w:hAnsi="Times New Roman" w:cs="Times New Roman"/>
          <w:spacing w:val="3"/>
          <w:sz w:val="28"/>
          <w:szCs w:val="28"/>
          <w:shd w:val="clear" w:color="auto" w:fill="FFFFFF"/>
        </w:rPr>
        <w:t>tây gần trạm xử lý nước thải quy hoạch khu vực</w:t>
      </w:r>
      <w:r w:rsidRPr="00AA0D9F">
        <w:rPr>
          <w:rFonts w:ascii="Times New Roman" w:hAnsi="Times New Roman" w:cs="Times New Roman"/>
          <w:spacing w:val="3"/>
          <w:sz w:val="28"/>
          <w:szCs w:val="28"/>
          <w:shd w:val="clear" w:color="auto" w:fill="FFFFFF"/>
        </w:rPr>
        <w:t>.</w:t>
      </w:r>
      <w:r w:rsidR="0058371B" w:rsidRPr="00AA0D9F">
        <w:rPr>
          <w:rFonts w:ascii="Times New Roman" w:hAnsi="Times New Roman" w:cs="Times New Roman"/>
          <w:spacing w:val="3"/>
          <w:sz w:val="28"/>
          <w:szCs w:val="28"/>
          <w:shd w:val="clear" w:color="auto" w:fill="FFFFFF"/>
        </w:rPr>
        <w:t xml:space="preserve"> </w:t>
      </w:r>
    </w:p>
    <w:p w14:paraId="1717EA6D" w14:textId="7A62644F" w:rsidR="00370355" w:rsidRPr="00561E6C" w:rsidRDefault="00AB5738" w:rsidP="009524F3">
      <w:pPr>
        <w:pStyle w:val="b0Char"/>
        <w:tabs>
          <w:tab w:val="clear" w:pos="720"/>
          <w:tab w:val="num" w:pos="284"/>
        </w:tabs>
        <w:spacing w:after="0" w:line="276" w:lineRule="auto"/>
        <w:ind w:left="0" w:firstLine="709"/>
        <w:rPr>
          <w:rFonts w:ascii="Times New Roman" w:hAnsi="Times New Roman"/>
          <w:sz w:val="28"/>
          <w:szCs w:val="28"/>
        </w:rPr>
      </w:pPr>
      <w:r w:rsidRPr="00561E6C">
        <w:rPr>
          <w:rFonts w:ascii="Times New Roman" w:hAnsi="Times New Roman"/>
          <w:color w:val="C00000"/>
          <w:sz w:val="28"/>
          <w:szCs w:val="28"/>
        </w:rPr>
        <w:tab/>
      </w:r>
      <w:r w:rsidR="00370355" w:rsidRPr="00561E6C">
        <w:rPr>
          <w:rFonts w:ascii="Times New Roman" w:hAnsi="Times New Roman"/>
          <w:sz w:val="28"/>
          <w:szCs w:val="28"/>
        </w:rPr>
        <w:t>+ Cấp điện</w:t>
      </w:r>
      <w:r w:rsidR="00A72FF7" w:rsidRPr="00561E6C">
        <w:rPr>
          <w:rFonts w:ascii="Times New Roman" w:hAnsi="Times New Roman"/>
          <w:sz w:val="28"/>
          <w:szCs w:val="28"/>
        </w:rPr>
        <w:t xml:space="preserve">: </w:t>
      </w:r>
    </w:p>
    <w:p w14:paraId="22B080EE" w14:textId="672E7BCA" w:rsidR="003875C2" w:rsidRPr="005D67EE" w:rsidRDefault="003875C2" w:rsidP="002D268F">
      <w:pPr>
        <w:pStyle w:val="BodyText"/>
        <w:spacing w:line="293" w:lineRule="auto"/>
        <w:ind w:firstLine="720"/>
        <w:rPr>
          <w:rFonts w:ascii="Times New Roman" w:hAnsi="Times New Roman"/>
          <w:i/>
          <w:szCs w:val="28"/>
        </w:rPr>
      </w:pPr>
      <w:r w:rsidRPr="005D67EE">
        <w:rPr>
          <w:rFonts w:ascii="Times New Roman" w:hAnsi="Times New Roman"/>
          <w:i/>
          <w:szCs w:val="28"/>
        </w:rPr>
        <w:t xml:space="preserve">Nguồn điện: Điệp cấp khu vực được quy hoạch từ lưới điện cấp của </w:t>
      </w:r>
      <w:r w:rsidR="00EA2EF7">
        <w:rPr>
          <w:rFonts w:ascii="Times New Roman" w:hAnsi="Times New Roman"/>
          <w:i/>
          <w:szCs w:val="28"/>
        </w:rPr>
        <w:t>phường Đông Kinh</w:t>
      </w:r>
    </w:p>
    <w:p w14:paraId="556BCE06" w14:textId="1F2CD7F0" w:rsidR="002D268F" w:rsidRPr="005D67EE" w:rsidRDefault="002D268F" w:rsidP="002D268F">
      <w:pPr>
        <w:pStyle w:val="BodyText"/>
        <w:spacing w:line="293" w:lineRule="auto"/>
        <w:ind w:firstLine="720"/>
        <w:rPr>
          <w:rFonts w:ascii="Times New Roman" w:hAnsi="Times New Roman"/>
          <w:color w:val="FF0000"/>
          <w:szCs w:val="28"/>
        </w:rPr>
      </w:pPr>
      <w:r w:rsidRPr="005D67EE">
        <w:rPr>
          <w:rFonts w:ascii="Times New Roman" w:hAnsi="Times New Roman"/>
          <w:i/>
          <w:szCs w:val="28"/>
        </w:rPr>
        <w:t>Đường dây 22kV :</w:t>
      </w:r>
      <w:r w:rsidRPr="005D67EE">
        <w:rPr>
          <w:rFonts w:ascii="Times New Roman" w:hAnsi="Times New Roman"/>
          <w:szCs w:val="28"/>
        </w:rPr>
        <w:t xml:space="preserve"> Quy hoạch có tuyến đường dây 22kV đi qua đường quy hoạch tiếp giáp phía </w:t>
      </w:r>
      <w:r w:rsidR="0026249B">
        <w:rPr>
          <w:rFonts w:ascii="Times New Roman" w:hAnsi="Times New Roman"/>
          <w:szCs w:val="28"/>
        </w:rPr>
        <w:t>bắc</w:t>
      </w:r>
      <w:r w:rsidRPr="005D67EE">
        <w:rPr>
          <w:rFonts w:ascii="Times New Roman" w:hAnsi="Times New Roman"/>
          <w:szCs w:val="28"/>
        </w:rPr>
        <w:t xml:space="preserve"> trường. Trạm </w:t>
      </w:r>
      <w:r w:rsidR="003875C2" w:rsidRPr="005D67EE">
        <w:rPr>
          <w:rFonts w:ascii="Times New Roman" w:hAnsi="Times New Roman"/>
          <w:szCs w:val="28"/>
        </w:rPr>
        <w:t xml:space="preserve">hiện trạng công suất </w:t>
      </w:r>
      <w:r w:rsidR="00EA2EF7">
        <w:rPr>
          <w:rFonts w:ascii="Times New Roman" w:hAnsi="Times New Roman"/>
          <w:szCs w:val="28"/>
        </w:rPr>
        <w:t>cho toàn khu GD1 và  GD2 với diện tích 30ha là 3x125</w:t>
      </w:r>
      <w:r w:rsidR="003875C2" w:rsidRPr="005D67EE">
        <w:rPr>
          <w:rFonts w:ascii="Times New Roman" w:hAnsi="Times New Roman"/>
          <w:szCs w:val="28"/>
        </w:rPr>
        <w:t>0kVA - 22/0,4kV</w:t>
      </w:r>
      <w:r w:rsidRPr="005D67EE">
        <w:rPr>
          <w:rFonts w:ascii="Times New Roman" w:hAnsi="Times New Roman"/>
          <w:szCs w:val="28"/>
        </w:rPr>
        <w:t>.</w:t>
      </w:r>
      <w:r w:rsidR="003875C2" w:rsidRPr="005D67EE">
        <w:rPr>
          <w:rFonts w:ascii="Times New Roman" w:hAnsi="Times New Roman"/>
          <w:szCs w:val="28"/>
        </w:rPr>
        <w:t xml:space="preserve"> </w:t>
      </w:r>
    </w:p>
    <w:p w14:paraId="23CB9F9D" w14:textId="2A8B4932" w:rsidR="002D268F" w:rsidRPr="005D67EE" w:rsidRDefault="002D268F" w:rsidP="002D268F">
      <w:pPr>
        <w:pStyle w:val="BodyText"/>
        <w:spacing w:line="293" w:lineRule="auto"/>
        <w:ind w:firstLine="720"/>
        <w:rPr>
          <w:rFonts w:ascii="Times New Roman" w:hAnsi="Times New Roman"/>
          <w:szCs w:val="28"/>
        </w:rPr>
      </w:pPr>
      <w:r w:rsidRPr="005D67EE">
        <w:rPr>
          <w:rFonts w:ascii="Times New Roman" w:hAnsi="Times New Roman"/>
          <w:i/>
          <w:szCs w:val="28"/>
        </w:rPr>
        <w:lastRenderedPageBreak/>
        <w:t>Lưới điện 0,4kV:</w:t>
      </w:r>
      <w:r w:rsidRPr="005D67EE">
        <w:rPr>
          <w:rFonts w:ascii="Times New Roman" w:hAnsi="Times New Roman"/>
          <w:szCs w:val="28"/>
        </w:rPr>
        <w:t xml:space="preserve"> Lưới điện hạ thế 0,4kv </w:t>
      </w:r>
      <w:r w:rsidR="003875C2" w:rsidRPr="005D67EE">
        <w:rPr>
          <w:rFonts w:ascii="Times New Roman" w:hAnsi="Times New Roman"/>
          <w:szCs w:val="28"/>
        </w:rPr>
        <w:t>.</w:t>
      </w:r>
      <w:r w:rsidRPr="005D67EE">
        <w:rPr>
          <w:rFonts w:ascii="Times New Roman" w:hAnsi="Times New Roman"/>
          <w:szCs w:val="28"/>
        </w:rPr>
        <w:t xml:space="preserve"> </w:t>
      </w:r>
      <w:r w:rsidR="003875C2" w:rsidRPr="005D67EE">
        <w:rPr>
          <w:rFonts w:ascii="Times New Roman" w:hAnsi="Times New Roman"/>
          <w:szCs w:val="28"/>
        </w:rPr>
        <w:t>Quy hoạch cáp hạ thế đi ngầm trên vỉa hè đường quy hoạch phía nam và phía đông trường.</w:t>
      </w:r>
    </w:p>
    <w:p w14:paraId="2BAF19BF" w14:textId="609BD476" w:rsidR="002D268F" w:rsidRPr="005D67EE" w:rsidRDefault="002D268F" w:rsidP="00561E6C">
      <w:pPr>
        <w:pStyle w:val="BodyText"/>
        <w:spacing w:line="293" w:lineRule="auto"/>
        <w:ind w:firstLine="720"/>
        <w:rPr>
          <w:szCs w:val="28"/>
        </w:rPr>
      </w:pPr>
      <w:r w:rsidRPr="005D67EE">
        <w:rPr>
          <w:rFonts w:ascii="Times New Roman" w:hAnsi="Times New Roman"/>
          <w:i/>
          <w:szCs w:val="28"/>
        </w:rPr>
        <w:t>Lưới chiếu sáng:</w:t>
      </w:r>
      <w:r w:rsidRPr="005D67EE">
        <w:rPr>
          <w:rFonts w:ascii="Times New Roman" w:hAnsi="Times New Roman"/>
          <w:szCs w:val="28"/>
        </w:rPr>
        <w:t xml:space="preserve"> </w:t>
      </w:r>
      <w:r w:rsidR="003875C2" w:rsidRPr="005D67EE">
        <w:rPr>
          <w:rFonts w:ascii="Times New Roman" w:hAnsi="Times New Roman"/>
          <w:szCs w:val="28"/>
        </w:rPr>
        <w:t xml:space="preserve">Quy hoạch tuyến đường phía </w:t>
      </w:r>
      <w:r w:rsidR="0026249B">
        <w:rPr>
          <w:rFonts w:ascii="Times New Roman" w:hAnsi="Times New Roman"/>
          <w:szCs w:val="28"/>
        </w:rPr>
        <w:t>bắc</w:t>
      </w:r>
      <w:r w:rsidR="003875C2" w:rsidRPr="005D67EE">
        <w:rPr>
          <w:rFonts w:ascii="Times New Roman" w:hAnsi="Times New Roman"/>
          <w:szCs w:val="28"/>
        </w:rPr>
        <w:t xml:space="preserve"> và phía </w:t>
      </w:r>
      <w:r w:rsidR="0026249B">
        <w:rPr>
          <w:rFonts w:ascii="Times New Roman" w:hAnsi="Times New Roman"/>
          <w:szCs w:val="28"/>
        </w:rPr>
        <w:t>tây</w:t>
      </w:r>
      <w:r w:rsidR="003875C2" w:rsidRPr="005D67EE">
        <w:rPr>
          <w:rFonts w:ascii="Times New Roman" w:hAnsi="Times New Roman"/>
          <w:szCs w:val="28"/>
        </w:rPr>
        <w:t xml:space="preserve"> trường</w:t>
      </w:r>
      <w:r w:rsidRPr="005D67EE">
        <w:rPr>
          <w:rFonts w:ascii="Times New Roman" w:hAnsi="Times New Roman"/>
          <w:szCs w:val="28"/>
        </w:rPr>
        <w:t xml:space="preserve"> có lưới điện chiếu sáng đường phố. </w:t>
      </w:r>
      <w:r w:rsidR="00561E6C" w:rsidRPr="005D67EE">
        <w:rPr>
          <w:rFonts w:ascii="Times New Roman" w:hAnsi="Times New Roman"/>
          <w:szCs w:val="28"/>
        </w:rPr>
        <w:t xml:space="preserve"> L</w:t>
      </w:r>
      <w:r w:rsidRPr="005D67EE">
        <w:rPr>
          <w:rFonts w:ascii="Times New Roman" w:hAnsi="Times New Roman"/>
          <w:szCs w:val="28"/>
        </w:rPr>
        <w:t>ưới chiếu sáng đi ngầm đất</w:t>
      </w:r>
      <w:r w:rsidR="00561E6C" w:rsidRPr="005D67EE">
        <w:rPr>
          <w:rFonts w:ascii="Times New Roman" w:hAnsi="Times New Roman"/>
          <w:szCs w:val="28"/>
        </w:rPr>
        <w:t xml:space="preserve"> tới các cột điện cao áp chiếu sáng đường phố.</w:t>
      </w:r>
    </w:p>
    <w:p w14:paraId="0B89115F" w14:textId="77777777" w:rsidR="00AB5738" w:rsidRPr="0010393E" w:rsidRDefault="00AB5738" w:rsidP="009524F3">
      <w:pPr>
        <w:pStyle w:val="Heading4"/>
        <w:shd w:val="clear" w:color="auto" w:fill="FFFFFF"/>
        <w:spacing w:before="60" w:beforeAutospacing="0" w:after="0" w:afterAutospacing="0" w:line="276" w:lineRule="auto"/>
        <w:ind w:firstLine="709"/>
        <w:rPr>
          <w:color w:val="000000"/>
          <w:sz w:val="28"/>
          <w:szCs w:val="28"/>
        </w:rPr>
      </w:pPr>
      <w:r w:rsidRPr="0010393E">
        <w:rPr>
          <w:color w:val="000000"/>
          <w:sz w:val="28"/>
          <w:szCs w:val="28"/>
        </w:rPr>
        <w:t>III.  C</w:t>
      </w:r>
      <w:r>
        <w:rPr>
          <w:color w:val="000000"/>
          <w:sz w:val="28"/>
          <w:szCs w:val="28"/>
        </w:rPr>
        <w:t>ÁC CĂN CỨ ÁP DỤNG:</w:t>
      </w:r>
    </w:p>
    <w:p w14:paraId="246C1EB6" w14:textId="77777777" w:rsidR="007943FA" w:rsidRPr="00FC7895" w:rsidRDefault="007943FA" w:rsidP="009524F3">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b/>
          <w:bCs/>
          <w:color w:val="000000"/>
          <w:sz w:val="28"/>
          <w:szCs w:val="28"/>
        </w:rPr>
        <w:t xml:space="preserve">1. </w:t>
      </w:r>
      <w:r>
        <w:rPr>
          <w:rFonts w:ascii="Times New Roman" w:eastAsia="Times New Roman" w:hAnsi="Times New Roman" w:cs="Times New Roman"/>
          <w:b/>
          <w:bCs/>
          <w:color w:val="000000"/>
          <w:sz w:val="28"/>
          <w:szCs w:val="28"/>
        </w:rPr>
        <w:t>Căn cứ pháp lý</w:t>
      </w:r>
    </w:p>
    <w:p w14:paraId="2ECFEF93" w14:textId="211A593D" w:rsidR="00FE7761" w:rsidRDefault="00FE7761" w:rsidP="00FE7761">
      <w:pPr>
        <w:pStyle w:val="NoSpacing"/>
        <w:spacing w:after="100"/>
        <w:ind w:firstLine="709"/>
        <w:jc w:val="both"/>
        <w:rPr>
          <w:rFonts w:ascii="Times New Roman" w:hAnsi="Times New Roman"/>
          <w:i/>
          <w:iCs/>
          <w:spacing w:val="-2"/>
          <w:lang w:val="pt-BR"/>
        </w:rPr>
      </w:pPr>
      <w:r w:rsidRPr="00194D8C">
        <w:rPr>
          <w:rFonts w:ascii="Times New Roman" w:hAnsi="Times New Roman"/>
          <w:i/>
        </w:rPr>
        <w:t xml:space="preserve">Căn cứ Luật Quy hoạch đô thị và nông thôn số 47/2024/QH15 ngày 26/11/2024; </w:t>
      </w:r>
      <w:r w:rsidRPr="00194D8C">
        <w:rPr>
          <w:rFonts w:ascii="Times New Roman" w:hAnsi="Times New Roman"/>
          <w:i/>
          <w:iCs/>
          <w:spacing w:val="-2"/>
          <w:lang w:val="pt-BR"/>
        </w:rPr>
        <w:t>Luật Quy hoạch số 112/2025/QH15 ngày 10/12/2025;</w:t>
      </w:r>
    </w:p>
    <w:p w14:paraId="7A26B42A" w14:textId="47ABC203" w:rsidR="00FE7761" w:rsidRPr="00194D8C" w:rsidRDefault="00FE7761" w:rsidP="009922E7">
      <w:pPr>
        <w:pStyle w:val="NoSpacing"/>
        <w:spacing w:after="100"/>
        <w:ind w:firstLine="709"/>
        <w:jc w:val="both"/>
        <w:rPr>
          <w:rFonts w:ascii="Times New Roman" w:hAnsi="Times New Roman"/>
          <w:i/>
          <w:iCs/>
          <w:spacing w:val="-2"/>
          <w:lang w:val="pt-BR"/>
        </w:rPr>
      </w:pPr>
      <w:r w:rsidRPr="00194D8C">
        <w:rPr>
          <w:rFonts w:ascii="Times New Roman" w:hAnsi="Times New Roman"/>
          <w:i/>
          <w:iCs/>
          <w:spacing w:val="-2"/>
          <w:lang w:val="pt-BR"/>
        </w:rPr>
        <w:t xml:space="preserve">Căn cứ Luật Tổ chức chính quyền địa phương số 72/2025/QH15 ngày 16/6/2025; </w:t>
      </w:r>
      <w:r w:rsidR="009922E7" w:rsidRPr="00194D8C">
        <w:rPr>
          <w:rFonts w:ascii="Times New Roman" w:hAnsi="Times New Roman"/>
          <w:i/>
        </w:rPr>
        <w:t>Luật Đất đai số 31/2024/QH15 ngày 18/01/2024;</w:t>
      </w:r>
    </w:p>
    <w:p w14:paraId="2A281DEF" w14:textId="77777777" w:rsidR="009922E7" w:rsidRDefault="00FE7761" w:rsidP="00FE7761">
      <w:pPr>
        <w:pStyle w:val="NoSpacing"/>
        <w:spacing w:after="100"/>
        <w:ind w:firstLine="709"/>
        <w:jc w:val="both"/>
        <w:rPr>
          <w:rFonts w:ascii="Times New Roman" w:hAnsi="Times New Roman"/>
          <w:i/>
          <w:iCs/>
          <w:spacing w:val="-2"/>
          <w:lang w:val="pt-BR"/>
        </w:rPr>
      </w:pPr>
      <w:r w:rsidRPr="00194D8C">
        <w:rPr>
          <w:rFonts w:ascii="Times New Roman" w:hAnsi="Times New Roman"/>
          <w:i/>
          <w:iCs/>
          <w:spacing w:val="-2"/>
          <w:lang w:val="pt-BR"/>
        </w:rPr>
        <w:t xml:space="preserve"> Căn cứ Nghị định số 145/2025/NĐ-CP ngày 12/6/2025 của Chính phủ quy định về phân định thẩm quyền của chính địa phương 2 cấp, phân quyền, phân cấp trong lĩnh vực quy hoạch đô thị và nông thôn;</w:t>
      </w:r>
    </w:p>
    <w:p w14:paraId="39DAA053" w14:textId="2FB38F9E" w:rsidR="00FE7761" w:rsidRDefault="009922E7" w:rsidP="00FE7761">
      <w:pPr>
        <w:pStyle w:val="NoSpacing"/>
        <w:spacing w:after="100"/>
        <w:ind w:firstLine="709"/>
        <w:jc w:val="both"/>
        <w:rPr>
          <w:rFonts w:ascii="Times New Roman" w:hAnsi="Times New Roman"/>
          <w:i/>
          <w:iCs/>
          <w:spacing w:val="-2"/>
          <w:lang w:val="pt-BR"/>
        </w:rPr>
      </w:pPr>
      <w:r w:rsidRPr="00194D8C">
        <w:rPr>
          <w:rFonts w:ascii="Times New Roman" w:hAnsi="Times New Roman"/>
          <w:i/>
          <w:iCs/>
          <w:spacing w:val="-2"/>
          <w:lang w:val="pt-BR"/>
        </w:rPr>
        <w:t>Căn cứ</w:t>
      </w:r>
      <w:r w:rsidR="00FE7761" w:rsidRPr="00194D8C">
        <w:rPr>
          <w:rFonts w:ascii="Times New Roman" w:hAnsi="Times New Roman"/>
          <w:i/>
          <w:iCs/>
          <w:spacing w:val="-2"/>
          <w:lang w:val="pt-BR"/>
        </w:rPr>
        <w:t xml:space="preserve"> Nghị định 178/2025/NĐ-CP ngày 01/7/2025 của Chính phủ Quy định chi tiết một số điều của Luật Quy hoạch đô thị và nông thôn;</w:t>
      </w:r>
    </w:p>
    <w:p w14:paraId="13456DBE" w14:textId="395D9322" w:rsidR="00FE7761" w:rsidRDefault="00FE7761" w:rsidP="00FE7761">
      <w:pPr>
        <w:pStyle w:val="NoSpacing"/>
        <w:spacing w:after="100"/>
        <w:ind w:firstLine="709"/>
        <w:jc w:val="both"/>
        <w:rPr>
          <w:rFonts w:ascii="Times New Roman" w:hAnsi="Times New Roman"/>
          <w:i/>
          <w:lang w:val="pt-BR"/>
        </w:rPr>
      </w:pPr>
      <w:r w:rsidRPr="00194D8C">
        <w:rPr>
          <w:rFonts w:ascii="Times New Roman" w:hAnsi="Times New Roman"/>
          <w:i/>
          <w:lang w:val="pt-BR"/>
        </w:rPr>
        <w:t>Căn cứ Thông tư số 16/2025/TT-BXD ngày 30/6/2025 của Bộ Xây dựng Quy định chi tiết một số điều của Luật Quy hoạch đô thị và nông thôn; Thông tư số 17/2025/TT-BXD ngày 30/6/2025 của Bộ Xây dựng Ban hành định mức, phương pháp lập và quản lý chi phí cho hoạt động quy hoạch đô thị và nông thôn;</w:t>
      </w:r>
    </w:p>
    <w:p w14:paraId="5965C6C1" w14:textId="7501F74F" w:rsidR="001B7A55" w:rsidRPr="009922E7" w:rsidRDefault="00FE7761" w:rsidP="009922E7">
      <w:pPr>
        <w:shd w:val="clear" w:color="auto" w:fill="FFFFFF"/>
        <w:spacing w:after="225"/>
        <w:jc w:val="both"/>
        <w:outlineLvl w:val="0"/>
        <w:rPr>
          <w:rStyle w:val="fontstyle01"/>
          <w:i/>
          <w:color w:val="auto"/>
          <w:kern w:val="36"/>
          <w:lang w:val="vi-VN"/>
        </w:rPr>
      </w:pPr>
      <w:r w:rsidRPr="00561E6C">
        <w:rPr>
          <w:rFonts w:ascii="Times New Roman" w:hAnsi="Times New Roman" w:cs="Times New Roman"/>
          <w:i/>
          <w:kern w:val="36"/>
          <w:sz w:val="28"/>
          <w:szCs w:val="28"/>
          <w:lang w:val="vi-VN"/>
        </w:rPr>
        <w:t xml:space="preserve">       </w:t>
      </w:r>
      <w:r w:rsidR="009922E7">
        <w:rPr>
          <w:rFonts w:ascii="Times New Roman" w:hAnsi="Times New Roman" w:cs="Times New Roman"/>
          <w:i/>
          <w:kern w:val="36"/>
          <w:sz w:val="28"/>
          <w:szCs w:val="28"/>
        </w:rPr>
        <w:t xml:space="preserve">  </w:t>
      </w:r>
      <w:r w:rsidR="001B7A55" w:rsidRPr="001B7A55">
        <w:rPr>
          <w:rFonts w:ascii="Times New Roman" w:hAnsi="Times New Roman" w:cs="Times New Roman"/>
          <w:i/>
          <w:sz w:val="28"/>
          <w:szCs w:val="28"/>
        </w:rPr>
        <w:t xml:space="preserve">Căn cứ </w:t>
      </w:r>
      <w:hyperlink r:id="rId7" w:tgtFrame="_blank" w:history="1">
        <w:r w:rsidR="001B7A55" w:rsidRPr="001B7A55">
          <w:rPr>
            <w:rStyle w:val="Hyperlink"/>
            <w:rFonts w:ascii="Times New Roman" w:hAnsi="Times New Roman" w:cs="Times New Roman"/>
            <w:i/>
            <w:color w:val="904D00"/>
            <w:sz w:val="28"/>
            <w:szCs w:val="28"/>
            <w:u w:val="none"/>
            <w:shd w:val="clear" w:color="auto" w:fill="FFFFFF"/>
          </w:rPr>
          <w:t>Thông tư 01/2021/TT-BXD</w:t>
        </w:r>
      </w:hyperlink>
      <w:r w:rsidR="001B7A55" w:rsidRPr="001B7A55">
        <w:rPr>
          <w:rFonts w:ascii="Times New Roman" w:hAnsi="Times New Roman" w:cs="Times New Roman"/>
          <w:i/>
          <w:color w:val="191C1E"/>
          <w:sz w:val="28"/>
          <w:szCs w:val="28"/>
          <w:shd w:val="clear" w:color="auto" w:fill="FFFFFF"/>
        </w:rPr>
        <w:t>,</w:t>
      </w:r>
      <w:r w:rsidR="00E94D32">
        <w:rPr>
          <w:rFonts w:ascii="Times New Roman" w:hAnsi="Times New Roman" w:cs="Times New Roman"/>
          <w:i/>
          <w:color w:val="191C1E"/>
          <w:sz w:val="28"/>
          <w:szCs w:val="28"/>
          <w:shd w:val="clear" w:color="auto" w:fill="FFFFFF"/>
        </w:rPr>
        <w:t xml:space="preserve"> ban hành</w:t>
      </w:r>
      <w:r w:rsidR="001B7A55" w:rsidRPr="001B7A55">
        <w:rPr>
          <w:rFonts w:ascii="Times New Roman" w:hAnsi="Times New Roman" w:cs="Times New Roman"/>
          <w:b/>
          <w:i/>
          <w:color w:val="191C1E"/>
          <w:sz w:val="28"/>
          <w:szCs w:val="28"/>
          <w:shd w:val="clear" w:color="auto" w:fill="FFFFFF"/>
        </w:rPr>
        <w:t> </w:t>
      </w:r>
      <w:r w:rsidR="001B7A55" w:rsidRPr="001B7A55">
        <w:rPr>
          <w:rStyle w:val="Strong"/>
          <w:rFonts w:ascii="Times New Roman" w:hAnsi="Times New Roman" w:cs="Times New Roman"/>
          <w:b w:val="0"/>
          <w:i/>
          <w:color w:val="191C1E"/>
          <w:sz w:val="28"/>
          <w:szCs w:val="28"/>
          <w:shd w:val="clear" w:color="auto" w:fill="FFFFFF"/>
        </w:rPr>
        <w:t>QCVN 01:2026/BXD</w:t>
      </w:r>
      <w:r w:rsidR="001B7A55" w:rsidRPr="001B7A55">
        <w:rPr>
          <w:rFonts w:ascii="Times New Roman" w:hAnsi="Times New Roman" w:cs="Times New Roman"/>
          <w:i/>
          <w:color w:val="191C1E"/>
          <w:sz w:val="28"/>
          <w:szCs w:val="28"/>
          <w:shd w:val="clear" w:color="auto" w:fill="FFFFFF"/>
        </w:rPr>
        <w:t xml:space="preserve"> Quy chuẩn kỹ thuật quốc gia về Quy hoạch xây dựng.</w:t>
      </w:r>
    </w:p>
    <w:p w14:paraId="4AA8C4C7" w14:textId="35C855B2" w:rsidR="001B7A55" w:rsidRPr="00E94D32" w:rsidRDefault="00E94D32" w:rsidP="00E94D32">
      <w:pPr>
        <w:jc w:val="both"/>
        <w:rPr>
          <w:rFonts w:ascii="Times New Roman" w:hAnsi="Times New Roman" w:cs="Times New Roman"/>
          <w:i/>
          <w:sz w:val="28"/>
          <w:szCs w:val="28"/>
        </w:rPr>
      </w:pPr>
      <w:r>
        <w:rPr>
          <w:rFonts w:ascii="Times New Roman" w:hAnsi="Times New Roman" w:cs="Times New Roman"/>
          <w:i/>
          <w:sz w:val="28"/>
          <w:szCs w:val="28"/>
        </w:rPr>
        <w:t xml:space="preserve">          </w:t>
      </w:r>
      <w:r w:rsidR="001B7A55" w:rsidRPr="001B7A55">
        <w:rPr>
          <w:rFonts w:ascii="Times New Roman" w:hAnsi="Times New Roman" w:cs="Times New Roman"/>
          <w:i/>
          <w:sz w:val="28"/>
          <w:szCs w:val="28"/>
        </w:rPr>
        <w:t xml:space="preserve">Căn cứ </w:t>
      </w:r>
      <w:r w:rsidR="001B7A55" w:rsidRPr="001B7A55">
        <w:rPr>
          <w:rStyle w:val="fontstyle01"/>
          <w:color w:val="auto"/>
        </w:rPr>
        <w:t xml:space="preserve"> </w:t>
      </w:r>
      <w:r w:rsidR="001B7A55" w:rsidRPr="001B7A55">
        <w:rPr>
          <w:rStyle w:val="fontstyle01"/>
          <w:i/>
          <w:color w:val="auto"/>
        </w:rPr>
        <w:t>Thông tư số 15/2023/TT-BXD ngày 29/12/2023 của Bộ Xây dựng ban</w:t>
      </w:r>
      <w:r w:rsidR="001B7A55" w:rsidRPr="001B7A55">
        <w:rPr>
          <w:rFonts w:ascii="Times New Roman" w:hAnsi="Times New Roman" w:cs="Times New Roman"/>
          <w:i/>
        </w:rPr>
        <w:t xml:space="preserve"> </w:t>
      </w:r>
      <w:r w:rsidR="001B7A55" w:rsidRPr="001B7A55">
        <w:rPr>
          <w:rStyle w:val="fontstyle01"/>
          <w:i/>
          <w:color w:val="auto"/>
        </w:rPr>
        <w:t>hành QCVN 07: 2023/BXD quy chuẩn kỹ thuật quốc gia về Hệ thống công trình</w:t>
      </w:r>
      <w:r w:rsidR="001B7A55" w:rsidRPr="001B7A55">
        <w:rPr>
          <w:rFonts w:ascii="Times New Roman" w:hAnsi="Times New Roman" w:cs="Times New Roman"/>
          <w:i/>
        </w:rPr>
        <w:t xml:space="preserve"> </w:t>
      </w:r>
      <w:r w:rsidR="001B7A55" w:rsidRPr="001B7A55">
        <w:rPr>
          <w:rStyle w:val="fontstyle01"/>
          <w:i/>
          <w:color w:val="auto"/>
        </w:rPr>
        <w:t>hạ tầng kỹ thuật.</w:t>
      </w:r>
    </w:p>
    <w:p w14:paraId="3DC699E0" w14:textId="6A14EDE8" w:rsidR="001B7A55" w:rsidRPr="001B7A55" w:rsidRDefault="001B7A55" w:rsidP="001B7A55">
      <w:pPr>
        <w:widowControl w:val="0"/>
        <w:spacing w:before="120" w:after="120" w:line="330" w:lineRule="exact"/>
        <w:ind w:firstLine="720"/>
        <w:jc w:val="both"/>
        <w:rPr>
          <w:rFonts w:ascii="Times New Roman" w:hAnsi="Times New Roman"/>
          <w:i/>
          <w:iCs/>
          <w:sz w:val="28"/>
          <w:szCs w:val="28"/>
          <w:lang w:val="nl-NL"/>
        </w:rPr>
      </w:pPr>
      <w:r w:rsidRPr="001B7A55">
        <w:rPr>
          <w:rFonts w:ascii="Times New Roman" w:hAnsi="Times New Roman"/>
          <w:i/>
          <w:iCs/>
          <w:sz w:val="28"/>
          <w:szCs w:val="28"/>
          <w:lang w:val="de-DE"/>
        </w:rPr>
        <w:t>Căn cứ</w:t>
      </w:r>
      <w:r w:rsidRPr="001B7A55">
        <w:rPr>
          <w:rFonts w:ascii="Times New Roman" w:hAnsi="Times New Roman"/>
          <w:i/>
          <w:iCs/>
          <w:sz w:val="28"/>
          <w:szCs w:val="28"/>
          <w:lang w:val="nl-NL"/>
        </w:rPr>
        <w:t xml:space="preserve"> Quyết định số 11-QĐ/TW, ngày 19/5/2021 của Ban Bí thư Trung ương về trường chính trị chuẩn;</w:t>
      </w:r>
    </w:p>
    <w:p w14:paraId="51770695" w14:textId="3340DAAB" w:rsidR="00FE7761" w:rsidRPr="001B7A55" w:rsidRDefault="001B7A55" w:rsidP="001B7A55">
      <w:pPr>
        <w:widowControl w:val="0"/>
        <w:spacing w:before="120" w:after="120" w:line="330" w:lineRule="exact"/>
        <w:ind w:firstLine="720"/>
        <w:jc w:val="both"/>
        <w:rPr>
          <w:rFonts w:ascii="Times New Roman" w:hAnsi="Times New Roman"/>
          <w:i/>
          <w:iCs/>
          <w:sz w:val="28"/>
          <w:szCs w:val="28"/>
          <w:lang w:val="nl-NL"/>
        </w:rPr>
      </w:pPr>
      <w:r w:rsidRPr="001B7A55">
        <w:rPr>
          <w:rFonts w:ascii="Times New Roman" w:hAnsi="Times New Roman"/>
          <w:i/>
          <w:iCs/>
          <w:sz w:val="28"/>
          <w:szCs w:val="28"/>
          <w:lang w:val="nl-NL"/>
        </w:rPr>
        <w:t>Căn cứ Đề án 09-ĐA/TU ngày 18/7/2023 của Tỉnh uỷ Lạng Sơn về việc phê duyệt đề án Xây dựng Trường Chính trị Hoàng Văn Thụ đạt chuẩn giai đoạn 2023-2031;</w:t>
      </w:r>
    </w:p>
    <w:p w14:paraId="698FC07A" w14:textId="77777777" w:rsidR="00FE7761" w:rsidRPr="00FE7761" w:rsidRDefault="00FE7761" w:rsidP="00FE7761">
      <w:pPr>
        <w:spacing w:line="276" w:lineRule="auto"/>
        <w:ind w:firstLine="567"/>
        <w:jc w:val="both"/>
        <w:rPr>
          <w:rFonts w:ascii="Times New Roman" w:hAnsi="Times New Roman"/>
          <w:i/>
          <w:color w:val="C00000"/>
          <w:sz w:val="28"/>
          <w:szCs w:val="28"/>
          <w:lang w:val="nl-NL"/>
        </w:rPr>
      </w:pPr>
      <w:r>
        <w:rPr>
          <w:rFonts w:ascii="Times New Roman" w:hAnsi="Times New Roman"/>
        </w:rPr>
        <w:t xml:space="preserve">  </w:t>
      </w:r>
      <w:r w:rsidRPr="00FE7761">
        <w:rPr>
          <w:rFonts w:ascii="Times New Roman" w:hAnsi="Times New Roman"/>
          <w:i/>
          <w:color w:val="C00000"/>
          <w:sz w:val="28"/>
          <w:szCs w:val="28"/>
          <w:lang w:val="nl-NL"/>
        </w:rPr>
        <w:t>Căn cứ quyết định số 2090/</w:t>
      </w:r>
      <w:r w:rsidRPr="00FE7761">
        <w:rPr>
          <w:rFonts w:ascii="Times New Roman" w:hAnsi="Times New Roman"/>
          <w:i/>
          <w:color w:val="C00000"/>
          <w:sz w:val="28"/>
          <w:szCs w:val="28"/>
          <w:lang w:val="it-IT"/>
        </w:rPr>
        <w:t>QĐ-</w:t>
      </w:r>
      <w:r w:rsidRPr="00FE7761">
        <w:rPr>
          <w:rFonts w:ascii="Times New Roman" w:hAnsi="Times New Roman"/>
          <w:i/>
          <w:color w:val="C00000"/>
          <w:sz w:val="28"/>
          <w:szCs w:val="28"/>
          <w:lang w:val="nl-NL"/>
        </w:rPr>
        <w:t>UBND ngày 13/12/2023 của UBND tỉnh Lạng Sơn phê duyệt quy hoạch phân khu Nà Chuông –Bình Cằm, thành phố Lạng Sơn tỷ lệ 1/2.000;</w:t>
      </w:r>
    </w:p>
    <w:p w14:paraId="4AD7F9D6" w14:textId="1489187E" w:rsidR="00FE7761" w:rsidRDefault="00FE7761" w:rsidP="00FE7761">
      <w:pPr>
        <w:spacing w:before="60" w:after="60" w:line="340" w:lineRule="exact"/>
        <w:jc w:val="both"/>
        <w:rPr>
          <w:rFonts w:ascii="Times New Roman" w:hAnsi="Times New Roman"/>
          <w:bCs/>
          <w:i/>
          <w:color w:val="C00000"/>
          <w:sz w:val="28"/>
          <w:szCs w:val="28"/>
        </w:rPr>
      </w:pPr>
      <w:r w:rsidRPr="00FE7761">
        <w:rPr>
          <w:rFonts w:ascii="Times New Roman" w:hAnsi="Times New Roman"/>
          <w:i/>
          <w:color w:val="C00000"/>
          <w:sz w:val="28"/>
          <w:szCs w:val="28"/>
          <w:lang w:val="nl-NL"/>
        </w:rPr>
        <w:t xml:space="preserve">          Căn cứ quyết định số 147/</w:t>
      </w:r>
      <w:r w:rsidRPr="00FE7761">
        <w:rPr>
          <w:rFonts w:ascii="Times New Roman" w:hAnsi="Times New Roman"/>
          <w:i/>
          <w:color w:val="C00000"/>
          <w:sz w:val="28"/>
          <w:szCs w:val="28"/>
          <w:lang w:val="it-IT"/>
        </w:rPr>
        <w:t>QĐ-</w:t>
      </w:r>
      <w:r w:rsidRPr="00FE7761">
        <w:rPr>
          <w:rFonts w:ascii="Times New Roman" w:hAnsi="Times New Roman"/>
          <w:i/>
          <w:color w:val="C00000"/>
          <w:sz w:val="28"/>
          <w:szCs w:val="28"/>
          <w:lang w:val="nl-NL"/>
        </w:rPr>
        <w:t xml:space="preserve">UBND ngày 14/01/2025 của UBND tỉnh Lạng Sơn </w:t>
      </w:r>
      <w:r w:rsidRPr="00FE7761">
        <w:rPr>
          <w:rFonts w:ascii="Times New Roman" w:hAnsi="Times New Roman"/>
          <w:bCs/>
          <w:i/>
          <w:color w:val="C00000"/>
          <w:sz w:val="28"/>
          <w:szCs w:val="28"/>
        </w:rPr>
        <w:t>Về việc phê duyệt điều chỉnh Quy hoạch sử dụng đất đến năm 2030</w:t>
      </w:r>
      <w:r w:rsidRPr="00FE7761">
        <w:rPr>
          <w:rFonts w:ascii="Times New Roman" w:hAnsi="Times New Roman"/>
          <w:bCs/>
          <w:i/>
          <w:color w:val="C00000"/>
          <w:sz w:val="28"/>
          <w:szCs w:val="28"/>
        </w:rPr>
        <w:br/>
        <w:t>thành phố Lạng Sơn, tỉnh Lạng Sơn.</w:t>
      </w:r>
    </w:p>
    <w:p w14:paraId="6A7D61B4" w14:textId="73EAF481" w:rsidR="00C23AFA" w:rsidRPr="00C23AFA" w:rsidRDefault="00C23AFA" w:rsidP="00C23AFA">
      <w:pPr>
        <w:widowControl w:val="0"/>
        <w:spacing w:before="120" w:after="120" w:line="340" w:lineRule="exact"/>
        <w:ind w:firstLine="720"/>
        <w:jc w:val="both"/>
        <w:rPr>
          <w:rFonts w:ascii="Times New Roman" w:hAnsi="Times New Roman"/>
          <w:i/>
          <w:iCs/>
          <w:sz w:val="28"/>
          <w:szCs w:val="28"/>
        </w:rPr>
      </w:pPr>
      <w:r w:rsidRPr="00D87C06">
        <w:rPr>
          <w:rFonts w:ascii="Times New Roman" w:hAnsi="Times New Roman"/>
          <w:i/>
          <w:iCs/>
          <w:sz w:val="28"/>
          <w:szCs w:val="28"/>
          <w:lang w:val="nl-NL"/>
        </w:rPr>
        <w:t xml:space="preserve">Căn cứ </w:t>
      </w:r>
      <w:r w:rsidRPr="00D87C06">
        <w:rPr>
          <w:rFonts w:ascii="Times New Roman" w:hAnsi="Times New Roman"/>
          <w:i/>
          <w:iCs/>
          <w:sz w:val="28"/>
          <w:szCs w:val="28"/>
          <w:lang w:val="it-IT"/>
        </w:rPr>
        <w:t xml:space="preserve">Quyết định số 2688/QĐ-UBND ngày 15/12/2025 của UBND tỉnh Lạng Sơn về </w:t>
      </w:r>
      <w:r w:rsidRPr="00D87C06">
        <w:rPr>
          <w:rFonts w:ascii="Times New Roman" w:hAnsi="Times New Roman"/>
          <w:i/>
          <w:iCs/>
          <w:sz w:val="28"/>
          <w:szCs w:val="28"/>
        </w:rPr>
        <w:t xml:space="preserve">việc giao chỉ tiêu kế hoạch phát triển kinh tế - xã hội và dự toán ngân </w:t>
      </w:r>
      <w:r w:rsidRPr="00D87C06">
        <w:rPr>
          <w:rFonts w:ascii="Times New Roman" w:hAnsi="Times New Roman"/>
          <w:i/>
          <w:iCs/>
          <w:sz w:val="28"/>
          <w:szCs w:val="28"/>
        </w:rPr>
        <w:lastRenderedPageBreak/>
        <w:t>sách nhà nước năm 2026;</w:t>
      </w:r>
    </w:p>
    <w:p w14:paraId="5A9867B3" w14:textId="1A617E40" w:rsidR="00FE7761" w:rsidRDefault="00FE7761" w:rsidP="00FE7761">
      <w:pPr>
        <w:pStyle w:val="Heading4"/>
        <w:shd w:val="clear" w:color="auto" w:fill="FFFFFF"/>
        <w:spacing w:before="60" w:line="276" w:lineRule="auto"/>
        <w:jc w:val="both"/>
        <w:rPr>
          <w:b w:val="0"/>
          <w:i/>
          <w:color w:val="C00000"/>
          <w:sz w:val="28"/>
          <w:szCs w:val="28"/>
        </w:rPr>
      </w:pPr>
      <w:r w:rsidRPr="00FE7761">
        <w:rPr>
          <w:color w:val="C00000"/>
          <w:sz w:val="28"/>
          <w:szCs w:val="28"/>
        </w:rPr>
        <w:t xml:space="preserve">           </w:t>
      </w:r>
      <w:r w:rsidRPr="00FE7761">
        <w:rPr>
          <w:b w:val="0"/>
          <w:i/>
          <w:color w:val="C00000"/>
          <w:sz w:val="28"/>
          <w:szCs w:val="28"/>
        </w:rPr>
        <w:t>Căn cứ Quyết định số 826/QĐ-UBND ngày 8/5/202</w:t>
      </w:r>
      <w:r w:rsidR="00D87C06">
        <w:rPr>
          <w:b w:val="0"/>
          <w:i/>
          <w:color w:val="C00000"/>
          <w:sz w:val="28"/>
          <w:szCs w:val="28"/>
        </w:rPr>
        <w:t>6</w:t>
      </w:r>
      <w:r w:rsidRPr="00FE7761">
        <w:rPr>
          <w:b w:val="0"/>
          <w:i/>
          <w:color w:val="C00000"/>
          <w:sz w:val="28"/>
          <w:szCs w:val="28"/>
        </w:rPr>
        <w:t xml:space="preserve"> của UBND tỉnh Lạng Sơn về Phê duyệt chủ trương đầu tư dự án: Đầu tư xây dựng cơ sở mới Trường Chính trị Hoàng Văn Thụ;</w:t>
      </w:r>
    </w:p>
    <w:p w14:paraId="64754A8C" w14:textId="3B62EEC9" w:rsidR="00E94D32" w:rsidRPr="00E94D32" w:rsidRDefault="00E94D32" w:rsidP="00E94D32">
      <w:pPr>
        <w:jc w:val="both"/>
        <w:rPr>
          <w:sz w:val="28"/>
          <w:szCs w:val="28"/>
        </w:rPr>
      </w:pPr>
      <w:r>
        <w:rPr>
          <w:rFonts w:ascii="Times New Roman" w:hAnsi="Times New Roman"/>
          <w:i/>
          <w:color w:val="C00000"/>
          <w:sz w:val="28"/>
          <w:szCs w:val="28"/>
        </w:rPr>
        <w:t xml:space="preserve">          </w:t>
      </w:r>
      <w:r w:rsidRPr="00E94D32">
        <w:rPr>
          <w:rFonts w:ascii="Times New Roman" w:hAnsi="Times New Roman"/>
          <w:i/>
          <w:color w:val="C00000"/>
          <w:sz w:val="28"/>
          <w:szCs w:val="28"/>
        </w:rPr>
        <w:t xml:space="preserve"> Căn cứ Quyết định số 297/QĐ-BQLDA ngày 8/6/2025 của Giám đốc Ban quản lý dự án đầu tư xây dựng tỉnh Lạng Sơn về Phê duyệt chỉ định thầu gói thầu tư vấn lập quy hoạch tổng mặt bằng và khảo sát địa hình thuộc kế hoạch lụa chọn nhà thầu bước lập báo cáo nghiên cứu khả thi dự án Đầu tư xây dựng cơ sở mới Trường Chính trị Hoàng Văn Thụ;</w:t>
      </w:r>
    </w:p>
    <w:p w14:paraId="035A1491" w14:textId="0B54DFD4" w:rsidR="00B63994" w:rsidRPr="00FC7895" w:rsidRDefault="00A51158" w:rsidP="00CC54D2">
      <w:pPr>
        <w:spacing w:after="0"/>
        <w:jc w:val="both"/>
        <w:rPr>
          <w:rFonts w:ascii="Times New Roman" w:eastAsia="Times New Roman" w:hAnsi="Times New Roman" w:cs="Times New Roman"/>
          <w:color w:val="000000"/>
          <w:sz w:val="28"/>
          <w:szCs w:val="28"/>
        </w:rPr>
      </w:pPr>
      <w:r>
        <w:t xml:space="preserve">           </w:t>
      </w:r>
      <w:r w:rsidR="003624CE">
        <w:t xml:space="preserve"> </w:t>
      </w:r>
      <w:r>
        <w:t xml:space="preserve">  </w:t>
      </w:r>
      <w:r w:rsidR="00B63994" w:rsidRPr="00FC7895">
        <w:rPr>
          <w:rFonts w:ascii="Times New Roman" w:eastAsia="Times New Roman" w:hAnsi="Times New Roman" w:cs="Times New Roman"/>
          <w:b/>
          <w:bCs/>
          <w:color w:val="000000"/>
          <w:sz w:val="28"/>
          <w:szCs w:val="28"/>
        </w:rPr>
        <w:t xml:space="preserve">2. </w:t>
      </w:r>
      <w:r w:rsidR="003624CE">
        <w:rPr>
          <w:rFonts w:ascii="Times New Roman" w:eastAsia="Times New Roman" w:hAnsi="Times New Roman" w:cs="Times New Roman"/>
          <w:b/>
          <w:bCs/>
          <w:color w:val="000000"/>
          <w:sz w:val="28"/>
          <w:szCs w:val="28"/>
        </w:rPr>
        <w:t>Quy chuẩn, t</w:t>
      </w:r>
      <w:r w:rsidR="007943FA">
        <w:rPr>
          <w:rFonts w:ascii="Times New Roman" w:eastAsia="Times New Roman" w:hAnsi="Times New Roman" w:cs="Times New Roman"/>
          <w:b/>
          <w:bCs/>
          <w:color w:val="000000"/>
          <w:sz w:val="28"/>
          <w:szCs w:val="28"/>
        </w:rPr>
        <w:t>iêu chuẩn</w:t>
      </w:r>
      <w:r w:rsidR="00A12EDC">
        <w:rPr>
          <w:rFonts w:ascii="Times New Roman" w:eastAsia="Times New Roman" w:hAnsi="Times New Roman" w:cs="Times New Roman"/>
          <w:b/>
          <w:bCs/>
          <w:color w:val="000000"/>
          <w:sz w:val="28"/>
          <w:szCs w:val="28"/>
        </w:rPr>
        <w:t xml:space="preserve"> </w:t>
      </w:r>
      <w:r w:rsidR="007943FA">
        <w:rPr>
          <w:rFonts w:ascii="Times New Roman" w:eastAsia="Times New Roman" w:hAnsi="Times New Roman" w:cs="Times New Roman"/>
          <w:b/>
          <w:bCs/>
          <w:color w:val="000000"/>
          <w:sz w:val="28"/>
          <w:szCs w:val="28"/>
        </w:rPr>
        <w:t>áp dụng trong thiết kế</w:t>
      </w:r>
      <w:r w:rsidR="003624CE">
        <w:rPr>
          <w:rFonts w:ascii="Times New Roman" w:eastAsia="Times New Roman" w:hAnsi="Times New Roman" w:cs="Times New Roman"/>
          <w:b/>
          <w:bCs/>
          <w:color w:val="000000"/>
          <w:sz w:val="28"/>
          <w:szCs w:val="28"/>
        </w:rPr>
        <w:t>:</w:t>
      </w:r>
    </w:p>
    <w:p w14:paraId="6B1083FF" w14:textId="16810D4B" w:rsidR="003624CE" w:rsidRDefault="003624CE" w:rsidP="00CC54D2">
      <w:pPr>
        <w:spacing w:after="0" w:line="276" w:lineRule="auto"/>
        <w:ind w:firstLine="720"/>
        <w:jc w:val="both"/>
        <w:rPr>
          <w:rFonts w:ascii="Times New Roman" w:eastAsia="Times New Roman" w:hAnsi="Times New Roman" w:cs="Times New Roman"/>
          <w:bCs/>
          <w:i/>
          <w:color w:val="000000"/>
          <w:sz w:val="28"/>
          <w:szCs w:val="28"/>
        </w:rPr>
      </w:pPr>
      <w:r>
        <w:rPr>
          <w:rFonts w:ascii="Times New Roman" w:eastAsia="Times New Roman" w:hAnsi="Times New Roman" w:cs="Times New Roman"/>
          <w:bCs/>
          <w:i/>
          <w:color w:val="000000"/>
          <w:sz w:val="28"/>
          <w:szCs w:val="28"/>
        </w:rPr>
        <w:t>2.1. Quy chuẩn áp dụng:</w:t>
      </w:r>
    </w:p>
    <w:p w14:paraId="38A87FD5" w14:textId="6541E3FB" w:rsidR="003624CE" w:rsidRPr="009955B7" w:rsidRDefault="003624CE" w:rsidP="00E819BF">
      <w:pPr>
        <w:spacing w:line="240" w:lineRule="auto"/>
        <w:ind w:right="22" w:firstLine="709"/>
        <w:jc w:val="both"/>
        <w:rPr>
          <w:rFonts w:ascii="Times New Roman" w:hAnsi="Times New Roman"/>
          <w:color w:val="C00000"/>
          <w:sz w:val="28"/>
          <w:szCs w:val="28"/>
          <w:lang w:val="nl-NL"/>
        </w:rPr>
      </w:pPr>
      <w:bookmarkStart w:id="2" w:name="loai_2"/>
      <w:r w:rsidRPr="009955B7">
        <w:rPr>
          <w:rFonts w:ascii="Times New Roman" w:hAnsi="Times New Roman"/>
          <w:bCs/>
          <w:color w:val="C00000"/>
          <w:sz w:val="28"/>
          <w:szCs w:val="28"/>
          <w:shd w:val="clear" w:color="auto" w:fill="FFFFFF"/>
        </w:rPr>
        <w:t>- QCVN 01:202</w:t>
      </w:r>
      <w:r w:rsidR="009955B7" w:rsidRPr="009955B7">
        <w:rPr>
          <w:rFonts w:ascii="Times New Roman" w:hAnsi="Times New Roman"/>
          <w:bCs/>
          <w:color w:val="C00000"/>
          <w:sz w:val="28"/>
          <w:szCs w:val="28"/>
          <w:shd w:val="clear" w:color="auto" w:fill="FFFFFF"/>
        </w:rPr>
        <w:t>6</w:t>
      </w:r>
      <w:r w:rsidRPr="009955B7">
        <w:rPr>
          <w:rFonts w:ascii="Times New Roman" w:hAnsi="Times New Roman"/>
          <w:bCs/>
          <w:color w:val="C00000"/>
          <w:sz w:val="28"/>
          <w:szCs w:val="28"/>
          <w:shd w:val="clear" w:color="auto" w:fill="FFFFFF"/>
        </w:rPr>
        <w:t>/BXD</w:t>
      </w:r>
      <w:bookmarkEnd w:id="2"/>
      <w:r w:rsidRPr="009955B7">
        <w:rPr>
          <w:rFonts w:ascii="Times New Roman" w:hAnsi="Times New Roman"/>
          <w:bCs/>
          <w:color w:val="C00000"/>
          <w:sz w:val="28"/>
          <w:szCs w:val="28"/>
          <w:shd w:val="clear" w:color="auto" w:fill="FFFFFF"/>
        </w:rPr>
        <w:t xml:space="preserve"> :</w:t>
      </w:r>
      <w:r w:rsidRPr="009955B7">
        <w:rPr>
          <w:rFonts w:ascii="Times New Roman" w:hAnsi="Times New Roman"/>
          <w:color w:val="C00000"/>
          <w:sz w:val="28"/>
          <w:szCs w:val="28"/>
          <w:lang w:val="nl-NL"/>
        </w:rPr>
        <w:t xml:space="preserve"> Quy chuẩn kỹ thuật quốc gia về quy hoạch xây dựng.</w:t>
      </w:r>
    </w:p>
    <w:p w14:paraId="333CDF27" w14:textId="77777777" w:rsidR="003624CE" w:rsidRPr="009955B7" w:rsidRDefault="003624CE" w:rsidP="00E819BF">
      <w:pPr>
        <w:spacing w:line="240" w:lineRule="auto"/>
        <w:ind w:right="22" w:firstLine="720"/>
        <w:jc w:val="both"/>
        <w:rPr>
          <w:rFonts w:ascii="Times New Roman" w:hAnsi="Times New Roman"/>
          <w:bCs/>
          <w:sz w:val="28"/>
          <w:szCs w:val="28"/>
          <w:shd w:val="clear" w:color="auto" w:fill="FFFFFF"/>
        </w:rPr>
      </w:pPr>
      <w:r w:rsidRPr="009955B7">
        <w:rPr>
          <w:rFonts w:ascii="Times New Roman" w:hAnsi="Times New Roman"/>
          <w:sz w:val="28"/>
          <w:szCs w:val="28"/>
          <w:lang w:val="nl-NL"/>
        </w:rPr>
        <w:t>- QCVN 03:2022/BXD:</w:t>
      </w:r>
      <w:r w:rsidRPr="009955B7">
        <w:rPr>
          <w:rFonts w:ascii="Arial" w:hAnsi="Arial" w:cs="Arial"/>
          <w:b/>
          <w:bCs/>
          <w:sz w:val="28"/>
          <w:szCs w:val="28"/>
          <w:shd w:val="clear" w:color="auto" w:fill="FFFFFF"/>
        </w:rPr>
        <w:t xml:space="preserve"> </w:t>
      </w:r>
      <w:r w:rsidRPr="009955B7">
        <w:rPr>
          <w:rFonts w:ascii="Times New Roman" w:hAnsi="Times New Roman"/>
          <w:bCs/>
          <w:sz w:val="28"/>
          <w:szCs w:val="28"/>
          <w:shd w:val="clear" w:color="auto" w:fill="FFFFFF"/>
        </w:rPr>
        <w:t>Quy chuẩn kỹ thuật quốc gia về phân cấp công trình phục vụ thiết kế xây dựng.</w:t>
      </w:r>
    </w:p>
    <w:p w14:paraId="4149ADAA" w14:textId="77777777" w:rsidR="003624CE" w:rsidRPr="003624CE" w:rsidRDefault="003624CE" w:rsidP="00E819BF">
      <w:pPr>
        <w:widowControl w:val="0"/>
        <w:spacing w:line="240" w:lineRule="auto"/>
        <w:jc w:val="both"/>
        <w:rPr>
          <w:rStyle w:val="fontstyle01"/>
        </w:rPr>
      </w:pPr>
      <w:r w:rsidRPr="003624CE">
        <w:rPr>
          <w:rFonts w:ascii="Times New Roman" w:hAnsi="Times New Roman"/>
          <w:sz w:val="28"/>
          <w:szCs w:val="28"/>
        </w:rPr>
        <w:t xml:space="preserve">          </w:t>
      </w:r>
      <w:r w:rsidRPr="003624CE">
        <w:rPr>
          <w:rStyle w:val="fontstyle01"/>
        </w:rPr>
        <w:t>- QCVN 10:2024/BXD. Quy chuẩn Kỹ thuật Quốc gia về xây dựng công trình đảm bảo tiếp cận sử dụng.</w:t>
      </w:r>
    </w:p>
    <w:p w14:paraId="42982C13" w14:textId="77777777" w:rsidR="003624CE" w:rsidRPr="003624CE" w:rsidRDefault="003624CE" w:rsidP="00E819BF">
      <w:pPr>
        <w:spacing w:line="240" w:lineRule="auto"/>
        <w:jc w:val="both"/>
        <w:rPr>
          <w:rFonts w:ascii="Times New Roman" w:hAnsi="Times New Roman"/>
          <w:sz w:val="28"/>
          <w:szCs w:val="28"/>
          <w:shd w:val="clear" w:color="auto" w:fill="FFFFFF"/>
        </w:rPr>
      </w:pPr>
      <w:r w:rsidRPr="003624CE">
        <w:rPr>
          <w:rFonts w:ascii="Times New Roman" w:hAnsi="Times New Roman"/>
          <w:sz w:val="28"/>
          <w:szCs w:val="28"/>
          <w:shd w:val="clear" w:color="auto" w:fill="FFFFFF"/>
        </w:rPr>
        <w:t xml:space="preserve">          </w:t>
      </w:r>
      <w:r w:rsidRPr="003624CE">
        <w:rPr>
          <w:rFonts w:ascii="Times New Roman" w:hAnsi="Times New Roman"/>
          <w:sz w:val="28"/>
          <w:szCs w:val="28"/>
          <w:lang w:val="nl-NL"/>
        </w:rPr>
        <w:t xml:space="preserve">- </w:t>
      </w:r>
      <w:r w:rsidRPr="003624CE">
        <w:rPr>
          <w:rFonts w:ascii="Times New Roman" w:hAnsi="Times New Roman"/>
          <w:sz w:val="28"/>
          <w:szCs w:val="28"/>
        </w:rPr>
        <w:t>QCVN 18:2021/BXD</w:t>
      </w:r>
      <w:r w:rsidRPr="003624CE">
        <w:rPr>
          <w:rFonts w:ascii="Times New Roman" w:hAnsi="Times New Roman"/>
          <w:sz w:val="28"/>
          <w:szCs w:val="28"/>
          <w:shd w:val="clear" w:color="auto" w:fill="FFFFFF"/>
        </w:rPr>
        <w:t xml:space="preserve"> Quy chuẩn kỹ thuật quốc gia về an toàn trong xây dựng</w:t>
      </w:r>
    </w:p>
    <w:p w14:paraId="62DF9C28" w14:textId="1C68EFAB" w:rsidR="003624CE" w:rsidRDefault="003624CE" w:rsidP="00E819BF">
      <w:pPr>
        <w:spacing w:line="240" w:lineRule="auto"/>
        <w:jc w:val="both"/>
        <w:rPr>
          <w:rFonts w:ascii="Times New Roman" w:hAnsi="Times New Roman"/>
          <w:bCs/>
          <w:sz w:val="28"/>
          <w:szCs w:val="28"/>
        </w:rPr>
      </w:pPr>
      <w:r w:rsidRPr="003624CE">
        <w:rPr>
          <w:rFonts w:ascii="Arial" w:hAnsi="Arial" w:cs="Arial"/>
          <w:bCs/>
          <w:sz w:val="28"/>
          <w:szCs w:val="28"/>
        </w:rPr>
        <w:t xml:space="preserve">         </w:t>
      </w:r>
      <w:r w:rsidRPr="003624CE">
        <w:rPr>
          <w:rFonts w:ascii="Times New Roman" w:hAnsi="Times New Roman"/>
          <w:bCs/>
          <w:sz w:val="28"/>
          <w:szCs w:val="28"/>
        </w:rPr>
        <w:t xml:space="preserve">- QCVN 05:2008/BXD: </w:t>
      </w:r>
      <w:r w:rsidRPr="003624CE">
        <w:rPr>
          <w:rFonts w:ascii="Times New Roman" w:hAnsi="Times New Roman"/>
          <w:sz w:val="28"/>
          <w:szCs w:val="28"/>
          <w:lang w:val="nl-NL"/>
        </w:rPr>
        <w:t xml:space="preserve">Quy chuẩn kỹ thuật quốc gia </w:t>
      </w:r>
      <w:r w:rsidRPr="003624CE">
        <w:rPr>
          <w:rFonts w:ascii="Times New Roman" w:hAnsi="Times New Roman"/>
          <w:bCs/>
          <w:sz w:val="28"/>
          <w:szCs w:val="28"/>
        </w:rPr>
        <w:t>Nhà ở và công trình công cộng - An toàn sinh mạng và sức khoẻ</w:t>
      </w:r>
    </w:p>
    <w:p w14:paraId="51AF2B17" w14:textId="09AAB997" w:rsidR="003624CE" w:rsidRPr="009955B7" w:rsidRDefault="003624CE" w:rsidP="00E819BF">
      <w:pPr>
        <w:pStyle w:val="Heading2"/>
        <w:shd w:val="clear" w:color="auto" w:fill="FFFFFF"/>
        <w:spacing w:line="240" w:lineRule="auto"/>
        <w:ind w:right="22"/>
        <w:jc w:val="both"/>
        <w:rPr>
          <w:rFonts w:ascii="Times New Roman" w:hAnsi="Times New Roman"/>
          <w:b/>
          <w:color w:val="auto"/>
          <w:sz w:val="28"/>
          <w:szCs w:val="28"/>
          <w:lang w:val="nl-NL"/>
        </w:rPr>
      </w:pPr>
      <w:r w:rsidRPr="009955B7">
        <w:rPr>
          <w:rFonts w:ascii="Times New Roman" w:hAnsi="Times New Roman"/>
          <w:color w:val="auto"/>
          <w:sz w:val="28"/>
          <w:szCs w:val="28"/>
          <w:lang w:val="nl-NL"/>
        </w:rPr>
        <w:t xml:space="preserve">          - </w:t>
      </w:r>
      <w:r w:rsidRPr="009955B7">
        <w:rPr>
          <w:rFonts w:ascii="Times New Roman" w:hAnsi="Times New Roman"/>
          <w:color w:val="auto"/>
          <w:sz w:val="28"/>
          <w:szCs w:val="28"/>
        </w:rPr>
        <w:t xml:space="preserve">QCVN 12:2014/BXD: </w:t>
      </w:r>
      <w:r w:rsidRPr="009955B7">
        <w:rPr>
          <w:rFonts w:ascii="Times New Roman" w:hAnsi="Times New Roman"/>
          <w:color w:val="auto"/>
          <w:sz w:val="28"/>
          <w:szCs w:val="28"/>
          <w:shd w:val="clear" w:color="auto" w:fill="FFFFFF"/>
        </w:rPr>
        <w:t>Quy chuẩn kỹ thuật quốc gia về hệ thống điện của nhà ở và nhà công cộng</w:t>
      </w:r>
    </w:p>
    <w:p w14:paraId="481502B9" w14:textId="77777777" w:rsidR="003624CE" w:rsidRPr="003624CE" w:rsidRDefault="003624CE" w:rsidP="00E819BF">
      <w:pPr>
        <w:spacing w:line="240" w:lineRule="auto"/>
        <w:jc w:val="both"/>
        <w:outlineLvl w:val="0"/>
        <w:rPr>
          <w:rFonts w:ascii="Times New Roman" w:hAnsi="Times New Roman"/>
          <w:bCs/>
          <w:kern w:val="36"/>
          <w:sz w:val="28"/>
          <w:szCs w:val="28"/>
        </w:rPr>
      </w:pPr>
      <w:r w:rsidRPr="003624CE">
        <w:rPr>
          <w:rFonts w:ascii="Times New Roman" w:hAnsi="Times New Roman"/>
          <w:bCs/>
          <w:kern w:val="36"/>
          <w:sz w:val="28"/>
          <w:szCs w:val="28"/>
        </w:rPr>
        <w:t xml:space="preserve">          - QCVN 14:2025/BTNMT Quy chuẩn kỹ thuật quốc gia về Nước thải sinh hoạt và nước thải đô thị, khu dân cư tập trung</w:t>
      </w:r>
    </w:p>
    <w:p w14:paraId="00BF37FC" w14:textId="501290DD" w:rsidR="003624CE" w:rsidRPr="003624CE" w:rsidRDefault="003624CE" w:rsidP="00E819BF">
      <w:pPr>
        <w:spacing w:line="240" w:lineRule="auto"/>
        <w:ind w:firstLine="567"/>
        <w:jc w:val="both"/>
        <w:rPr>
          <w:rFonts w:ascii="Times New Roman" w:hAnsi="Times New Roman"/>
          <w:color w:val="000000"/>
          <w:sz w:val="28"/>
          <w:szCs w:val="28"/>
        </w:rPr>
      </w:pPr>
      <w:r w:rsidRPr="00764CA9">
        <w:rPr>
          <w:rStyle w:val="fontstyle01"/>
        </w:rPr>
        <w:t xml:space="preserve"> </w:t>
      </w:r>
      <w:r w:rsidRPr="003624CE">
        <w:rPr>
          <w:rStyle w:val="fontstyle01"/>
        </w:rPr>
        <w:t xml:space="preserve">- QCVN 07:2023/BXD. Quy chuẩn Kỹ thuật Quốc gia về </w:t>
      </w:r>
      <w:r w:rsidRPr="003624CE">
        <w:rPr>
          <w:rFonts w:ascii="Times New Roman" w:hAnsi="Times New Roman"/>
          <w:color w:val="000000"/>
          <w:sz w:val="28"/>
          <w:szCs w:val="28"/>
        </w:rPr>
        <w:t>Hệ thống công trình hạ tầng kỹ thuật Ban hành theo thông tư số 15/2023/TT-BXD, ngày 29/12/2023 của Bộ Xây dự</w:t>
      </w:r>
      <w:r>
        <w:rPr>
          <w:rFonts w:ascii="Times New Roman" w:hAnsi="Times New Roman"/>
          <w:color w:val="000000"/>
          <w:sz w:val="28"/>
          <w:szCs w:val="28"/>
        </w:rPr>
        <w:t>ng;</w:t>
      </w:r>
    </w:p>
    <w:p w14:paraId="3776A0C5" w14:textId="51191ED8" w:rsidR="003624CE" w:rsidRDefault="003624CE" w:rsidP="00E819BF">
      <w:pPr>
        <w:spacing w:line="240" w:lineRule="auto"/>
        <w:jc w:val="both"/>
        <w:rPr>
          <w:rFonts w:ascii="Times New Roman" w:hAnsi="Times New Roman"/>
          <w:color w:val="000000"/>
          <w:sz w:val="28"/>
          <w:szCs w:val="28"/>
          <w:shd w:val="clear" w:color="auto" w:fill="FFFFFF"/>
          <w:lang w:val="vi-VN"/>
        </w:rPr>
      </w:pPr>
      <w:r w:rsidRPr="003624CE">
        <w:rPr>
          <w:rFonts w:ascii="Times New Roman" w:hAnsi="Times New Roman"/>
          <w:sz w:val="28"/>
          <w:szCs w:val="28"/>
          <w:lang w:val="nl-NL"/>
        </w:rPr>
        <w:t xml:space="preserve">          - QCVN 06 :2022/BXD: Quy chuẩn kỹ thuật quốc gia về an toàn cháy cho nhà và công trình và </w:t>
      </w:r>
      <w:r w:rsidRPr="003624CE">
        <w:rPr>
          <w:rFonts w:ascii="Times New Roman" w:hAnsi="Times New Roman"/>
          <w:color w:val="000000"/>
          <w:sz w:val="28"/>
          <w:szCs w:val="28"/>
          <w:shd w:val="clear" w:color="auto" w:fill="FFFFFF"/>
          <w:lang w:val="vi-VN"/>
        </w:rPr>
        <w:t>Sửa đổi 1:2023 QCVN 06:2022/BXD.</w:t>
      </w:r>
    </w:p>
    <w:p w14:paraId="2992ACD7" w14:textId="77777777" w:rsidR="003624CE" w:rsidRDefault="003624CE" w:rsidP="00E819BF">
      <w:pPr>
        <w:spacing w:line="240" w:lineRule="auto"/>
        <w:ind w:firstLine="720"/>
        <w:jc w:val="both"/>
        <w:rPr>
          <w:rFonts w:ascii="Times New Roman" w:hAnsi="Times New Roman"/>
          <w:sz w:val="28"/>
          <w:szCs w:val="28"/>
        </w:rPr>
      </w:pPr>
      <w:r w:rsidRPr="003624CE">
        <w:rPr>
          <w:rFonts w:ascii="Times New Roman" w:hAnsi="Times New Roman"/>
          <w:sz w:val="28"/>
          <w:szCs w:val="28"/>
        </w:rPr>
        <w:t>- QCVN 02:2020/BCA Quy chuẩn kỹ thuật quốc gia về trạm bơm nước chữa cháy.</w:t>
      </w:r>
    </w:p>
    <w:p w14:paraId="6FE7A5BF" w14:textId="57D1E031" w:rsidR="003624CE" w:rsidRPr="009955B7" w:rsidRDefault="003624CE" w:rsidP="00E819BF">
      <w:pPr>
        <w:spacing w:line="240" w:lineRule="auto"/>
        <w:ind w:firstLine="720"/>
        <w:jc w:val="both"/>
        <w:rPr>
          <w:rFonts w:ascii="Times New Roman" w:hAnsi="Times New Roman"/>
          <w:color w:val="C00000"/>
          <w:sz w:val="28"/>
          <w:szCs w:val="28"/>
        </w:rPr>
      </w:pPr>
      <w:r w:rsidRPr="009955B7">
        <w:rPr>
          <w:rFonts w:ascii="Times New Roman" w:hAnsi="Times New Roman"/>
          <w:color w:val="C00000"/>
          <w:sz w:val="28"/>
          <w:szCs w:val="28"/>
        </w:rPr>
        <w:t>- Quy chuẩn Việt Nam QCVN 10:2025/BCA Về trang bị phương tiện phòng cháy và chữa cháy cho nhà và công trình.</w:t>
      </w:r>
    </w:p>
    <w:p w14:paraId="4837E8B5" w14:textId="4D867BCD" w:rsidR="003624CE" w:rsidRDefault="003624CE" w:rsidP="00E819BF">
      <w:pPr>
        <w:spacing w:after="0" w:line="240" w:lineRule="auto"/>
        <w:ind w:firstLine="720"/>
        <w:jc w:val="both"/>
        <w:rPr>
          <w:rFonts w:ascii="Times New Roman" w:eastAsia="Times New Roman" w:hAnsi="Times New Roman" w:cs="Times New Roman"/>
          <w:bCs/>
          <w:i/>
          <w:color w:val="000000"/>
          <w:sz w:val="28"/>
          <w:szCs w:val="28"/>
        </w:rPr>
      </w:pPr>
      <w:r>
        <w:rPr>
          <w:rFonts w:ascii="Times New Roman" w:eastAsia="Times New Roman" w:hAnsi="Times New Roman" w:cs="Times New Roman"/>
          <w:bCs/>
          <w:i/>
          <w:color w:val="000000"/>
          <w:sz w:val="28"/>
          <w:szCs w:val="28"/>
        </w:rPr>
        <w:t>2.2. Tiêu chuẩn áp dụng:</w:t>
      </w:r>
    </w:p>
    <w:p w14:paraId="4B42F2B1" w14:textId="192305DA" w:rsidR="002713BA" w:rsidRPr="00B05DF9" w:rsidRDefault="003624CE" w:rsidP="00E819BF">
      <w:pPr>
        <w:spacing w:after="0" w:line="240"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bCs/>
          <w:i/>
          <w:color w:val="000000"/>
          <w:sz w:val="28"/>
          <w:szCs w:val="28"/>
        </w:rPr>
        <w:t xml:space="preserve">* Thiết kế </w:t>
      </w:r>
      <w:r w:rsidR="002713BA" w:rsidRPr="00B05DF9">
        <w:rPr>
          <w:rFonts w:ascii="Times New Roman" w:eastAsia="Times New Roman" w:hAnsi="Times New Roman" w:cs="Times New Roman"/>
          <w:bCs/>
          <w:i/>
          <w:color w:val="000000"/>
          <w:sz w:val="28"/>
          <w:szCs w:val="28"/>
        </w:rPr>
        <w:t>Kiến trúc:</w:t>
      </w:r>
    </w:p>
    <w:p w14:paraId="051EC9B0" w14:textId="17091EE5" w:rsidR="00D87C06" w:rsidRPr="003624CE" w:rsidRDefault="00E75028" w:rsidP="00E819BF">
      <w:pPr>
        <w:spacing w:after="0" w:line="240" w:lineRule="auto"/>
        <w:ind w:firstLine="720"/>
        <w:jc w:val="both"/>
        <w:rPr>
          <w:rFonts w:ascii="Times New Roman" w:hAnsi="Times New Roman"/>
          <w:sz w:val="28"/>
          <w:szCs w:val="28"/>
          <w:lang w:val="it-IT"/>
        </w:rPr>
      </w:pPr>
      <w:r w:rsidRPr="003624CE">
        <w:rPr>
          <w:rFonts w:ascii="Times New Roman" w:eastAsia="Times New Roman" w:hAnsi="Times New Roman" w:cs="Times New Roman"/>
          <w:sz w:val="28"/>
          <w:szCs w:val="28"/>
        </w:rPr>
        <w:t xml:space="preserve">- </w:t>
      </w:r>
      <w:r w:rsidRPr="003624CE">
        <w:rPr>
          <w:rFonts w:ascii="Times New Roman" w:hAnsi="Times New Roman"/>
          <w:sz w:val="28"/>
          <w:szCs w:val="28"/>
          <w:lang w:val="it-IT"/>
        </w:rPr>
        <w:t>TCVN398: 1958 - Trường Đại học, tiêu chuẩn thiết kế</w:t>
      </w:r>
      <w:r w:rsidR="00E819BF">
        <w:rPr>
          <w:rFonts w:ascii="Times New Roman" w:hAnsi="Times New Roman"/>
          <w:sz w:val="28"/>
          <w:szCs w:val="28"/>
          <w:lang w:val="it-IT"/>
        </w:rPr>
        <w:t>;</w:t>
      </w:r>
    </w:p>
    <w:p w14:paraId="1C50EC32" w14:textId="711D3105" w:rsidR="00E75028" w:rsidRPr="003624CE" w:rsidRDefault="00E75028" w:rsidP="00E819BF">
      <w:pPr>
        <w:spacing w:after="0" w:line="240" w:lineRule="auto"/>
        <w:ind w:firstLine="720"/>
        <w:jc w:val="both"/>
        <w:rPr>
          <w:rFonts w:ascii="Times New Roman" w:hAnsi="Times New Roman"/>
          <w:sz w:val="28"/>
          <w:szCs w:val="28"/>
        </w:rPr>
      </w:pPr>
      <w:bookmarkStart w:id="3" w:name="loai_1_name"/>
      <w:r w:rsidRPr="003624CE">
        <w:rPr>
          <w:rFonts w:ascii="Times New Roman" w:eastAsia="Times New Roman" w:hAnsi="Times New Roman" w:cs="Times New Roman"/>
          <w:sz w:val="28"/>
          <w:szCs w:val="28"/>
        </w:rPr>
        <w:lastRenderedPageBreak/>
        <w:t xml:space="preserve">- </w:t>
      </w:r>
      <w:r w:rsidRPr="003624CE">
        <w:rPr>
          <w:rFonts w:ascii="Times New Roman" w:hAnsi="Times New Roman"/>
          <w:sz w:val="28"/>
          <w:szCs w:val="28"/>
        </w:rPr>
        <w:t>TCVN 4601: 2012</w:t>
      </w:r>
      <w:bookmarkEnd w:id="3"/>
      <w:r w:rsidRPr="003624CE">
        <w:rPr>
          <w:rFonts w:ascii="Times New Roman" w:hAnsi="Times New Roman"/>
          <w:sz w:val="28"/>
          <w:szCs w:val="28"/>
        </w:rPr>
        <w:t xml:space="preserve"> - Công sở cơ quan nhà nước, tiêu chuẩn thiết kế</w:t>
      </w:r>
      <w:r w:rsidR="00E819BF">
        <w:rPr>
          <w:rFonts w:ascii="Times New Roman" w:hAnsi="Times New Roman"/>
          <w:sz w:val="28"/>
          <w:szCs w:val="28"/>
        </w:rPr>
        <w:t>;</w:t>
      </w:r>
    </w:p>
    <w:p w14:paraId="528A38EA" w14:textId="434DE450" w:rsidR="00E75028" w:rsidRPr="003624CE" w:rsidRDefault="00E75028" w:rsidP="00E819BF">
      <w:pPr>
        <w:spacing w:after="0" w:line="240" w:lineRule="auto"/>
        <w:ind w:firstLine="720"/>
        <w:jc w:val="both"/>
        <w:rPr>
          <w:rFonts w:ascii="Times New Roman" w:hAnsi="Times New Roman" w:cs="Times New Roman"/>
          <w:sz w:val="28"/>
          <w:szCs w:val="28"/>
        </w:rPr>
      </w:pPr>
      <w:r w:rsidRPr="003624CE">
        <w:rPr>
          <w:rFonts w:ascii="Times New Roman" w:hAnsi="Times New Roman"/>
          <w:bCs/>
          <w:kern w:val="36"/>
          <w:sz w:val="28"/>
          <w:szCs w:val="28"/>
        </w:rPr>
        <w:t>- TCVN 4529:2012 - Công trình thể thao - Nhà thể thao - Tiêu chuẩn thiết kế</w:t>
      </w:r>
      <w:r w:rsidR="00E819BF">
        <w:rPr>
          <w:rFonts w:ascii="Times New Roman" w:hAnsi="Times New Roman"/>
          <w:bCs/>
          <w:kern w:val="36"/>
          <w:sz w:val="28"/>
          <w:szCs w:val="28"/>
        </w:rPr>
        <w:t>;</w:t>
      </w:r>
    </w:p>
    <w:p w14:paraId="6147AADB" w14:textId="789DC56A" w:rsidR="002713BA" w:rsidRPr="003624CE" w:rsidRDefault="002713BA" w:rsidP="00E819BF">
      <w:pPr>
        <w:spacing w:after="0" w:line="240" w:lineRule="auto"/>
        <w:ind w:firstLine="720"/>
        <w:jc w:val="both"/>
        <w:rPr>
          <w:rFonts w:ascii="Times New Roman" w:hAnsi="Times New Roman" w:cs="Times New Roman"/>
          <w:sz w:val="28"/>
          <w:szCs w:val="28"/>
        </w:rPr>
      </w:pPr>
      <w:r w:rsidRPr="003624CE">
        <w:rPr>
          <w:rFonts w:ascii="Times New Roman" w:hAnsi="Times New Roman" w:cs="Times New Roman"/>
          <w:sz w:val="28"/>
          <w:szCs w:val="28"/>
        </w:rPr>
        <w:t>- TCVN 4319-2012. Tiêu chuẩn thiết kế công trình xây dựng: Nhà và công trình công cộ</w:t>
      </w:r>
      <w:r w:rsidR="00E819BF">
        <w:rPr>
          <w:rFonts w:ascii="Times New Roman" w:hAnsi="Times New Roman" w:cs="Times New Roman"/>
          <w:sz w:val="28"/>
          <w:szCs w:val="28"/>
        </w:rPr>
        <w:t>ng.</w:t>
      </w:r>
    </w:p>
    <w:p w14:paraId="75EC9AEF" w14:textId="77777777" w:rsidR="003624CE" w:rsidRPr="003624CE" w:rsidRDefault="003624CE" w:rsidP="00E819BF">
      <w:pPr>
        <w:spacing w:line="240" w:lineRule="auto"/>
        <w:ind w:right="22" w:firstLine="709"/>
        <w:jc w:val="both"/>
        <w:rPr>
          <w:rFonts w:ascii="Times New Roman" w:hAnsi="Times New Roman"/>
          <w:i/>
          <w:sz w:val="28"/>
          <w:szCs w:val="28"/>
        </w:rPr>
      </w:pPr>
      <w:r w:rsidRPr="003624CE">
        <w:rPr>
          <w:rFonts w:ascii="Times New Roman" w:hAnsi="Times New Roman"/>
          <w:i/>
          <w:sz w:val="28"/>
          <w:szCs w:val="28"/>
        </w:rPr>
        <w:t>* Thiết kế giao thông, san nền:</w:t>
      </w:r>
    </w:p>
    <w:p w14:paraId="1100C341" w14:textId="77777777" w:rsidR="003624CE" w:rsidRPr="003624CE" w:rsidRDefault="003624CE" w:rsidP="00E819BF">
      <w:pPr>
        <w:widowControl w:val="0"/>
        <w:tabs>
          <w:tab w:val="left" w:pos="851"/>
        </w:tabs>
        <w:autoSpaceDN w:val="0"/>
        <w:spacing w:after="120" w:line="240" w:lineRule="auto"/>
        <w:jc w:val="both"/>
        <w:rPr>
          <w:rFonts w:ascii="Times New Roman" w:eastAsia="Cambria" w:hAnsi="Times New Roman"/>
          <w:sz w:val="28"/>
          <w:szCs w:val="28"/>
          <w:lang w:val="es-NI"/>
        </w:rPr>
      </w:pPr>
      <w:r w:rsidRPr="003624CE">
        <w:rPr>
          <w:rFonts w:ascii="Times New Roman" w:eastAsia="Cambria" w:hAnsi="Times New Roman"/>
          <w:sz w:val="28"/>
          <w:szCs w:val="28"/>
          <w:lang w:val="es-NI"/>
        </w:rPr>
        <w:t xml:space="preserve">           - TCVN 4447-2012 về công tác đất, thi công và nghiệm thu.</w:t>
      </w:r>
    </w:p>
    <w:p w14:paraId="654F54FA" w14:textId="77777777" w:rsidR="003624CE" w:rsidRPr="003624CE" w:rsidRDefault="003624CE" w:rsidP="00E819BF">
      <w:pPr>
        <w:pStyle w:val="ListParagraph"/>
        <w:widowControl w:val="0"/>
        <w:tabs>
          <w:tab w:val="left" w:pos="851"/>
        </w:tabs>
        <w:autoSpaceDN w:val="0"/>
        <w:spacing w:after="120" w:line="240" w:lineRule="auto"/>
        <w:ind w:left="0" w:firstLine="567"/>
        <w:rPr>
          <w:rFonts w:ascii="Times New Roman" w:eastAsia="Cambria" w:hAnsi="Times New Roman"/>
          <w:sz w:val="28"/>
          <w:szCs w:val="28"/>
          <w:lang w:val="es-NI"/>
        </w:rPr>
      </w:pPr>
      <w:r w:rsidRPr="003624CE">
        <w:rPr>
          <w:rFonts w:ascii="Times New Roman" w:hAnsi="Times New Roman"/>
          <w:spacing w:val="-4"/>
          <w:sz w:val="28"/>
          <w:szCs w:val="28"/>
          <w:lang w:val="it-IT"/>
        </w:rPr>
        <w:t xml:space="preserve">   - Tiêu chuẩn cơ sở 38:2022/TCĐBVN - Áo đường mềm - Các yêu cầu và chỉ dẫn thiết kế.</w:t>
      </w:r>
    </w:p>
    <w:p w14:paraId="2F7BD5C9" w14:textId="77777777" w:rsidR="003624CE" w:rsidRPr="003624CE" w:rsidRDefault="003624CE" w:rsidP="00E819BF">
      <w:pPr>
        <w:spacing w:before="80" w:after="80" w:line="240" w:lineRule="auto"/>
        <w:ind w:right="6" w:firstLine="601"/>
        <w:jc w:val="both"/>
        <w:rPr>
          <w:rFonts w:ascii="Times New Roman" w:hAnsi="Times New Roman"/>
          <w:spacing w:val="-4"/>
          <w:sz w:val="28"/>
          <w:szCs w:val="28"/>
          <w:lang w:val="it-IT"/>
        </w:rPr>
      </w:pPr>
      <w:r w:rsidRPr="003624CE">
        <w:rPr>
          <w:rFonts w:ascii="Times New Roman" w:hAnsi="Times New Roman"/>
          <w:spacing w:val="-4"/>
          <w:sz w:val="28"/>
          <w:szCs w:val="28"/>
          <w:lang w:val="it-IT"/>
        </w:rPr>
        <w:t xml:space="preserve">  - Tiêu chuẩn VN 13592/2022 – Đường đô thị - Yêu cầu thiết kế.</w:t>
      </w:r>
    </w:p>
    <w:p w14:paraId="3CC54721" w14:textId="77777777" w:rsidR="003624CE" w:rsidRPr="003624CE" w:rsidRDefault="003624CE" w:rsidP="00E819BF">
      <w:pPr>
        <w:spacing w:before="80" w:after="80" w:line="240" w:lineRule="auto"/>
        <w:ind w:right="6" w:firstLine="601"/>
        <w:jc w:val="both"/>
        <w:rPr>
          <w:rFonts w:ascii="Times New Roman" w:hAnsi="Times New Roman"/>
          <w:spacing w:val="-4"/>
          <w:sz w:val="28"/>
          <w:szCs w:val="28"/>
          <w:lang w:val="it-IT"/>
        </w:rPr>
      </w:pPr>
      <w:r w:rsidRPr="003624CE">
        <w:rPr>
          <w:rFonts w:ascii="Times New Roman" w:hAnsi="Times New Roman"/>
          <w:spacing w:val="-4"/>
          <w:sz w:val="28"/>
          <w:szCs w:val="28"/>
          <w:lang w:val="it-IT"/>
        </w:rPr>
        <w:t xml:space="preserve">  - Tiêu chuẩn TCVN 8859:2023 Lớp móng cấp phối đá dăm trong kết cấu áo đường.</w:t>
      </w:r>
    </w:p>
    <w:p w14:paraId="77467EEC" w14:textId="77777777" w:rsidR="003624CE" w:rsidRPr="00E819BF" w:rsidRDefault="003624CE" w:rsidP="00E819BF">
      <w:pPr>
        <w:spacing w:line="240" w:lineRule="auto"/>
        <w:ind w:right="22"/>
        <w:jc w:val="both"/>
        <w:rPr>
          <w:rFonts w:ascii="Times New Roman" w:hAnsi="Times New Roman"/>
          <w:sz w:val="28"/>
          <w:szCs w:val="28"/>
          <w:lang w:val="nl-NL"/>
        </w:rPr>
      </w:pPr>
      <w:r w:rsidRPr="00E819BF">
        <w:rPr>
          <w:rFonts w:ascii="Times New Roman" w:hAnsi="Times New Roman"/>
          <w:i/>
          <w:sz w:val="28"/>
          <w:szCs w:val="28"/>
          <w:lang w:val="nl-NL"/>
        </w:rPr>
        <w:t xml:space="preserve">          * Thiết kế điện</w:t>
      </w:r>
      <w:r w:rsidRPr="00E819BF">
        <w:rPr>
          <w:rFonts w:ascii="Times New Roman" w:hAnsi="Times New Roman"/>
          <w:sz w:val="28"/>
          <w:szCs w:val="28"/>
          <w:lang w:val="nl-NL"/>
        </w:rPr>
        <w:t xml:space="preserve">: </w:t>
      </w:r>
    </w:p>
    <w:p w14:paraId="66801DF1" w14:textId="77777777" w:rsidR="003624CE" w:rsidRPr="003624CE" w:rsidRDefault="003624CE" w:rsidP="00E819BF">
      <w:pPr>
        <w:spacing w:line="240" w:lineRule="auto"/>
        <w:ind w:right="22" w:firstLine="567"/>
        <w:jc w:val="both"/>
        <w:rPr>
          <w:rFonts w:ascii="Times New Roman" w:hAnsi="Times New Roman"/>
          <w:sz w:val="28"/>
          <w:szCs w:val="28"/>
          <w:lang w:val="nl-NL"/>
        </w:rPr>
      </w:pPr>
      <w:r w:rsidRPr="003624CE">
        <w:rPr>
          <w:rFonts w:ascii="Times New Roman" w:hAnsi="Times New Roman"/>
          <w:sz w:val="28"/>
          <w:szCs w:val="28"/>
          <w:lang w:val="nl-NL"/>
        </w:rPr>
        <w:t xml:space="preserve">   - </w:t>
      </w:r>
      <w:r w:rsidRPr="003624CE">
        <w:rPr>
          <w:rFonts w:ascii="Times New Roman" w:hAnsi="Times New Roman"/>
          <w:bCs/>
          <w:sz w:val="28"/>
          <w:szCs w:val="28"/>
        </w:rPr>
        <w:t>TCVN 13983:2024 chiếu sáng tự nhiên trong nhà và công trình công cộng – yêu cầu thiết kế.</w:t>
      </w:r>
    </w:p>
    <w:p w14:paraId="5C098A47" w14:textId="77777777" w:rsidR="003624CE" w:rsidRPr="003624CE" w:rsidRDefault="003624CE" w:rsidP="00E819BF">
      <w:pPr>
        <w:spacing w:line="240" w:lineRule="auto"/>
        <w:ind w:right="22" w:firstLine="567"/>
        <w:jc w:val="both"/>
        <w:rPr>
          <w:rFonts w:ascii="Times New Roman" w:hAnsi="Times New Roman"/>
          <w:sz w:val="28"/>
          <w:szCs w:val="28"/>
          <w:lang w:val="nl-NL"/>
        </w:rPr>
      </w:pPr>
      <w:r w:rsidRPr="003624CE">
        <w:rPr>
          <w:rFonts w:ascii="Times New Roman" w:hAnsi="Times New Roman"/>
          <w:sz w:val="28"/>
          <w:szCs w:val="28"/>
          <w:lang w:val="nl-NL"/>
        </w:rPr>
        <w:t xml:space="preserve">   - TCVN 9207:2012: Đặt đường dẫn điện trong nhà ở và công trình công cộng - tiêu chuẩn thiết kế.</w:t>
      </w:r>
    </w:p>
    <w:p w14:paraId="750ABCED" w14:textId="77777777" w:rsidR="003624CE" w:rsidRPr="003624CE" w:rsidRDefault="003624CE" w:rsidP="00E819BF">
      <w:pPr>
        <w:spacing w:line="240" w:lineRule="auto"/>
        <w:ind w:right="22" w:firstLine="567"/>
        <w:jc w:val="both"/>
        <w:rPr>
          <w:rFonts w:ascii="Times New Roman" w:hAnsi="Times New Roman"/>
          <w:sz w:val="28"/>
          <w:szCs w:val="28"/>
          <w:lang w:val="nl-NL"/>
        </w:rPr>
      </w:pPr>
      <w:r w:rsidRPr="003624CE">
        <w:rPr>
          <w:rFonts w:ascii="Times New Roman" w:hAnsi="Times New Roman"/>
          <w:sz w:val="28"/>
          <w:szCs w:val="28"/>
          <w:lang w:val="nl-NL"/>
        </w:rPr>
        <w:t xml:space="preserve">   - TCVN 9206:2012: Đặt thiết bị điện trong nhà ở và công trình công cộng - tiêu chuẩn thiết kế.</w:t>
      </w:r>
    </w:p>
    <w:p w14:paraId="37FEC8F5" w14:textId="77777777" w:rsidR="003624CE" w:rsidRPr="003624CE" w:rsidRDefault="003624CE" w:rsidP="00E819BF">
      <w:pPr>
        <w:spacing w:line="240" w:lineRule="auto"/>
        <w:ind w:right="22" w:firstLine="567"/>
        <w:jc w:val="both"/>
        <w:rPr>
          <w:rFonts w:ascii="Times New Roman" w:hAnsi="Times New Roman"/>
          <w:sz w:val="28"/>
          <w:szCs w:val="28"/>
          <w:lang w:val="nl-NL"/>
        </w:rPr>
      </w:pPr>
      <w:r w:rsidRPr="003624CE">
        <w:rPr>
          <w:rFonts w:ascii="Times New Roman" w:hAnsi="Times New Roman"/>
          <w:sz w:val="28"/>
          <w:szCs w:val="28"/>
          <w:lang w:val="nl-NL"/>
        </w:rPr>
        <w:t xml:space="preserve">   - TCVN 7447: 2012: Thiết kế lắp đặt trang thiết bị điện trong các công trình xây dựng - phần an toàn điện.</w:t>
      </w:r>
    </w:p>
    <w:p w14:paraId="44703865" w14:textId="77777777" w:rsidR="003624CE" w:rsidRPr="003624CE" w:rsidRDefault="003624CE" w:rsidP="00E819BF">
      <w:pPr>
        <w:spacing w:line="240" w:lineRule="auto"/>
        <w:ind w:right="22" w:firstLine="567"/>
        <w:jc w:val="both"/>
        <w:rPr>
          <w:rFonts w:ascii="Times New Roman" w:hAnsi="Times New Roman"/>
          <w:sz w:val="28"/>
          <w:szCs w:val="28"/>
          <w:lang w:val="nl-NL"/>
        </w:rPr>
      </w:pPr>
      <w:r w:rsidRPr="003624CE">
        <w:rPr>
          <w:rFonts w:ascii="Times New Roman" w:hAnsi="Times New Roman"/>
          <w:sz w:val="28"/>
          <w:szCs w:val="28"/>
          <w:lang w:val="nl-NL"/>
        </w:rPr>
        <w:t xml:space="preserve">   - TCVN 9385:2012: Chống sét cho công trình xây dựng - hướng dẫn thiết kế.</w:t>
      </w:r>
    </w:p>
    <w:p w14:paraId="203048EB" w14:textId="77777777" w:rsidR="003624CE" w:rsidRPr="00E819BF" w:rsidRDefault="003624CE" w:rsidP="00E819BF">
      <w:pPr>
        <w:spacing w:line="240" w:lineRule="auto"/>
        <w:ind w:right="22" w:firstLine="709"/>
        <w:jc w:val="both"/>
        <w:rPr>
          <w:rFonts w:ascii="Times New Roman" w:hAnsi="Times New Roman"/>
          <w:i/>
          <w:sz w:val="28"/>
          <w:szCs w:val="28"/>
          <w:lang w:val="nl-NL"/>
        </w:rPr>
      </w:pPr>
      <w:r w:rsidRPr="00E819BF">
        <w:rPr>
          <w:rFonts w:ascii="Times New Roman" w:hAnsi="Times New Roman"/>
          <w:i/>
          <w:sz w:val="28"/>
          <w:szCs w:val="28"/>
          <w:lang w:val="nl-NL"/>
        </w:rPr>
        <w:t>* Thiết kế cấp, thoát nư</w:t>
      </w:r>
      <w:r w:rsidRPr="00E819BF">
        <w:rPr>
          <w:rFonts w:ascii="Times New Roman" w:hAnsi="Times New Roman"/>
          <w:i/>
          <w:sz w:val="28"/>
          <w:szCs w:val="28"/>
          <w:lang w:val="nl-NL"/>
        </w:rPr>
        <w:softHyphen/>
        <w:t>ớc:</w:t>
      </w:r>
    </w:p>
    <w:p w14:paraId="776A2B1F" w14:textId="77777777" w:rsidR="003624CE" w:rsidRPr="006F4BC3" w:rsidRDefault="003624CE" w:rsidP="00E819BF">
      <w:pPr>
        <w:spacing w:line="240" w:lineRule="auto"/>
        <w:ind w:right="22" w:firstLine="709"/>
        <w:jc w:val="both"/>
        <w:rPr>
          <w:rFonts w:ascii="Times New Roman" w:hAnsi="Times New Roman"/>
          <w:i/>
          <w:sz w:val="28"/>
          <w:szCs w:val="28"/>
          <w:lang w:val="nl-NL"/>
        </w:rPr>
      </w:pPr>
      <w:r w:rsidRPr="006F4BC3">
        <w:rPr>
          <w:rFonts w:ascii="Times New Roman" w:hAnsi="Times New Roman"/>
          <w:b/>
          <w:bCs/>
          <w:sz w:val="28"/>
          <w:szCs w:val="28"/>
          <w:shd w:val="clear" w:color="auto" w:fill="FFFFFF"/>
        </w:rPr>
        <w:t xml:space="preserve">- </w:t>
      </w:r>
      <w:r w:rsidRPr="006F4BC3">
        <w:rPr>
          <w:rStyle w:val="Strong"/>
          <w:rFonts w:ascii="Times New Roman" w:hAnsi="Times New Roman"/>
          <w:b w:val="0"/>
          <w:sz w:val="28"/>
          <w:szCs w:val="28"/>
          <w:shd w:val="clear" w:color="auto" w:fill="F9F9F9"/>
        </w:rPr>
        <w:t>TCVN 13606:2023:</w:t>
      </w:r>
      <w:r w:rsidRPr="006F4BC3">
        <w:rPr>
          <w:rStyle w:val="Strong"/>
          <w:rFonts w:ascii="Times New Roman" w:hAnsi="Times New Roman"/>
          <w:sz w:val="28"/>
          <w:szCs w:val="28"/>
          <w:shd w:val="clear" w:color="auto" w:fill="F9F9F9"/>
        </w:rPr>
        <w:t xml:space="preserve"> </w:t>
      </w:r>
      <w:r w:rsidRPr="006F4BC3">
        <w:rPr>
          <w:rFonts w:ascii="Times New Roman" w:hAnsi="Times New Roman"/>
          <w:bCs/>
          <w:sz w:val="28"/>
          <w:szCs w:val="28"/>
          <w:shd w:val="clear" w:color="auto" w:fill="FFFFFF"/>
        </w:rPr>
        <w:t>Cấp nước – Mạng lưới đường ống và công trình – Yêu cầu thiết kế.</w:t>
      </w:r>
    </w:p>
    <w:p w14:paraId="30E24515" w14:textId="3C4B0997" w:rsidR="00AB5738" w:rsidRPr="006F4BC3" w:rsidRDefault="003624CE" w:rsidP="00E819BF">
      <w:pPr>
        <w:spacing w:line="240" w:lineRule="auto"/>
        <w:ind w:right="22" w:firstLine="709"/>
        <w:jc w:val="both"/>
        <w:rPr>
          <w:rFonts w:ascii="Times New Roman" w:hAnsi="Times New Roman"/>
          <w:i/>
          <w:sz w:val="28"/>
          <w:szCs w:val="28"/>
          <w:lang w:val="nl-NL"/>
        </w:rPr>
      </w:pPr>
      <w:r w:rsidRPr="006F4BC3">
        <w:rPr>
          <w:rFonts w:ascii="Times New Roman" w:hAnsi="Times New Roman"/>
          <w:i/>
          <w:sz w:val="28"/>
          <w:szCs w:val="28"/>
          <w:lang w:val="nl-NL"/>
        </w:rPr>
        <w:t xml:space="preserve">- </w:t>
      </w:r>
      <w:r w:rsidRPr="006F4BC3">
        <w:rPr>
          <w:rFonts w:ascii="Times New Roman" w:hAnsi="Times New Roman"/>
          <w:sz w:val="28"/>
          <w:szCs w:val="28"/>
        </w:rPr>
        <w:t xml:space="preserve">TCVN 7957:2023 Thoát nước - Mạng lưới và công trình bên ngoài - </w:t>
      </w:r>
      <w:r w:rsidRPr="006F4BC3">
        <w:rPr>
          <w:rFonts w:ascii="Times New Roman" w:hAnsi="Times New Roman"/>
          <w:bCs/>
          <w:sz w:val="28"/>
          <w:szCs w:val="28"/>
          <w:shd w:val="clear" w:color="auto" w:fill="FFFFFF"/>
        </w:rPr>
        <w:t>Yêu cầu thiết kế.</w:t>
      </w:r>
    </w:p>
    <w:p w14:paraId="2875A245" w14:textId="77777777" w:rsidR="00E819BF" w:rsidRDefault="00E819BF" w:rsidP="00BE2BDE">
      <w:pPr>
        <w:spacing w:after="0" w:line="330" w:lineRule="atLeast"/>
        <w:jc w:val="center"/>
        <w:rPr>
          <w:rFonts w:ascii="Times New Roman" w:eastAsia="Times New Roman" w:hAnsi="Times New Roman" w:cs="Times New Roman"/>
          <w:b/>
          <w:bCs/>
          <w:color w:val="000000"/>
          <w:sz w:val="28"/>
          <w:szCs w:val="28"/>
        </w:rPr>
      </w:pPr>
    </w:p>
    <w:p w14:paraId="7380F617" w14:textId="5C5AF4FE" w:rsidR="007943FA" w:rsidRDefault="00B63994" w:rsidP="00BE2BDE">
      <w:pPr>
        <w:spacing w:after="0" w:line="330" w:lineRule="atLeast"/>
        <w:jc w:val="center"/>
        <w:rPr>
          <w:rFonts w:ascii="Times New Roman" w:eastAsia="Times New Roman" w:hAnsi="Times New Roman" w:cs="Times New Roman"/>
          <w:b/>
          <w:bCs/>
          <w:color w:val="000000"/>
          <w:sz w:val="28"/>
          <w:szCs w:val="28"/>
        </w:rPr>
      </w:pPr>
      <w:r w:rsidRPr="00FC7895">
        <w:rPr>
          <w:rFonts w:ascii="Times New Roman" w:eastAsia="Times New Roman" w:hAnsi="Times New Roman" w:cs="Times New Roman"/>
          <w:b/>
          <w:bCs/>
          <w:color w:val="000000"/>
          <w:sz w:val="28"/>
          <w:szCs w:val="28"/>
        </w:rPr>
        <w:t>CHƯƠNG II.</w:t>
      </w:r>
    </w:p>
    <w:p w14:paraId="356DCACA" w14:textId="77777777" w:rsidR="00AB5738" w:rsidRDefault="00AB5738" w:rsidP="00AB5738">
      <w:pPr>
        <w:spacing w:after="0" w:line="330" w:lineRule="atLeast"/>
        <w:jc w:val="center"/>
        <w:rPr>
          <w:rFonts w:ascii="Times New Roman" w:eastAsia="Times New Roman" w:hAnsi="Times New Roman" w:cs="Times New Roman"/>
          <w:b/>
          <w:bCs/>
          <w:color w:val="000000"/>
          <w:sz w:val="28"/>
          <w:szCs w:val="28"/>
        </w:rPr>
      </w:pPr>
      <w:r w:rsidRPr="00AB5738">
        <w:rPr>
          <w:rFonts w:ascii="Times New Roman" w:eastAsia="Times New Roman" w:hAnsi="Times New Roman" w:cs="Times New Roman"/>
          <w:b/>
          <w:bCs/>
          <w:color w:val="000000"/>
          <w:sz w:val="28"/>
          <w:szCs w:val="28"/>
        </w:rPr>
        <w:t xml:space="preserve">VỊ TRÍ, PHẠM VI, QUY MÔ DIỆN TÍCH LẬP QUY HOẠCH. </w:t>
      </w:r>
    </w:p>
    <w:p w14:paraId="500979BA" w14:textId="77777777" w:rsidR="00AB5738" w:rsidRPr="00AB5738" w:rsidRDefault="00AB5738" w:rsidP="00AB5738">
      <w:pPr>
        <w:spacing w:after="0" w:line="330" w:lineRule="atLeast"/>
        <w:jc w:val="center"/>
        <w:rPr>
          <w:rFonts w:ascii="Times New Roman" w:eastAsia="Times New Roman" w:hAnsi="Times New Roman" w:cs="Times New Roman"/>
          <w:b/>
          <w:bCs/>
          <w:color w:val="000000"/>
          <w:sz w:val="28"/>
          <w:szCs w:val="28"/>
        </w:rPr>
      </w:pPr>
      <w:r w:rsidRPr="00AB5738">
        <w:rPr>
          <w:rFonts w:ascii="Times New Roman" w:eastAsia="Times New Roman" w:hAnsi="Times New Roman" w:cs="Times New Roman"/>
          <w:b/>
          <w:bCs/>
          <w:color w:val="000000"/>
          <w:sz w:val="28"/>
          <w:szCs w:val="28"/>
        </w:rPr>
        <w:t>ĐIỀU KIỆN TỰ NHIÊN, DÂN SỐ, HIỆN TRẠNG</w:t>
      </w:r>
    </w:p>
    <w:p w14:paraId="168FC650" w14:textId="77777777" w:rsidR="00B63994" w:rsidRPr="00FC7895" w:rsidRDefault="00B63994" w:rsidP="0010516A">
      <w:pPr>
        <w:spacing w:after="0" w:line="330" w:lineRule="atLeast"/>
        <w:jc w:val="center"/>
        <w:rPr>
          <w:rFonts w:ascii="Times New Roman" w:eastAsia="Times New Roman" w:hAnsi="Times New Roman" w:cs="Times New Roman"/>
          <w:color w:val="000000"/>
          <w:sz w:val="28"/>
          <w:szCs w:val="28"/>
        </w:rPr>
      </w:pPr>
    </w:p>
    <w:p w14:paraId="24B7BA90" w14:textId="77777777" w:rsidR="00AB5738" w:rsidRPr="00AB5738" w:rsidRDefault="00AB5738" w:rsidP="009524F3">
      <w:pPr>
        <w:spacing w:after="150" w:line="330" w:lineRule="atLeast"/>
        <w:ind w:firstLine="709"/>
        <w:jc w:val="both"/>
        <w:rPr>
          <w:rFonts w:ascii="Times New Roman" w:eastAsia="Times New Roman" w:hAnsi="Times New Roman" w:cs="Times New Roman"/>
          <w:b/>
          <w:color w:val="000000"/>
          <w:sz w:val="26"/>
          <w:szCs w:val="26"/>
        </w:rPr>
      </w:pPr>
      <w:r w:rsidRPr="00AB5738">
        <w:rPr>
          <w:rFonts w:ascii="Times New Roman" w:eastAsia="Times New Roman" w:hAnsi="Times New Roman" w:cs="Times New Roman"/>
          <w:b/>
          <w:color w:val="000000"/>
          <w:sz w:val="26"/>
          <w:szCs w:val="26"/>
        </w:rPr>
        <w:t xml:space="preserve">I. VỊ TRÍ, PHẠM VI, </w:t>
      </w:r>
      <w:r w:rsidRPr="00AB5738">
        <w:rPr>
          <w:rFonts w:ascii="Times New Roman" w:eastAsia="Times New Roman" w:hAnsi="Times New Roman" w:cs="Times New Roman"/>
          <w:b/>
          <w:bCs/>
          <w:color w:val="000000"/>
          <w:sz w:val="26"/>
          <w:szCs w:val="26"/>
        </w:rPr>
        <w:t>QUY MÔ DIỆN TÍCH LẬP QUY HOẠCH</w:t>
      </w:r>
    </w:p>
    <w:p w14:paraId="2F8F8669" w14:textId="70CD5ECE" w:rsidR="00FD739B" w:rsidRDefault="00A929F8" w:rsidP="00FD739B">
      <w:pPr>
        <w:spacing w:before="60" w:after="0" w:line="240" w:lineRule="atLeast"/>
        <w:ind w:firstLine="709"/>
        <w:jc w:val="both"/>
        <w:rPr>
          <w:rFonts w:ascii="Times New Roman" w:eastAsia="Times New Roman" w:hAnsi="Times New Roman" w:cs="Times New Roman"/>
          <w:b/>
          <w:bCs/>
          <w:color w:val="000000"/>
          <w:sz w:val="28"/>
          <w:szCs w:val="28"/>
        </w:rPr>
      </w:pPr>
      <w:r w:rsidRPr="00FC7895">
        <w:rPr>
          <w:rFonts w:ascii="Times New Roman" w:eastAsia="Times New Roman" w:hAnsi="Times New Roman" w:cs="Times New Roman"/>
          <w:b/>
          <w:bCs/>
          <w:color w:val="000000"/>
          <w:sz w:val="28"/>
          <w:szCs w:val="28"/>
        </w:rPr>
        <w:t>1. V</w:t>
      </w:r>
      <w:r w:rsidR="005D4BB8">
        <w:rPr>
          <w:rFonts w:ascii="Times New Roman" w:eastAsia="Times New Roman" w:hAnsi="Times New Roman" w:cs="Times New Roman"/>
          <w:b/>
          <w:bCs/>
          <w:color w:val="000000"/>
          <w:sz w:val="28"/>
          <w:szCs w:val="28"/>
        </w:rPr>
        <w:t xml:space="preserve">ị trí, ranh giới </w:t>
      </w:r>
      <w:r>
        <w:rPr>
          <w:rFonts w:ascii="Times New Roman" w:eastAsia="Times New Roman" w:hAnsi="Times New Roman" w:cs="Times New Roman"/>
          <w:b/>
          <w:bCs/>
          <w:color w:val="000000"/>
          <w:sz w:val="28"/>
          <w:szCs w:val="28"/>
        </w:rPr>
        <w:t>quy hoạch</w:t>
      </w:r>
      <w:r w:rsidR="000F78B9">
        <w:rPr>
          <w:rFonts w:ascii="Times New Roman" w:eastAsia="Times New Roman" w:hAnsi="Times New Roman" w:cs="Times New Roman"/>
          <w:b/>
          <w:bCs/>
          <w:color w:val="000000"/>
          <w:sz w:val="28"/>
          <w:szCs w:val="28"/>
        </w:rPr>
        <w:t>:</w:t>
      </w:r>
      <w:r w:rsidR="00FD739B">
        <w:rPr>
          <w:rFonts w:ascii="Times New Roman" w:eastAsia="Times New Roman" w:hAnsi="Times New Roman" w:cs="Times New Roman"/>
          <w:b/>
          <w:bCs/>
          <w:color w:val="000000"/>
          <w:sz w:val="28"/>
          <w:szCs w:val="28"/>
        </w:rPr>
        <w:t xml:space="preserve"> </w:t>
      </w:r>
    </w:p>
    <w:p w14:paraId="12A092CE" w14:textId="34430E4E" w:rsidR="00967EE4" w:rsidRPr="00967EE4" w:rsidRDefault="00967EE4" w:rsidP="00967EE4">
      <w:pPr>
        <w:widowControl w:val="0"/>
        <w:spacing w:before="120" w:after="120" w:line="320" w:lineRule="exact"/>
        <w:ind w:firstLine="720"/>
        <w:jc w:val="both"/>
        <w:rPr>
          <w:rFonts w:ascii="Times New Roman" w:hAnsi="Times New Roman"/>
          <w:b/>
          <w:i/>
          <w:sz w:val="28"/>
          <w:szCs w:val="28"/>
          <w:lang w:val="nl-NL"/>
        </w:rPr>
      </w:pPr>
      <w:r w:rsidRPr="00967EE4">
        <w:rPr>
          <w:rFonts w:ascii="Times New Roman" w:hAnsi="Times New Roman"/>
          <w:sz w:val="28"/>
          <w:szCs w:val="28"/>
          <w:shd w:val="clear" w:color="auto" w:fill="FFFFFF"/>
        </w:rPr>
        <w:t>- Vị</w:t>
      </w:r>
      <w:r w:rsidR="00A646B8">
        <w:rPr>
          <w:rFonts w:ascii="Times New Roman" w:hAnsi="Times New Roman"/>
          <w:sz w:val="28"/>
          <w:szCs w:val="28"/>
          <w:shd w:val="clear" w:color="auto" w:fill="FFFFFF"/>
        </w:rPr>
        <w:t xml:space="preserve"> trí quy hoạch</w:t>
      </w:r>
      <w:r w:rsidRPr="00967EE4">
        <w:rPr>
          <w:rFonts w:ascii="Times New Roman" w:hAnsi="Times New Roman"/>
          <w:sz w:val="28"/>
          <w:szCs w:val="28"/>
          <w:shd w:val="clear" w:color="auto" w:fill="FFFFFF"/>
        </w:rPr>
        <w:t xml:space="preserve">: </w:t>
      </w:r>
      <w:r w:rsidR="00A646B8">
        <w:rPr>
          <w:rFonts w:ascii="Times New Roman" w:hAnsi="Times New Roman"/>
          <w:sz w:val="28"/>
          <w:szCs w:val="28"/>
          <w:shd w:val="clear" w:color="auto" w:fill="FFFFFF"/>
        </w:rPr>
        <w:t xml:space="preserve">Khu đất lập dự án là </w:t>
      </w:r>
      <w:r w:rsidR="00A646B8">
        <w:rPr>
          <w:rFonts w:ascii="Times New Roman" w:hAnsi="Times New Roman"/>
          <w:sz w:val="28"/>
          <w:szCs w:val="28"/>
          <w:lang w:val="nl-NL"/>
        </w:rPr>
        <w:t>l</w:t>
      </w:r>
      <w:r w:rsidRPr="00967EE4">
        <w:rPr>
          <w:rFonts w:ascii="Times New Roman" w:hAnsi="Times New Roman"/>
          <w:sz w:val="28"/>
          <w:szCs w:val="28"/>
          <w:lang w:val="nl-NL"/>
        </w:rPr>
        <w:t xml:space="preserve">ô đất D-GD-1 </w:t>
      </w:r>
      <w:r w:rsidR="00A646B8">
        <w:rPr>
          <w:rFonts w:ascii="Times New Roman" w:hAnsi="Times New Roman"/>
          <w:sz w:val="28"/>
          <w:szCs w:val="28"/>
          <w:lang w:val="nl-NL"/>
        </w:rPr>
        <w:t xml:space="preserve">nằm trong </w:t>
      </w:r>
      <w:r w:rsidRPr="00967EE4">
        <w:rPr>
          <w:rFonts w:ascii="Times New Roman" w:hAnsi="Times New Roman"/>
          <w:sz w:val="28"/>
          <w:szCs w:val="28"/>
          <w:lang w:val="nl-NL"/>
        </w:rPr>
        <w:t xml:space="preserve">Quy hoạch phân khu tỷ lệ 1/2000 Khu Nà Chuông - Bình Cằm, thành phố Lạng Sơn. </w:t>
      </w:r>
    </w:p>
    <w:p w14:paraId="352C9246" w14:textId="54E3A34A" w:rsidR="00967EE4" w:rsidRPr="00967EE4" w:rsidRDefault="00967EE4" w:rsidP="00967EE4">
      <w:pPr>
        <w:widowControl w:val="0"/>
        <w:tabs>
          <w:tab w:val="left" w:pos="0"/>
        </w:tabs>
        <w:autoSpaceDE w:val="0"/>
        <w:autoSpaceDN w:val="0"/>
        <w:adjustRightInd w:val="0"/>
        <w:spacing w:before="120" w:after="120" w:line="320" w:lineRule="exact"/>
        <w:ind w:firstLine="720"/>
        <w:jc w:val="both"/>
        <w:rPr>
          <w:rFonts w:ascii="Times New Roman" w:hAnsi="Times New Roman"/>
          <w:spacing w:val="-2"/>
          <w:sz w:val="28"/>
          <w:szCs w:val="28"/>
          <w:lang w:val="it-IT"/>
        </w:rPr>
      </w:pPr>
      <w:r w:rsidRPr="00967EE4">
        <w:rPr>
          <w:rFonts w:ascii="Times New Roman" w:hAnsi="Times New Roman"/>
          <w:spacing w:val="-2"/>
          <w:sz w:val="28"/>
          <w:szCs w:val="28"/>
          <w:lang w:val="it-IT"/>
        </w:rPr>
        <w:t xml:space="preserve">- </w:t>
      </w:r>
      <w:r w:rsidR="00A646B8">
        <w:rPr>
          <w:rFonts w:ascii="Times New Roman" w:hAnsi="Times New Roman"/>
          <w:spacing w:val="-2"/>
          <w:sz w:val="28"/>
          <w:szCs w:val="28"/>
          <w:lang w:val="it-IT"/>
        </w:rPr>
        <w:t>R</w:t>
      </w:r>
      <w:r w:rsidRPr="00967EE4">
        <w:rPr>
          <w:rFonts w:ascii="Times New Roman" w:hAnsi="Times New Roman"/>
          <w:spacing w:val="-2"/>
          <w:sz w:val="28"/>
          <w:szCs w:val="28"/>
          <w:lang w:val="it-IT"/>
        </w:rPr>
        <w:t>anh giới</w:t>
      </w:r>
      <w:r w:rsidR="00A646B8">
        <w:rPr>
          <w:rFonts w:ascii="Times New Roman" w:hAnsi="Times New Roman"/>
          <w:spacing w:val="-2"/>
          <w:sz w:val="28"/>
          <w:szCs w:val="28"/>
          <w:lang w:val="it-IT"/>
        </w:rPr>
        <w:t xml:space="preserve"> quy hoạch</w:t>
      </w:r>
      <w:r w:rsidRPr="00967EE4">
        <w:rPr>
          <w:rFonts w:ascii="Times New Roman" w:hAnsi="Times New Roman"/>
          <w:spacing w:val="-2"/>
          <w:sz w:val="28"/>
          <w:szCs w:val="28"/>
          <w:lang w:val="it-IT"/>
        </w:rPr>
        <w:t xml:space="preserve">: </w:t>
      </w:r>
      <w:r>
        <w:rPr>
          <w:rFonts w:ascii="Times New Roman" w:hAnsi="Times New Roman"/>
          <w:sz w:val="28"/>
          <w:szCs w:val="28"/>
          <w:lang w:val="it-IT"/>
        </w:rPr>
        <w:t>Kh</w:t>
      </w:r>
      <w:r w:rsidRPr="00967EE4">
        <w:rPr>
          <w:rFonts w:ascii="Times New Roman" w:hAnsi="Times New Roman"/>
          <w:spacing w:val="-2"/>
          <w:sz w:val="28"/>
          <w:szCs w:val="28"/>
          <w:lang w:val="it-IT"/>
        </w:rPr>
        <w:t xml:space="preserve">u đất dự kiến xây dựng có mặt bằng gần vuông của </w:t>
      </w:r>
      <w:r w:rsidRPr="00967EE4">
        <w:rPr>
          <w:rFonts w:ascii="Times New Roman" w:hAnsi="Times New Roman"/>
          <w:spacing w:val="-2"/>
          <w:sz w:val="28"/>
          <w:szCs w:val="28"/>
          <w:lang w:val="it-IT"/>
        </w:rPr>
        <w:lastRenderedPageBreak/>
        <w:t>hình chữ nhật, chiều dài 203,56m, rộng (146,00m - 203,56m), các hướng tiếp giáp;</w:t>
      </w:r>
    </w:p>
    <w:p w14:paraId="09F44C11" w14:textId="77777777" w:rsidR="00967EE4" w:rsidRPr="00967EE4" w:rsidRDefault="00967EE4" w:rsidP="00967EE4">
      <w:pPr>
        <w:widowControl w:val="0"/>
        <w:tabs>
          <w:tab w:val="left" w:pos="0"/>
        </w:tabs>
        <w:autoSpaceDE w:val="0"/>
        <w:autoSpaceDN w:val="0"/>
        <w:adjustRightInd w:val="0"/>
        <w:spacing w:before="120" w:after="120" w:line="320" w:lineRule="exact"/>
        <w:ind w:firstLine="720"/>
        <w:jc w:val="both"/>
        <w:rPr>
          <w:rFonts w:ascii="Times New Roman" w:hAnsi="Times New Roman"/>
          <w:sz w:val="28"/>
          <w:szCs w:val="28"/>
          <w:lang w:val="it-IT"/>
        </w:rPr>
      </w:pPr>
      <w:r w:rsidRPr="00967EE4">
        <w:rPr>
          <w:rFonts w:ascii="Times New Roman" w:hAnsi="Times New Roman"/>
          <w:sz w:val="28"/>
          <w:szCs w:val="28"/>
          <w:lang w:val="it-IT"/>
        </w:rPr>
        <w:t>+ Phía Bắc (chếch tây 19 độ) tiếp giáp đường quy hoạch chỉ giới 27m hiện là ruộng bậc thang trồng hoa màu.</w:t>
      </w:r>
    </w:p>
    <w:p w14:paraId="7C16EA56" w14:textId="77777777" w:rsidR="00967EE4" w:rsidRPr="00967EE4" w:rsidRDefault="00967EE4" w:rsidP="00967EE4">
      <w:pPr>
        <w:widowControl w:val="0"/>
        <w:tabs>
          <w:tab w:val="left" w:pos="0"/>
        </w:tabs>
        <w:autoSpaceDE w:val="0"/>
        <w:autoSpaceDN w:val="0"/>
        <w:adjustRightInd w:val="0"/>
        <w:spacing w:before="120" w:after="120" w:line="320" w:lineRule="exact"/>
        <w:ind w:firstLine="720"/>
        <w:jc w:val="both"/>
        <w:rPr>
          <w:rFonts w:ascii="Times New Roman" w:hAnsi="Times New Roman"/>
          <w:sz w:val="28"/>
          <w:szCs w:val="28"/>
          <w:lang w:val="nl-NL"/>
        </w:rPr>
      </w:pPr>
      <w:r w:rsidRPr="00967EE4">
        <w:rPr>
          <w:rFonts w:ascii="Times New Roman" w:hAnsi="Times New Roman"/>
          <w:sz w:val="28"/>
          <w:szCs w:val="28"/>
          <w:lang w:val="it-IT"/>
        </w:rPr>
        <w:t xml:space="preserve">+ Phía Nam tiếp giáp đất quy hoạch đào tạo khác (lô </w:t>
      </w:r>
      <w:r w:rsidRPr="00967EE4">
        <w:rPr>
          <w:rFonts w:ascii="Times New Roman" w:hAnsi="Times New Roman"/>
          <w:sz w:val="28"/>
          <w:szCs w:val="28"/>
          <w:lang w:val="nl-NL"/>
        </w:rPr>
        <w:t>D-GD-2) hiện là đất ruộng bậc thang.</w:t>
      </w:r>
    </w:p>
    <w:p w14:paraId="1628CDFF" w14:textId="64CBC1FC" w:rsidR="00967EE4" w:rsidRPr="00967EE4" w:rsidRDefault="00967EE4" w:rsidP="00967EE4">
      <w:pPr>
        <w:widowControl w:val="0"/>
        <w:tabs>
          <w:tab w:val="left" w:pos="0"/>
        </w:tabs>
        <w:autoSpaceDE w:val="0"/>
        <w:autoSpaceDN w:val="0"/>
        <w:adjustRightInd w:val="0"/>
        <w:spacing w:before="120" w:after="120" w:line="320" w:lineRule="exact"/>
        <w:ind w:firstLine="720"/>
        <w:jc w:val="both"/>
        <w:rPr>
          <w:rFonts w:ascii="Times New Roman" w:hAnsi="Times New Roman"/>
          <w:sz w:val="28"/>
          <w:szCs w:val="28"/>
          <w:lang w:val="it-IT"/>
        </w:rPr>
      </w:pPr>
      <w:r w:rsidRPr="00967EE4">
        <w:rPr>
          <w:rFonts w:ascii="Times New Roman" w:hAnsi="Times New Roman"/>
          <w:sz w:val="28"/>
          <w:szCs w:val="28"/>
          <w:lang w:val="it-IT"/>
        </w:rPr>
        <w:t xml:space="preserve">+ Phía phía Đông tiếp giáp đất quy hoạch đào tạo khác (lô </w:t>
      </w:r>
      <w:r w:rsidRPr="00967EE4">
        <w:rPr>
          <w:rFonts w:ascii="Times New Roman" w:hAnsi="Times New Roman"/>
          <w:sz w:val="28"/>
          <w:szCs w:val="28"/>
          <w:lang w:val="nl-NL"/>
        </w:rPr>
        <w:t xml:space="preserve">D-GD-2) hiện cách </w:t>
      </w:r>
      <w:r w:rsidR="00A646B8">
        <w:rPr>
          <w:rFonts w:ascii="Times New Roman" w:hAnsi="Times New Roman"/>
          <w:sz w:val="28"/>
          <w:szCs w:val="28"/>
          <w:lang w:val="nl-NL"/>
        </w:rPr>
        <w:t>nhà</w:t>
      </w:r>
      <w:r w:rsidRPr="00967EE4">
        <w:rPr>
          <w:rFonts w:ascii="Times New Roman" w:hAnsi="Times New Roman"/>
          <w:sz w:val="28"/>
          <w:szCs w:val="28"/>
          <w:lang w:val="nl-NL"/>
        </w:rPr>
        <w:t xml:space="preserve"> ở 5-10m, cách nhà văn khóa thôn 16m và đường bê tông hiện trạng rộng 3m.</w:t>
      </w:r>
    </w:p>
    <w:p w14:paraId="214FF8D2" w14:textId="010A9AFF" w:rsidR="00967EE4" w:rsidRPr="00A646B8" w:rsidRDefault="00967EE4" w:rsidP="00A646B8">
      <w:pPr>
        <w:widowControl w:val="0"/>
        <w:tabs>
          <w:tab w:val="left" w:pos="0"/>
        </w:tabs>
        <w:autoSpaceDE w:val="0"/>
        <w:autoSpaceDN w:val="0"/>
        <w:adjustRightInd w:val="0"/>
        <w:spacing w:before="120" w:after="120" w:line="320" w:lineRule="exact"/>
        <w:ind w:firstLine="720"/>
        <w:jc w:val="both"/>
        <w:rPr>
          <w:rFonts w:ascii="Times New Roman" w:hAnsi="Times New Roman"/>
          <w:spacing w:val="-6"/>
          <w:sz w:val="28"/>
          <w:szCs w:val="28"/>
          <w:lang w:val="it-IT"/>
        </w:rPr>
      </w:pPr>
      <w:r w:rsidRPr="00967EE4">
        <w:rPr>
          <w:rFonts w:ascii="Times New Roman" w:hAnsi="Times New Roman"/>
          <w:spacing w:val="-6"/>
          <w:sz w:val="28"/>
          <w:szCs w:val="28"/>
          <w:lang w:val="it-IT"/>
        </w:rPr>
        <w:t>+ Phía Tây tiếp giáp đường quy hoạch chỉ giới 24m hiện là đất ruộng bậ</w:t>
      </w:r>
      <w:r w:rsidR="00A646B8">
        <w:rPr>
          <w:rFonts w:ascii="Times New Roman" w:hAnsi="Times New Roman"/>
          <w:spacing w:val="-6"/>
          <w:sz w:val="28"/>
          <w:szCs w:val="28"/>
          <w:lang w:val="it-IT"/>
        </w:rPr>
        <w:t>c thang.</w:t>
      </w:r>
    </w:p>
    <w:p w14:paraId="76DA5021" w14:textId="7EA6CE15" w:rsidR="00A72FF7" w:rsidRDefault="00A72FF7" w:rsidP="004B34A3">
      <w:pPr>
        <w:spacing w:before="60" w:after="0" w:line="240" w:lineRule="atLeast"/>
        <w:ind w:firstLine="709"/>
        <w:jc w:val="both"/>
        <w:rPr>
          <w:rFonts w:ascii="Times New Roman" w:eastAsia="Times New Roman" w:hAnsi="Times New Roman" w:cs="Times New Roman"/>
          <w:b/>
          <w:color w:val="000000"/>
          <w:sz w:val="28"/>
          <w:szCs w:val="28"/>
        </w:rPr>
      </w:pPr>
      <w:r w:rsidRPr="00A72FF7">
        <w:rPr>
          <w:rFonts w:ascii="Times New Roman" w:eastAsia="Times New Roman" w:hAnsi="Times New Roman" w:cs="Times New Roman"/>
          <w:b/>
          <w:color w:val="000000"/>
          <w:sz w:val="28"/>
          <w:szCs w:val="28"/>
        </w:rPr>
        <w:t>2</w:t>
      </w:r>
      <w:r w:rsidR="00A929F8" w:rsidRPr="00A72FF7">
        <w:rPr>
          <w:rFonts w:ascii="Times New Roman" w:eastAsia="Times New Roman" w:hAnsi="Times New Roman" w:cs="Times New Roman"/>
          <w:b/>
          <w:color w:val="000000"/>
          <w:sz w:val="28"/>
          <w:szCs w:val="28"/>
        </w:rPr>
        <w:t>- P</w:t>
      </w:r>
      <w:r w:rsidRPr="00A72FF7">
        <w:rPr>
          <w:rFonts w:ascii="Times New Roman" w:eastAsia="Times New Roman" w:hAnsi="Times New Roman" w:cs="Times New Roman"/>
          <w:b/>
          <w:color w:val="000000"/>
          <w:sz w:val="28"/>
          <w:szCs w:val="28"/>
        </w:rPr>
        <w:t>hạm vi, quy mô</w:t>
      </w:r>
      <w:r w:rsidR="00A929F8" w:rsidRPr="00A72FF7">
        <w:rPr>
          <w:rFonts w:ascii="Times New Roman" w:eastAsia="Times New Roman" w:hAnsi="Times New Roman" w:cs="Times New Roman"/>
          <w:b/>
          <w:color w:val="000000"/>
          <w:sz w:val="28"/>
          <w:szCs w:val="28"/>
        </w:rPr>
        <w:t xml:space="preserve"> diện tích</w:t>
      </w:r>
      <w:r w:rsidRPr="00A72FF7">
        <w:rPr>
          <w:rFonts w:ascii="Times New Roman" w:eastAsia="Times New Roman" w:hAnsi="Times New Roman" w:cs="Times New Roman"/>
          <w:b/>
          <w:color w:val="000000"/>
          <w:sz w:val="28"/>
          <w:szCs w:val="28"/>
        </w:rPr>
        <w:t xml:space="preserve"> lập quy hoạch:</w:t>
      </w:r>
    </w:p>
    <w:p w14:paraId="381953FA" w14:textId="53ED31E3" w:rsidR="004B5B06" w:rsidRPr="004B5B06" w:rsidRDefault="00550878" w:rsidP="004B5B06">
      <w:pPr>
        <w:spacing w:after="0" w:line="240" w:lineRule="atLeast"/>
        <w:ind w:firstLine="709"/>
        <w:jc w:val="both"/>
        <w:rPr>
          <w:rFonts w:ascii="Times New Roman" w:hAnsi="Times New Roman"/>
          <w:sz w:val="28"/>
          <w:szCs w:val="28"/>
          <w:lang w:val="pt-BR"/>
        </w:rPr>
      </w:pPr>
      <w:r w:rsidRPr="00CC54D2">
        <w:rPr>
          <w:rFonts w:ascii="Times New Roman" w:eastAsia="Times New Roman" w:hAnsi="Times New Roman" w:cs="Times New Roman"/>
          <w:color w:val="002060"/>
          <w:sz w:val="28"/>
          <w:szCs w:val="28"/>
        </w:rPr>
        <w:t xml:space="preserve">- Phạm vi nghiên cứu quy hoạch là </w:t>
      </w:r>
      <w:r w:rsidR="00FC5128">
        <w:rPr>
          <w:rFonts w:ascii="Times New Roman" w:hAnsi="Times New Roman"/>
          <w:sz w:val="28"/>
          <w:szCs w:val="28"/>
          <w:lang w:val="it-IT"/>
        </w:rPr>
        <w:t>3,43</w:t>
      </w:r>
      <w:r w:rsidR="00A646B8" w:rsidRPr="00967EE4">
        <w:rPr>
          <w:rFonts w:ascii="Times New Roman" w:hAnsi="Times New Roman"/>
          <w:sz w:val="28"/>
          <w:szCs w:val="28"/>
          <w:lang w:val="it-IT"/>
        </w:rPr>
        <w:t xml:space="preserve"> ha </w:t>
      </w:r>
      <w:r w:rsidR="000F29DC">
        <w:rPr>
          <w:rFonts w:ascii="Times New Roman" w:hAnsi="Times New Roman"/>
          <w:sz w:val="28"/>
          <w:szCs w:val="28"/>
          <w:lang w:val="it-IT"/>
        </w:rPr>
        <w:t>gồm 3,02 ha</w:t>
      </w:r>
      <w:r w:rsidR="005334C4">
        <w:rPr>
          <w:rFonts w:ascii="Times New Roman" w:hAnsi="Times New Roman"/>
          <w:sz w:val="28"/>
          <w:szCs w:val="28"/>
          <w:lang w:val="it-IT"/>
        </w:rPr>
        <w:t xml:space="preserve"> </w:t>
      </w:r>
      <w:r w:rsidR="00FC5128" w:rsidRPr="00FC5128">
        <w:rPr>
          <w:rFonts w:ascii="Times New Roman" w:hAnsi="Times New Roman"/>
          <w:sz w:val="28"/>
          <w:szCs w:val="28"/>
          <w:lang w:val="it-IT"/>
        </w:rPr>
        <w:t>(30.157m</w:t>
      </w:r>
      <w:r w:rsidR="00FC5128" w:rsidRPr="00FC5128">
        <w:rPr>
          <w:rFonts w:ascii="Times New Roman" w:hAnsi="Times New Roman"/>
          <w:sz w:val="28"/>
          <w:szCs w:val="28"/>
          <w:vertAlign w:val="superscript"/>
          <w:lang w:val="it-IT"/>
        </w:rPr>
        <w:t>2</w:t>
      </w:r>
      <w:r w:rsidR="00FC5128" w:rsidRPr="00FC5128">
        <w:rPr>
          <w:rFonts w:ascii="Times New Roman" w:hAnsi="Times New Roman"/>
          <w:sz w:val="28"/>
          <w:szCs w:val="28"/>
          <w:lang w:val="it-IT"/>
        </w:rPr>
        <w:t xml:space="preserve">) </w:t>
      </w:r>
      <w:r w:rsidR="000F29DC" w:rsidRPr="00FC5128">
        <w:rPr>
          <w:rFonts w:ascii="Times New Roman" w:hAnsi="Times New Roman"/>
          <w:sz w:val="28"/>
          <w:szCs w:val="28"/>
          <w:lang w:val="it-IT"/>
        </w:rPr>
        <w:t xml:space="preserve">đất quy hoạch lô </w:t>
      </w:r>
      <w:r w:rsidR="000F29DC" w:rsidRPr="00FC5128">
        <w:rPr>
          <w:rFonts w:ascii="Times New Roman" w:hAnsi="Times New Roman"/>
          <w:sz w:val="28"/>
          <w:szCs w:val="28"/>
          <w:lang w:val="nl-NL"/>
        </w:rPr>
        <w:t xml:space="preserve">D-GD-1 </w:t>
      </w:r>
      <w:r w:rsidR="000F29DC" w:rsidRPr="00FC5128">
        <w:rPr>
          <w:rFonts w:ascii="Times New Roman" w:hAnsi="Times New Roman"/>
          <w:sz w:val="28"/>
          <w:szCs w:val="28"/>
          <w:lang w:val="it-IT"/>
        </w:rPr>
        <w:t xml:space="preserve">và </w:t>
      </w:r>
      <w:r w:rsidR="00FC5128" w:rsidRPr="00FC5128">
        <w:rPr>
          <w:rFonts w:ascii="Times New Roman" w:hAnsi="Times New Roman"/>
          <w:sz w:val="28"/>
          <w:szCs w:val="28"/>
          <w:lang w:val="it-IT"/>
        </w:rPr>
        <w:t>0,41ha (</w:t>
      </w:r>
      <w:r w:rsidR="00FC5128" w:rsidRPr="00FC5128">
        <w:rPr>
          <w:rFonts w:ascii="Times New Roman" w:hAnsi="Times New Roman"/>
          <w:sz w:val="28"/>
          <w:szCs w:val="28"/>
          <w:lang w:val="pt-BR"/>
        </w:rPr>
        <w:t>4.134,6m</w:t>
      </w:r>
      <w:r w:rsidR="00FC5128" w:rsidRPr="00FC5128">
        <w:rPr>
          <w:rFonts w:ascii="Times New Roman" w:hAnsi="Times New Roman"/>
          <w:sz w:val="28"/>
          <w:szCs w:val="28"/>
          <w:vertAlign w:val="superscript"/>
          <w:lang w:val="pt-BR"/>
        </w:rPr>
        <w:t>2</w:t>
      </w:r>
      <w:r w:rsidR="00FC5128">
        <w:rPr>
          <w:rFonts w:ascii="Times New Roman" w:hAnsi="Times New Roman"/>
          <w:szCs w:val="28"/>
          <w:lang w:val="pt-BR"/>
        </w:rPr>
        <w:t>)</w:t>
      </w:r>
      <w:r w:rsidR="00256FD9">
        <w:rPr>
          <w:rFonts w:ascii="Times New Roman" w:hAnsi="Times New Roman"/>
          <w:szCs w:val="28"/>
          <w:lang w:val="pt-BR"/>
        </w:rPr>
        <w:t xml:space="preserve"> </w:t>
      </w:r>
      <w:r w:rsidR="000F29DC">
        <w:rPr>
          <w:rFonts w:ascii="Times New Roman" w:hAnsi="Times New Roman"/>
          <w:sz w:val="28"/>
          <w:szCs w:val="28"/>
          <w:lang w:val="it-IT"/>
        </w:rPr>
        <w:t>đất thuộc lô D</w:t>
      </w:r>
      <w:r w:rsidR="000F29DC" w:rsidRPr="00967EE4">
        <w:rPr>
          <w:rFonts w:ascii="Times New Roman" w:hAnsi="Times New Roman"/>
          <w:sz w:val="28"/>
          <w:szCs w:val="28"/>
          <w:lang w:val="nl-NL"/>
        </w:rPr>
        <w:t>-GD-</w:t>
      </w:r>
      <w:r w:rsidR="000F29DC">
        <w:rPr>
          <w:rFonts w:ascii="Times New Roman" w:hAnsi="Times New Roman"/>
          <w:sz w:val="28"/>
          <w:szCs w:val="28"/>
          <w:lang w:val="nl-NL"/>
        </w:rPr>
        <w:t xml:space="preserve">2 thu hồi </w:t>
      </w:r>
      <w:r w:rsidR="00FC5128" w:rsidRPr="00FC5128">
        <w:rPr>
          <w:rFonts w:ascii="Times New Roman" w:hAnsi="Times New Roman"/>
          <w:sz w:val="28"/>
          <w:szCs w:val="28"/>
          <w:lang w:val="pt-BR"/>
        </w:rPr>
        <w:t>ngoài dự án để đắp taluy và hoàn trả đoạn đường dân sinh</w:t>
      </w:r>
      <w:r w:rsidR="00FC5128">
        <w:rPr>
          <w:rFonts w:ascii="Times New Roman" w:hAnsi="Times New Roman"/>
          <w:sz w:val="28"/>
          <w:szCs w:val="28"/>
          <w:lang w:val="pt-BR"/>
        </w:rPr>
        <w:t>.</w:t>
      </w:r>
    </w:p>
    <w:p w14:paraId="09D2F7FD" w14:textId="7F352F6F" w:rsidR="00D87F07" w:rsidRPr="00CC54D2" w:rsidRDefault="00A72FF7" w:rsidP="00A646B8">
      <w:pPr>
        <w:spacing w:after="0" w:line="240" w:lineRule="atLeast"/>
        <w:ind w:firstLine="709"/>
        <w:jc w:val="both"/>
        <w:rPr>
          <w:rFonts w:ascii="Times New Roman" w:eastAsia="Times New Roman" w:hAnsi="Times New Roman" w:cs="Times New Roman"/>
          <w:color w:val="002060"/>
          <w:sz w:val="28"/>
          <w:szCs w:val="28"/>
        </w:rPr>
      </w:pPr>
      <w:r w:rsidRPr="00CC54D2">
        <w:rPr>
          <w:rFonts w:ascii="Times New Roman" w:eastAsia="Times New Roman" w:hAnsi="Times New Roman" w:cs="Times New Roman"/>
          <w:color w:val="002060"/>
          <w:sz w:val="28"/>
          <w:szCs w:val="28"/>
        </w:rPr>
        <w:t xml:space="preserve">- </w:t>
      </w:r>
      <w:r w:rsidR="00A646B8">
        <w:rPr>
          <w:rFonts w:ascii="Times New Roman" w:eastAsia="Times New Roman" w:hAnsi="Times New Roman" w:cs="Times New Roman"/>
          <w:color w:val="002060"/>
          <w:sz w:val="28"/>
          <w:szCs w:val="28"/>
        </w:rPr>
        <w:t>Quy mô diện tích lập</w:t>
      </w:r>
      <w:r w:rsidR="00550878" w:rsidRPr="00CC54D2">
        <w:rPr>
          <w:rFonts w:ascii="Times New Roman" w:eastAsia="Times New Roman" w:hAnsi="Times New Roman" w:cs="Times New Roman"/>
          <w:color w:val="002060"/>
          <w:sz w:val="28"/>
          <w:szCs w:val="28"/>
        </w:rPr>
        <w:t xml:space="preserve"> quy hoạch</w:t>
      </w:r>
      <w:r w:rsidR="00A929F8" w:rsidRPr="00CC54D2">
        <w:rPr>
          <w:rFonts w:ascii="Times New Roman" w:eastAsia="Times New Roman" w:hAnsi="Times New Roman" w:cs="Times New Roman"/>
          <w:color w:val="002060"/>
          <w:sz w:val="28"/>
          <w:szCs w:val="28"/>
        </w:rPr>
        <w:t xml:space="preserve"> là </w:t>
      </w:r>
      <w:r w:rsidR="00A646B8" w:rsidRPr="00967EE4">
        <w:rPr>
          <w:rFonts w:ascii="Times New Roman" w:hAnsi="Times New Roman"/>
          <w:sz w:val="28"/>
          <w:szCs w:val="28"/>
          <w:lang w:val="it-IT"/>
        </w:rPr>
        <w:t>3,02 ha (30.157m</w:t>
      </w:r>
      <w:r w:rsidR="00A646B8" w:rsidRPr="00967EE4">
        <w:rPr>
          <w:rFonts w:ascii="Times New Roman" w:hAnsi="Times New Roman"/>
          <w:sz w:val="28"/>
          <w:szCs w:val="28"/>
          <w:vertAlign w:val="superscript"/>
          <w:lang w:val="it-IT"/>
        </w:rPr>
        <w:t>2</w:t>
      </w:r>
      <w:r w:rsidR="00A646B8">
        <w:rPr>
          <w:rFonts w:ascii="Times New Roman" w:hAnsi="Times New Roman"/>
          <w:sz w:val="28"/>
          <w:szCs w:val="28"/>
          <w:lang w:val="it-IT"/>
        </w:rPr>
        <w:t xml:space="preserve">) </w:t>
      </w:r>
      <w:r w:rsidR="00FD739B" w:rsidRPr="00CC54D2">
        <w:rPr>
          <w:rFonts w:ascii="Times New Roman" w:eastAsia="Times New Roman" w:hAnsi="Times New Roman" w:cs="Times New Roman"/>
          <w:color w:val="002060"/>
          <w:sz w:val="28"/>
          <w:szCs w:val="28"/>
        </w:rPr>
        <w:t xml:space="preserve"> </w:t>
      </w:r>
    </w:p>
    <w:p w14:paraId="7D143F61" w14:textId="49D87EC4" w:rsidR="00AB5738" w:rsidRPr="00AB5738" w:rsidRDefault="00AB5738" w:rsidP="004B34A3">
      <w:pPr>
        <w:spacing w:before="60" w:after="0" w:line="240" w:lineRule="atLeast"/>
        <w:ind w:firstLine="709"/>
        <w:jc w:val="both"/>
        <w:rPr>
          <w:rFonts w:ascii="Times New Roman" w:eastAsia="Times New Roman" w:hAnsi="Times New Roman" w:cs="Times New Roman"/>
          <w:b/>
          <w:color w:val="000000"/>
          <w:sz w:val="26"/>
          <w:szCs w:val="26"/>
        </w:rPr>
      </w:pPr>
      <w:r w:rsidRPr="00AB5738">
        <w:rPr>
          <w:rFonts w:ascii="Times New Roman" w:eastAsia="Times New Roman" w:hAnsi="Times New Roman" w:cs="Times New Roman"/>
          <w:b/>
          <w:color w:val="000000"/>
          <w:sz w:val="26"/>
          <w:szCs w:val="26"/>
        </w:rPr>
        <w:t>II. CÁC ĐIỀU KIỆN TỰ NHIÊN, DÂN SỐ</w:t>
      </w:r>
    </w:p>
    <w:p w14:paraId="0CD05A63" w14:textId="77777777" w:rsidR="00F94DA8" w:rsidRDefault="006054EA" w:rsidP="004B34A3">
      <w:pPr>
        <w:spacing w:before="60" w:after="0" w:line="240" w:lineRule="atLeast"/>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Điều kiện tự nhiên</w:t>
      </w:r>
    </w:p>
    <w:p w14:paraId="30283C0B" w14:textId="78EAC9EF" w:rsidR="006054EA" w:rsidRDefault="006054EA" w:rsidP="004B34A3">
      <w:pPr>
        <w:spacing w:before="60" w:after="0" w:line="240" w:lineRule="atLeast"/>
        <w:ind w:firstLine="709"/>
        <w:jc w:val="both"/>
        <w:rPr>
          <w:rFonts w:ascii="Times New Roman" w:eastAsia="Times New Roman" w:hAnsi="Times New Roman" w:cs="Times New Roman"/>
          <w:b/>
          <w:bCs/>
          <w:color w:val="000000"/>
          <w:sz w:val="28"/>
          <w:szCs w:val="28"/>
        </w:rPr>
      </w:pPr>
      <w:r w:rsidRPr="00C91BFF">
        <w:rPr>
          <w:rFonts w:ascii="Times New Roman" w:eastAsia="Times New Roman" w:hAnsi="Times New Roman" w:cs="Times New Roman"/>
          <w:b/>
          <w:bCs/>
          <w:color w:val="000000"/>
          <w:sz w:val="28"/>
          <w:szCs w:val="28"/>
        </w:rPr>
        <w:t>a)</w:t>
      </w:r>
      <w:r w:rsidR="00F94DA8" w:rsidRPr="00C91BFF">
        <w:rPr>
          <w:rFonts w:ascii="Times New Roman" w:eastAsia="Times New Roman" w:hAnsi="Times New Roman" w:cs="Times New Roman"/>
          <w:b/>
          <w:bCs/>
          <w:color w:val="000000"/>
          <w:sz w:val="28"/>
          <w:szCs w:val="28"/>
        </w:rPr>
        <w:t xml:space="preserve"> </w:t>
      </w:r>
      <w:r w:rsidR="00B63994" w:rsidRPr="00C91BFF">
        <w:rPr>
          <w:rFonts w:ascii="Times New Roman" w:eastAsia="Times New Roman" w:hAnsi="Times New Roman" w:cs="Times New Roman"/>
          <w:b/>
          <w:bCs/>
          <w:color w:val="000000"/>
          <w:sz w:val="28"/>
          <w:szCs w:val="28"/>
        </w:rPr>
        <w:t>Địa hình</w:t>
      </w:r>
    </w:p>
    <w:p w14:paraId="40049ABB" w14:textId="2C803688" w:rsidR="000F29DC" w:rsidRPr="000F29DC" w:rsidRDefault="000F29DC" w:rsidP="000F29DC">
      <w:pPr>
        <w:widowControl w:val="0"/>
        <w:tabs>
          <w:tab w:val="left" w:pos="0"/>
        </w:tabs>
        <w:autoSpaceDE w:val="0"/>
        <w:autoSpaceDN w:val="0"/>
        <w:adjustRightInd w:val="0"/>
        <w:spacing w:before="120" w:after="120" w:line="320" w:lineRule="exact"/>
        <w:ind w:firstLine="720"/>
        <w:jc w:val="both"/>
        <w:rPr>
          <w:rFonts w:ascii="Times New Roman" w:hAnsi="Times New Roman"/>
          <w:sz w:val="28"/>
          <w:szCs w:val="28"/>
          <w:lang w:val="it-IT"/>
        </w:rPr>
      </w:pPr>
      <w:r>
        <w:rPr>
          <w:rFonts w:ascii="Times New Roman" w:hAnsi="Times New Roman"/>
          <w:spacing w:val="-2"/>
          <w:sz w:val="28"/>
          <w:szCs w:val="28"/>
          <w:lang w:val="it-IT"/>
        </w:rPr>
        <w:t>K</w:t>
      </w:r>
      <w:r w:rsidRPr="000F29DC">
        <w:rPr>
          <w:rFonts w:ascii="Times New Roman" w:hAnsi="Times New Roman"/>
          <w:spacing w:val="-2"/>
          <w:sz w:val="28"/>
          <w:szCs w:val="28"/>
          <w:lang w:val="it-IT"/>
        </w:rPr>
        <w:t>hu đất dự kiến xây dựng có mặt bằng gần vuông của hình chữ nhật chiều dài 203,56m,</w:t>
      </w:r>
      <w:r w:rsidR="00256FD9">
        <w:rPr>
          <w:rFonts w:ascii="Times New Roman" w:hAnsi="Times New Roman"/>
          <w:spacing w:val="-2"/>
          <w:sz w:val="28"/>
          <w:szCs w:val="28"/>
          <w:lang w:val="it-IT"/>
        </w:rPr>
        <w:t xml:space="preserve"> </w:t>
      </w:r>
      <w:r w:rsidRPr="000F29DC">
        <w:rPr>
          <w:rFonts w:ascii="Times New Roman" w:hAnsi="Times New Roman"/>
          <w:spacing w:val="-2"/>
          <w:sz w:val="28"/>
          <w:szCs w:val="28"/>
          <w:lang w:val="it-IT"/>
        </w:rPr>
        <w:t>rộng</w:t>
      </w:r>
      <w:r w:rsidR="00256FD9">
        <w:rPr>
          <w:rFonts w:ascii="Times New Roman" w:hAnsi="Times New Roman"/>
          <w:spacing w:val="-2"/>
          <w:sz w:val="28"/>
          <w:szCs w:val="28"/>
          <w:lang w:val="it-IT"/>
        </w:rPr>
        <w:t xml:space="preserve"> </w:t>
      </w:r>
      <w:r w:rsidRPr="000F29DC">
        <w:rPr>
          <w:rFonts w:ascii="Times New Roman" w:hAnsi="Times New Roman"/>
          <w:spacing w:val="-2"/>
          <w:sz w:val="28"/>
          <w:szCs w:val="28"/>
          <w:lang w:val="it-IT"/>
        </w:rPr>
        <w:t>(146,00m - 203,56m)</w:t>
      </w:r>
      <w:r>
        <w:rPr>
          <w:rFonts w:ascii="Times New Roman" w:hAnsi="Times New Roman"/>
          <w:spacing w:val="-2"/>
          <w:sz w:val="28"/>
          <w:szCs w:val="28"/>
          <w:lang w:val="it-IT"/>
        </w:rPr>
        <w:t>.</w:t>
      </w:r>
      <w:r w:rsidRPr="000F29DC">
        <w:rPr>
          <w:rFonts w:ascii="Times New Roman" w:hAnsi="Times New Roman"/>
          <w:szCs w:val="28"/>
          <w:lang w:val="it-IT"/>
        </w:rPr>
        <w:t xml:space="preserve"> </w:t>
      </w:r>
      <w:r w:rsidRPr="000F29DC">
        <w:rPr>
          <w:rFonts w:ascii="Times New Roman" w:hAnsi="Times New Roman"/>
          <w:sz w:val="28"/>
          <w:szCs w:val="28"/>
          <w:lang w:val="it-IT"/>
        </w:rPr>
        <w:t>Hiện trạng khu đất xây dựng là ruộng bậc thang, dốc từ bắc xuống nam cao độ không thống nhất.</w:t>
      </w:r>
    </w:p>
    <w:p w14:paraId="73EE2D10" w14:textId="4335F804" w:rsidR="000F29DC" w:rsidRPr="00FC5128" w:rsidRDefault="000F29DC" w:rsidP="00FC5128">
      <w:pPr>
        <w:widowControl w:val="0"/>
        <w:spacing w:before="120" w:after="120" w:line="320" w:lineRule="exact"/>
        <w:ind w:firstLine="720"/>
        <w:jc w:val="both"/>
        <w:rPr>
          <w:rFonts w:ascii="Times New Roman" w:hAnsi="Times New Roman"/>
          <w:sz w:val="28"/>
          <w:szCs w:val="28"/>
          <w:lang w:val="pt-BR"/>
        </w:rPr>
      </w:pPr>
      <w:r w:rsidRPr="000F29DC">
        <w:rPr>
          <w:rFonts w:ascii="Times New Roman" w:hAnsi="Times New Roman"/>
          <w:sz w:val="28"/>
          <w:szCs w:val="28"/>
          <w:lang w:val="it-IT"/>
        </w:rPr>
        <w:t>Các công trình hạ tầng hiện hữu trong khu đất</w:t>
      </w:r>
      <w:r w:rsidRPr="000F29DC">
        <w:rPr>
          <w:rFonts w:ascii="Times New Roman" w:hAnsi="Times New Roman"/>
          <w:sz w:val="28"/>
          <w:szCs w:val="28"/>
          <w:lang w:val="pt-BR"/>
        </w:rPr>
        <w:t>: 50m tường rào xây gạch của các hộ dân tiếp giáp phía đông, 06 mộ đất nằm giữa khu đất dự án trên mỏm đất ruộng cao, xung quanh trồng các cây bạch đàn.</w:t>
      </w:r>
    </w:p>
    <w:p w14:paraId="1E45DC47" w14:textId="2EA42A34" w:rsidR="003D277B" w:rsidRPr="00A721A5" w:rsidRDefault="00DE556D" w:rsidP="004E127C">
      <w:pPr>
        <w:jc w:val="both"/>
        <w:rPr>
          <w:rFonts w:ascii="Times New Roman" w:hAnsi="Times New Roman" w:cs="Times New Roman"/>
          <w:sz w:val="28"/>
          <w:szCs w:val="28"/>
        </w:rPr>
      </w:pPr>
      <w:r w:rsidRPr="00A721A5">
        <w:rPr>
          <w:rFonts w:ascii="Times New Roman" w:eastAsia="Times New Roman" w:hAnsi="Times New Roman" w:cs="Times New Roman"/>
          <w:b/>
          <w:sz w:val="28"/>
          <w:szCs w:val="28"/>
          <w:lang w:val="pt-BR"/>
        </w:rPr>
        <w:t xml:space="preserve">         </w:t>
      </w:r>
      <w:r w:rsidR="00BB0402" w:rsidRPr="00A721A5">
        <w:rPr>
          <w:rFonts w:ascii="Times New Roman" w:eastAsia="Times New Roman" w:hAnsi="Times New Roman" w:cs="Times New Roman"/>
          <w:b/>
          <w:sz w:val="28"/>
          <w:szCs w:val="28"/>
          <w:lang w:val="pt-BR"/>
        </w:rPr>
        <w:t>b</w:t>
      </w:r>
      <w:r w:rsidR="006919B0" w:rsidRPr="00A721A5">
        <w:rPr>
          <w:rFonts w:ascii="Times New Roman" w:eastAsia="Times New Roman" w:hAnsi="Times New Roman" w:cs="Times New Roman"/>
          <w:b/>
          <w:sz w:val="28"/>
          <w:szCs w:val="28"/>
          <w:lang w:val="pt-BR"/>
        </w:rPr>
        <w:t>) </w:t>
      </w:r>
      <w:r w:rsidR="006919B0" w:rsidRPr="00A721A5">
        <w:rPr>
          <w:rFonts w:ascii="Times New Roman" w:hAnsi="Times New Roman"/>
          <w:b/>
          <w:sz w:val="28"/>
          <w:szCs w:val="28"/>
        </w:rPr>
        <w:t xml:space="preserve">Thủy Văn: </w:t>
      </w:r>
      <w:r w:rsidR="00921A25" w:rsidRPr="00A721A5">
        <w:rPr>
          <w:rFonts w:ascii="Times New Roman" w:hAnsi="Times New Roman" w:cs="Times New Roman"/>
          <w:sz w:val="28"/>
          <w:szCs w:val="28"/>
        </w:rPr>
        <w:t xml:space="preserve">Khu đất </w:t>
      </w:r>
      <w:r w:rsidR="00FC5128" w:rsidRPr="00A721A5">
        <w:rPr>
          <w:rFonts w:ascii="Times New Roman" w:hAnsi="Times New Roman" w:cs="Times New Roman"/>
          <w:sz w:val="28"/>
          <w:szCs w:val="28"/>
        </w:rPr>
        <w:t>quy hoạch</w:t>
      </w:r>
      <w:r w:rsidR="00921A25" w:rsidRPr="00A721A5">
        <w:rPr>
          <w:rFonts w:ascii="Times New Roman" w:hAnsi="Times New Roman" w:cs="Times New Roman"/>
          <w:sz w:val="28"/>
          <w:szCs w:val="28"/>
        </w:rPr>
        <w:t xml:space="preserve"> </w:t>
      </w:r>
      <w:r w:rsidR="0060085C" w:rsidRPr="00A721A5">
        <w:rPr>
          <w:rFonts w:ascii="Times New Roman" w:hAnsi="Times New Roman" w:cs="Times New Roman"/>
          <w:sz w:val="28"/>
          <w:szCs w:val="28"/>
        </w:rPr>
        <w:t>cách sông Kỳ Cùng</w:t>
      </w:r>
      <w:r w:rsidR="00A721A5" w:rsidRPr="00A721A5">
        <w:rPr>
          <w:rFonts w:ascii="Times New Roman" w:hAnsi="Times New Roman" w:cs="Times New Roman"/>
          <w:sz w:val="28"/>
          <w:szCs w:val="28"/>
        </w:rPr>
        <w:t xml:space="preserve"> khoảng</w:t>
      </w:r>
      <w:r w:rsidR="0060085C" w:rsidRPr="00A721A5">
        <w:rPr>
          <w:rFonts w:ascii="Times New Roman" w:hAnsi="Times New Roman" w:cs="Times New Roman"/>
          <w:sz w:val="28"/>
          <w:szCs w:val="28"/>
        </w:rPr>
        <w:t xml:space="preserve"> 860</w:t>
      </w:r>
      <w:r w:rsidR="00FC5128" w:rsidRPr="00A721A5">
        <w:rPr>
          <w:rFonts w:ascii="Times New Roman" w:hAnsi="Times New Roman" w:cs="Times New Roman"/>
          <w:sz w:val="28"/>
          <w:szCs w:val="28"/>
        </w:rPr>
        <w:t>m về phía nam</w:t>
      </w:r>
      <w:r w:rsidR="0060085C" w:rsidRPr="00A721A5">
        <w:rPr>
          <w:rFonts w:ascii="Times New Roman" w:hAnsi="Times New Roman" w:cs="Times New Roman"/>
          <w:sz w:val="28"/>
          <w:szCs w:val="28"/>
        </w:rPr>
        <w:t>.</w:t>
      </w:r>
    </w:p>
    <w:p w14:paraId="6ABB2742" w14:textId="5A01CED3" w:rsidR="004E127C" w:rsidRPr="00A721A5" w:rsidRDefault="0060085C" w:rsidP="0021268A">
      <w:pPr>
        <w:spacing w:before="60" w:after="0" w:line="240" w:lineRule="auto"/>
        <w:ind w:firstLine="567"/>
        <w:jc w:val="both"/>
        <w:rPr>
          <w:rFonts w:ascii="Times New Roman" w:hAnsi="Times New Roman"/>
          <w:sz w:val="28"/>
          <w:szCs w:val="28"/>
        </w:rPr>
      </w:pPr>
      <w:r w:rsidRPr="00A721A5">
        <w:rPr>
          <w:rFonts w:ascii="Times New Roman" w:eastAsia="Times New Roman" w:hAnsi="Times New Roman" w:cs="Times New Roman"/>
          <w:b/>
          <w:sz w:val="28"/>
          <w:szCs w:val="28"/>
          <w:lang w:val="pt-BR"/>
        </w:rPr>
        <w:t xml:space="preserve"> </w:t>
      </w:r>
      <w:r w:rsidR="00BB0402" w:rsidRPr="00A721A5">
        <w:rPr>
          <w:rFonts w:ascii="Times New Roman" w:eastAsia="Times New Roman" w:hAnsi="Times New Roman" w:cs="Times New Roman"/>
          <w:b/>
          <w:sz w:val="28"/>
          <w:szCs w:val="28"/>
          <w:lang w:val="pt-BR"/>
        </w:rPr>
        <w:t>c</w:t>
      </w:r>
      <w:r w:rsidR="006919B0" w:rsidRPr="00A721A5">
        <w:rPr>
          <w:rFonts w:ascii="Times New Roman" w:eastAsia="Times New Roman" w:hAnsi="Times New Roman" w:cs="Times New Roman"/>
          <w:b/>
          <w:sz w:val="28"/>
          <w:szCs w:val="28"/>
          <w:lang w:val="pt-BR"/>
        </w:rPr>
        <w:t>)</w:t>
      </w:r>
      <w:r w:rsidR="006919B0" w:rsidRPr="00A721A5">
        <w:rPr>
          <w:rFonts w:ascii="Times New Roman" w:hAnsi="Times New Roman"/>
        </w:rPr>
        <w:t xml:space="preserve"> </w:t>
      </w:r>
      <w:r w:rsidR="006919B0" w:rsidRPr="00A721A5">
        <w:rPr>
          <w:rFonts w:ascii="Times New Roman" w:hAnsi="Times New Roman"/>
          <w:b/>
          <w:sz w:val="28"/>
          <w:szCs w:val="28"/>
        </w:rPr>
        <w:t>Địa chất:</w:t>
      </w:r>
      <w:r w:rsidR="006919B0" w:rsidRPr="00A721A5">
        <w:rPr>
          <w:rFonts w:ascii="Times New Roman" w:hAnsi="Times New Roman"/>
          <w:sz w:val="28"/>
          <w:szCs w:val="28"/>
        </w:rPr>
        <w:t xml:space="preserve"> </w:t>
      </w:r>
    </w:p>
    <w:p w14:paraId="2C28A693" w14:textId="109FD001" w:rsidR="009C0139" w:rsidRPr="00A721A5" w:rsidRDefault="009C0139" w:rsidP="00C451B1">
      <w:pPr>
        <w:spacing w:after="0" w:line="240" w:lineRule="auto"/>
        <w:ind w:firstLine="567"/>
        <w:jc w:val="both"/>
        <w:rPr>
          <w:rFonts w:ascii="Times New Roman" w:hAnsi="Times New Roman" w:cs="Times New Roman"/>
          <w:sz w:val="28"/>
          <w:szCs w:val="28"/>
          <w:lang w:val="vi-VN"/>
        </w:rPr>
      </w:pPr>
      <w:r w:rsidRPr="00A721A5">
        <w:rPr>
          <w:rFonts w:ascii="Times New Roman" w:hAnsi="Times New Roman" w:cs="Times New Roman"/>
          <w:sz w:val="28"/>
          <w:szCs w:val="28"/>
          <w:lang w:val="vi-VN"/>
        </w:rPr>
        <w:t xml:space="preserve">Trong </w:t>
      </w:r>
      <w:r w:rsidRPr="00A721A5">
        <w:rPr>
          <w:rFonts w:ascii="Times New Roman" w:hAnsi="Times New Roman" w:cs="Times New Roman"/>
          <w:sz w:val="28"/>
          <w:szCs w:val="28"/>
        </w:rPr>
        <w:t>khu vực</w:t>
      </w:r>
      <w:r w:rsidRPr="00A721A5">
        <w:rPr>
          <w:rFonts w:ascii="Times New Roman" w:hAnsi="Times New Roman" w:cs="Times New Roman"/>
          <w:sz w:val="28"/>
          <w:szCs w:val="28"/>
          <w:lang w:val="vi-VN"/>
        </w:rPr>
        <w:t>, địa chất cơ bản bao gồm các lớp trầm tích đệ tứ dày từ 6</w:t>
      </w:r>
      <w:r w:rsidRPr="00A721A5">
        <w:rPr>
          <w:rFonts w:ascii="Times New Roman" w:hAnsi="Times New Roman" w:cs="Times New Roman"/>
          <w:sz w:val="28"/>
          <w:szCs w:val="28"/>
          <w:lang w:val="vi-VN"/>
        </w:rPr>
        <w:sym w:font="Symbol" w:char="F0B8"/>
      </w:r>
      <w:r w:rsidRPr="00A721A5">
        <w:rPr>
          <w:rFonts w:ascii="Times New Roman" w:hAnsi="Times New Roman" w:cs="Times New Roman"/>
          <w:sz w:val="28"/>
          <w:szCs w:val="28"/>
          <w:lang w:val="vi-VN"/>
        </w:rPr>
        <w:t>21,5m, chủ yếu được phân tầng như sau:</w:t>
      </w:r>
    </w:p>
    <w:p w14:paraId="2E8B30BE" w14:textId="77777777" w:rsidR="009C0139" w:rsidRPr="00A721A5" w:rsidRDefault="009C0139" w:rsidP="009C0139">
      <w:pPr>
        <w:spacing w:after="0" w:line="240" w:lineRule="auto"/>
        <w:ind w:firstLine="567"/>
        <w:rPr>
          <w:rFonts w:ascii="Times New Roman" w:hAnsi="Times New Roman" w:cs="Times New Roman"/>
          <w:sz w:val="28"/>
          <w:szCs w:val="28"/>
          <w:lang w:val="vi-VN"/>
        </w:rPr>
      </w:pPr>
      <w:r w:rsidRPr="00A721A5">
        <w:rPr>
          <w:rFonts w:ascii="Times New Roman" w:hAnsi="Times New Roman" w:cs="Times New Roman"/>
          <w:sz w:val="28"/>
          <w:szCs w:val="28"/>
          <w:lang w:val="vi-VN"/>
        </w:rPr>
        <w:t xml:space="preserve">+ Lớp đất trồng: </w:t>
      </w:r>
      <w:r w:rsidRPr="00A721A5">
        <w:rPr>
          <w:rFonts w:ascii="Times New Roman" w:hAnsi="Times New Roman" w:cs="Times New Roman"/>
          <w:sz w:val="28"/>
          <w:szCs w:val="28"/>
          <w:lang w:val="vi-VN"/>
        </w:rPr>
        <w:tab/>
      </w:r>
      <w:r w:rsidRPr="00A721A5">
        <w:rPr>
          <w:rFonts w:ascii="Times New Roman" w:hAnsi="Times New Roman" w:cs="Times New Roman"/>
          <w:sz w:val="28"/>
          <w:szCs w:val="28"/>
          <w:lang w:val="vi-VN"/>
        </w:rPr>
        <w:tab/>
      </w:r>
      <w:r w:rsidRPr="00A721A5">
        <w:rPr>
          <w:rFonts w:ascii="Times New Roman" w:hAnsi="Times New Roman" w:cs="Times New Roman"/>
          <w:sz w:val="28"/>
          <w:szCs w:val="28"/>
          <w:lang w:val="vi-VN"/>
        </w:rPr>
        <w:tab/>
        <w:t>h = 0,5</w:t>
      </w:r>
      <w:r w:rsidRPr="00A721A5">
        <w:rPr>
          <w:rFonts w:ascii="Times New Roman" w:hAnsi="Times New Roman" w:cs="Times New Roman"/>
          <w:sz w:val="28"/>
          <w:szCs w:val="28"/>
          <w:lang w:val="vi-VN"/>
        </w:rPr>
        <w:sym w:font="Symbol" w:char="F0B8"/>
      </w:r>
      <w:r w:rsidRPr="00A721A5">
        <w:rPr>
          <w:rFonts w:ascii="Times New Roman" w:hAnsi="Times New Roman" w:cs="Times New Roman"/>
          <w:sz w:val="28"/>
          <w:szCs w:val="28"/>
          <w:lang w:val="vi-VN"/>
        </w:rPr>
        <w:t>1m</w:t>
      </w:r>
    </w:p>
    <w:p w14:paraId="2CD9AC9C" w14:textId="77777777" w:rsidR="009C0139" w:rsidRPr="00A721A5" w:rsidRDefault="009C0139" w:rsidP="009C0139">
      <w:pPr>
        <w:spacing w:after="0" w:line="240" w:lineRule="auto"/>
        <w:ind w:firstLine="567"/>
        <w:rPr>
          <w:rFonts w:ascii="Times New Roman" w:hAnsi="Times New Roman" w:cs="Times New Roman"/>
          <w:sz w:val="28"/>
          <w:szCs w:val="28"/>
          <w:lang w:val="vi-VN"/>
        </w:rPr>
      </w:pPr>
      <w:r w:rsidRPr="00A721A5">
        <w:rPr>
          <w:rFonts w:ascii="Times New Roman" w:hAnsi="Times New Roman" w:cs="Times New Roman"/>
          <w:sz w:val="28"/>
          <w:szCs w:val="28"/>
          <w:lang w:val="vi-VN"/>
        </w:rPr>
        <w:t xml:space="preserve">+ Lớp sét pha mềm bở: </w:t>
      </w:r>
      <w:r w:rsidRPr="00A721A5">
        <w:rPr>
          <w:rFonts w:ascii="Times New Roman" w:hAnsi="Times New Roman" w:cs="Times New Roman"/>
          <w:sz w:val="28"/>
          <w:szCs w:val="28"/>
          <w:lang w:val="vi-VN"/>
        </w:rPr>
        <w:tab/>
      </w:r>
      <w:r w:rsidRPr="00A721A5">
        <w:rPr>
          <w:rFonts w:ascii="Times New Roman" w:hAnsi="Times New Roman" w:cs="Times New Roman"/>
          <w:sz w:val="28"/>
          <w:szCs w:val="28"/>
          <w:lang w:val="vi-VN"/>
        </w:rPr>
        <w:tab/>
        <w:t>h = 1</w:t>
      </w:r>
      <w:r w:rsidRPr="00A721A5">
        <w:rPr>
          <w:rFonts w:ascii="Times New Roman" w:hAnsi="Times New Roman" w:cs="Times New Roman"/>
          <w:sz w:val="28"/>
          <w:szCs w:val="28"/>
          <w:lang w:val="vi-VN"/>
        </w:rPr>
        <w:sym w:font="Symbol" w:char="F0B8"/>
      </w:r>
      <w:r w:rsidRPr="00A721A5">
        <w:rPr>
          <w:rFonts w:ascii="Times New Roman" w:hAnsi="Times New Roman" w:cs="Times New Roman"/>
          <w:sz w:val="28"/>
          <w:szCs w:val="28"/>
          <w:lang w:val="vi-VN"/>
        </w:rPr>
        <w:t>5m</w:t>
      </w:r>
      <w:r w:rsidRPr="00A721A5">
        <w:rPr>
          <w:rFonts w:ascii="Times New Roman" w:hAnsi="Times New Roman" w:cs="Times New Roman"/>
          <w:sz w:val="28"/>
          <w:szCs w:val="28"/>
          <w:lang w:val="vi-VN"/>
        </w:rPr>
        <w:tab/>
      </w:r>
      <w:r w:rsidRPr="00A721A5">
        <w:rPr>
          <w:rFonts w:ascii="Times New Roman" w:hAnsi="Times New Roman" w:cs="Times New Roman"/>
          <w:sz w:val="28"/>
          <w:szCs w:val="28"/>
          <w:lang w:val="vi-VN"/>
        </w:rPr>
        <w:tab/>
        <w:t>R = 1,8kg/cm</w:t>
      </w:r>
      <w:r w:rsidRPr="00A721A5">
        <w:rPr>
          <w:rFonts w:ascii="Times New Roman" w:hAnsi="Times New Roman" w:cs="Times New Roman"/>
          <w:sz w:val="28"/>
          <w:szCs w:val="28"/>
          <w:vertAlign w:val="superscript"/>
          <w:lang w:val="vi-VN"/>
        </w:rPr>
        <w:t>2</w:t>
      </w:r>
    </w:p>
    <w:p w14:paraId="35BFB05E" w14:textId="77777777" w:rsidR="009C0139" w:rsidRPr="00A721A5" w:rsidRDefault="009C0139" w:rsidP="009C0139">
      <w:pPr>
        <w:spacing w:after="0" w:line="240" w:lineRule="auto"/>
        <w:ind w:firstLine="567"/>
        <w:rPr>
          <w:rFonts w:ascii="Times New Roman" w:hAnsi="Times New Roman" w:cs="Times New Roman"/>
          <w:sz w:val="28"/>
          <w:szCs w:val="28"/>
          <w:lang w:val="vi-VN"/>
        </w:rPr>
      </w:pPr>
      <w:r w:rsidRPr="00A721A5">
        <w:rPr>
          <w:rFonts w:ascii="Times New Roman" w:hAnsi="Times New Roman" w:cs="Times New Roman"/>
          <w:sz w:val="28"/>
          <w:szCs w:val="28"/>
          <w:lang w:val="vi-VN"/>
        </w:rPr>
        <w:t>+ Lớp sét pha cứng bở:</w:t>
      </w:r>
      <w:r w:rsidRPr="00A721A5">
        <w:rPr>
          <w:rFonts w:ascii="Times New Roman" w:hAnsi="Times New Roman" w:cs="Times New Roman"/>
          <w:sz w:val="28"/>
          <w:szCs w:val="28"/>
          <w:lang w:val="vi-VN"/>
        </w:rPr>
        <w:tab/>
      </w:r>
      <w:r w:rsidRPr="00A721A5">
        <w:rPr>
          <w:rFonts w:ascii="Times New Roman" w:hAnsi="Times New Roman" w:cs="Times New Roman"/>
          <w:sz w:val="28"/>
          <w:szCs w:val="28"/>
          <w:lang w:val="vi-VN"/>
        </w:rPr>
        <w:tab/>
        <w:t xml:space="preserve"> h = 1</w:t>
      </w:r>
      <w:r w:rsidRPr="00A721A5">
        <w:rPr>
          <w:rFonts w:ascii="Times New Roman" w:hAnsi="Times New Roman" w:cs="Times New Roman"/>
          <w:sz w:val="28"/>
          <w:szCs w:val="28"/>
          <w:lang w:val="vi-VN"/>
        </w:rPr>
        <w:sym w:font="Symbol" w:char="F0B8"/>
      </w:r>
      <w:r w:rsidRPr="00A721A5">
        <w:rPr>
          <w:rFonts w:ascii="Times New Roman" w:hAnsi="Times New Roman" w:cs="Times New Roman"/>
          <w:sz w:val="28"/>
          <w:szCs w:val="28"/>
          <w:lang w:val="vi-VN"/>
        </w:rPr>
        <w:t>9m</w:t>
      </w:r>
      <w:r w:rsidRPr="00A721A5">
        <w:rPr>
          <w:rFonts w:ascii="Times New Roman" w:hAnsi="Times New Roman" w:cs="Times New Roman"/>
          <w:sz w:val="28"/>
          <w:szCs w:val="28"/>
          <w:lang w:val="vi-VN"/>
        </w:rPr>
        <w:tab/>
      </w:r>
      <w:r w:rsidRPr="00A721A5">
        <w:rPr>
          <w:rFonts w:ascii="Times New Roman" w:hAnsi="Times New Roman" w:cs="Times New Roman"/>
          <w:sz w:val="28"/>
          <w:szCs w:val="28"/>
          <w:lang w:val="vi-VN"/>
        </w:rPr>
        <w:tab/>
        <w:t>R = 2,1kg/cm</w:t>
      </w:r>
      <w:r w:rsidRPr="00A721A5">
        <w:rPr>
          <w:rFonts w:ascii="Times New Roman" w:hAnsi="Times New Roman" w:cs="Times New Roman"/>
          <w:sz w:val="28"/>
          <w:szCs w:val="28"/>
          <w:vertAlign w:val="superscript"/>
          <w:lang w:val="vi-VN"/>
        </w:rPr>
        <w:t>2</w:t>
      </w:r>
    </w:p>
    <w:p w14:paraId="15DDDBDF" w14:textId="77777777" w:rsidR="009C0139" w:rsidRPr="00A721A5" w:rsidRDefault="009C0139" w:rsidP="009C0139">
      <w:pPr>
        <w:spacing w:after="0" w:line="240" w:lineRule="auto"/>
        <w:ind w:firstLine="567"/>
        <w:rPr>
          <w:rFonts w:ascii="Times New Roman" w:hAnsi="Times New Roman" w:cs="Times New Roman"/>
          <w:sz w:val="28"/>
          <w:szCs w:val="28"/>
          <w:lang w:val="vi-VN"/>
        </w:rPr>
      </w:pPr>
      <w:r w:rsidRPr="00A721A5">
        <w:rPr>
          <w:rFonts w:ascii="Times New Roman" w:hAnsi="Times New Roman" w:cs="Times New Roman"/>
          <w:sz w:val="28"/>
          <w:szCs w:val="28"/>
          <w:lang w:val="vi-VN"/>
        </w:rPr>
        <w:t xml:space="preserve">+ Lớp sét pha cứng dẻo: </w:t>
      </w:r>
      <w:r w:rsidRPr="00A721A5">
        <w:rPr>
          <w:rFonts w:ascii="Times New Roman" w:hAnsi="Times New Roman" w:cs="Times New Roman"/>
          <w:sz w:val="28"/>
          <w:szCs w:val="28"/>
          <w:lang w:val="vi-VN"/>
        </w:rPr>
        <w:tab/>
      </w:r>
      <w:r w:rsidRPr="00A721A5">
        <w:rPr>
          <w:rFonts w:ascii="Times New Roman" w:hAnsi="Times New Roman" w:cs="Times New Roman"/>
          <w:sz w:val="28"/>
          <w:szCs w:val="28"/>
          <w:lang w:val="vi-VN"/>
        </w:rPr>
        <w:tab/>
        <w:t>h = 1</w:t>
      </w:r>
      <w:r w:rsidRPr="00A721A5">
        <w:rPr>
          <w:rFonts w:ascii="Times New Roman" w:hAnsi="Times New Roman" w:cs="Times New Roman"/>
          <w:sz w:val="28"/>
          <w:szCs w:val="28"/>
          <w:lang w:val="vi-VN"/>
        </w:rPr>
        <w:sym w:font="Symbol" w:char="F0B8"/>
      </w:r>
      <w:r w:rsidRPr="00A721A5">
        <w:rPr>
          <w:rFonts w:ascii="Times New Roman" w:hAnsi="Times New Roman" w:cs="Times New Roman"/>
          <w:sz w:val="28"/>
          <w:szCs w:val="28"/>
          <w:lang w:val="vi-VN"/>
        </w:rPr>
        <w:t>4m</w:t>
      </w:r>
      <w:r w:rsidRPr="00A721A5">
        <w:rPr>
          <w:rFonts w:ascii="Times New Roman" w:hAnsi="Times New Roman" w:cs="Times New Roman"/>
          <w:sz w:val="28"/>
          <w:szCs w:val="28"/>
          <w:lang w:val="vi-VN"/>
        </w:rPr>
        <w:tab/>
      </w:r>
      <w:r w:rsidRPr="00A721A5">
        <w:rPr>
          <w:rFonts w:ascii="Times New Roman" w:hAnsi="Times New Roman" w:cs="Times New Roman"/>
          <w:sz w:val="28"/>
          <w:szCs w:val="28"/>
          <w:lang w:val="vi-VN"/>
        </w:rPr>
        <w:tab/>
        <w:t>R = 1,6kg/cm</w:t>
      </w:r>
      <w:r w:rsidRPr="00A721A5">
        <w:rPr>
          <w:rFonts w:ascii="Times New Roman" w:hAnsi="Times New Roman" w:cs="Times New Roman"/>
          <w:sz w:val="28"/>
          <w:szCs w:val="28"/>
          <w:vertAlign w:val="superscript"/>
          <w:lang w:val="vi-VN"/>
        </w:rPr>
        <w:t>2</w:t>
      </w:r>
    </w:p>
    <w:p w14:paraId="7B48A5B1" w14:textId="77777777" w:rsidR="009C0139" w:rsidRPr="00A721A5" w:rsidRDefault="009C0139" w:rsidP="009C0139">
      <w:pPr>
        <w:spacing w:after="0" w:line="240" w:lineRule="auto"/>
        <w:ind w:firstLine="567"/>
        <w:rPr>
          <w:rFonts w:ascii="Times New Roman" w:hAnsi="Times New Roman" w:cs="Times New Roman"/>
          <w:sz w:val="28"/>
          <w:szCs w:val="28"/>
          <w:lang w:val="vi-VN"/>
        </w:rPr>
      </w:pPr>
      <w:r w:rsidRPr="00A721A5">
        <w:rPr>
          <w:rFonts w:ascii="Times New Roman" w:hAnsi="Times New Roman" w:cs="Times New Roman"/>
          <w:sz w:val="28"/>
          <w:szCs w:val="28"/>
          <w:lang w:val="vi-VN"/>
        </w:rPr>
        <w:t>+ Lớp sét pha dẻo:</w:t>
      </w:r>
      <w:r w:rsidRPr="00A721A5">
        <w:rPr>
          <w:rFonts w:ascii="Times New Roman" w:hAnsi="Times New Roman" w:cs="Times New Roman"/>
          <w:sz w:val="28"/>
          <w:szCs w:val="28"/>
          <w:lang w:val="vi-VN"/>
        </w:rPr>
        <w:tab/>
      </w:r>
      <w:r w:rsidRPr="00A721A5">
        <w:rPr>
          <w:rFonts w:ascii="Times New Roman" w:hAnsi="Times New Roman" w:cs="Times New Roman"/>
          <w:sz w:val="28"/>
          <w:szCs w:val="28"/>
          <w:lang w:val="vi-VN"/>
        </w:rPr>
        <w:tab/>
      </w:r>
      <w:r w:rsidRPr="00A721A5">
        <w:rPr>
          <w:rFonts w:ascii="Times New Roman" w:hAnsi="Times New Roman" w:cs="Times New Roman"/>
          <w:sz w:val="28"/>
          <w:szCs w:val="28"/>
          <w:lang w:val="vi-VN"/>
        </w:rPr>
        <w:tab/>
        <w:t xml:space="preserve"> h = 0</w:t>
      </w:r>
      <w:r w:rsidRPr="00A721A5">
        <w:rPr>
          <w:rFonts w:ascii="Times New Roman" w:hAnsi="Times New Roman" w:cs="Times New Roman"/>
          <w:sz w:val="28"/>
          <w:szCs w:val="28"/>
          <w:lang w:val="vi-VN"/>
        </w:rPr>
        <w:sym w:font="Symbol" w:char="F0B8"/>
      </w:r>
      <w:r w:rsidRPr="00A721A5">
        <w:rPr>
          <w:rFonts w:ascii="Times New Roman" w:hAnsi="Times New Roman" w:cs="Times New Roman"/>
          <w:sz w:val="28"/>
          <w:szCs w:val="28"/>
          <w:lang w:val="vi-VN"/>
        </w:rPr>
        <w:t>3m</w:t>
      </w:r>
      <w:r w:rsidRPr="00A721A5">
        <w:rPr>
          <w:rFonts w:ascii="Times New Roman" w:hAnsi="Times New Roman" w:cs="Times New Roman"/>
          <w:sz w:val="28"/>
          <w:szCs w:val="28"/>
          <w:lang w:val="vi-VN"/>
        </w:rPr>
        <w:tab/>
      </w:r>
      <w:r w:rsidRPr="00A721A5">
        <w:rPr>
          <w:rFonts w:ascii="Times New Roman" w:hAnsi="Times New Roman" w:cs="Times New Roman"/>
          <w:sz w:val="28"/>
          <w:szCs w:val="28"/>
          <w:lang w:val="vi-VN"/>
        </w:rPr>
        <w:tab/>
        <w:t>R = 1,3kg/cm</w:t>
      </w:r>
      <w:r w:rsidRPr="00A721A5">
        <w:rPr>
          <w:rFonts w:ascii="Times New Roman" w:hAnsi="Times New Roman" w:cs="Times New Roman"/>
          <w:sz w:val="28"/>
          <w:szCs w:val="28"/>
          <w:vertAlign w:val="superscript"/>
          <w:lang w:val="vi-VN"/>
        </w:rPr>
        <w:t>2</w:t>
      </w:r>
    </w:p>
    <w:p w14:paraId="2D097389" w14:textId="77777777" w:rsidR="009C0139" w:rsidRPr="00A721A5" w:rsidRDefault="009C0139" w:rsidP="009C0139">
      <w:pPr>
        <w:spacing w:after="0" w:line="240" w:lineRule="auto"/>
        <w:ind w:firstLine="567"/>
        <w:rPr>
          <w:rFonts w:ascii="Times New Roman" w:hAnsi="Times New Roman" w:cs="Times New Roman"/>
          <w:sz w:val="28"/>
          <w:szCs w:val="28"/>
          <w:lang w:val="vi-VN"/>
        </w:rPr>
      </w:pPr>
      <w:r w:rsidRPr="00A721A5">
        <w:rPr>
          <w:rFonts w:ascii="Times New Roman" w:hAnsi="Times New Roman" w:cs="Times New Roman"/>
          <w:sz w:val="28"/>
          <w:szCs w:val="28"/>
          <w:lang w:val="vi-VN"/>
        </w:rPr>
        <w:t xml:space="preserve">+ Lớp cát sỏi sạn: </w:t>
      </w:r>
      <w:r w:rsidRPr="00A721A5">
        <w:rPr>
          <w:rFonts w:ascii="Times New Roman" w:hAnsi="Times New Roman" w:cs="Times New Roman"/>
          <w:sz w:val="28"/>
          <w:szCs w:val="28"/>
          <w:lang w:val="vi-VN"/>
        </w:rPr>
        <w:tab/>
      </w:r>
      <w:r w:rsidRPr="00A721A5">
        <w:rPr>
          <w:rFonts w:ascii="Times New Roman" w:hAnsi="Times New Roman" w:cs="Times New Roman"/>
          <w:sz w:val="28"/>
          <w:szCs w:val="28"/>
          <w:lang w:val="vi-VN"/>
        </w:rPr>
        <w:tab/>
      </w:r>
      <w:r w:rsidRPr="00A721A5">
        <w:rPr>
          <w:rFonts w:ascii="Times New Roman" w:hAnsi="Times New Roman" w:cs="Times New Roman"/>
          <w:sz w:val="28"/>
          <w:szCs w:val="28"/>
          <w:lang w:val="vi-VN"/>
        </w:rPr>
        <w:tab/>
        <w:t>h = 0</w:t>
      </w:r>
      <w:r w:rsidRPr="00A721A5">
        <w:rPr>
          <w:rFonts w:ascii="Times New Roman" w:hAnsi="Times New Roman" w:cs="Times New Roman"/>
          <w:sz w:val="28"/>
          <w:szCs w:val="28"/>
          <w:lang w:val="vi-VN"/>
        </w:rPr>
        <w:sym w:font="Symbol" w:char="F0B8"/>
      </w:r>
      <w:r w:rsidRPr="00A721A5">
        <w:rPr>
          <w:rFonts w:ascii="Times New Roman" w:hAnsi="Times New Roman" w:cs="Times New Roman"/>
          <w:sz w:val="28"/>
          <w:szCs w:val="28"/>
          <w:lang w:val="vi-VN"/>
        </w:rPr>
        <w:t>1m</w:t>
      </w:r>
      <w:r w:rsidRPr="00A721A5">
        <w:rPr>
          <w:rFonts w:ascii="Times New Roman" w:hAnsi="Times New Roman" w:cs="Times New Roman"/>
          <w:sz w:val="28"/>
          <w:szCs w:val="28"/>
          <w:lang w:val="vi-VN"/>
        </w:rPr>
        <w:tab/>
      </w:r>
      <w:r w:rsidRPr="00A721A5">
        <w:rPr>
          <w:rFonts w:ascii="Times New Roman" w:hAnsi="Times New Roman" w:cs="Times New Roman"/>
          <w:sz w:val="28"/>
          <w:szCs w:val="28"/>
          <w:lang w:val="vi-VN"/>
        </w:rPr>
        <w:tab/>
        <w:t>R = 2kg/cm</w:t>
      </w:r>
      <w:r w:rsidRPr="00A721A5">
        <w:rPr>
          <w:rFonts w:ascii="Times New Roman" w:hAnsi="Times New Roman" w:cs="Times New Roman"/>
          <w:sz w:val="28"/>
          <w:szCs w:val="28"/>
          <w:vertAlign w:val="superscript"/>
          <w:lang w:val="vi-VN"/>
        </w:rPr>
        <w:t>2</w:t>
      </w:r>
    </w:p>
    <w:p w14:paraId="5EA2088A" w14:textId="77777777" w:rsidR="009C0139" w:rsidRPr="00A721A5" w:rsidRDefault="009C0139" w:rsidP="009C0139">
      <w:pPr>
        <w:spacing w:after="0" w:line="240" w:lineRule="auto"/>
        <w:ind w:firstLine="567"/>
        <w:rPr>
          <w:rFonts w:ascii="Times New Roman" w:hAnsi="Times New Roman" w:cs="Times New Roman"/>
          <w:sz w:val="28"/>
          <w:szCs w:val="28"/>
          <w:lang w:val="vi-VN"/>
        </w:rPr>
      </w:pPr>
      <w:r w:rsidRPr="00A721A5">
        <w:rPr>
          <w:rFonts w:ascii="Times New Roman" w:hAnsi="Times New Roman" w:cs="Times New Roman"/>
          <w:sz w:val="28"/>
          <w:szCs w:val="28"/>
          <w:lang w:val="vi-VN"/>
        </w:rPr>
        <w:t>+ Đá gốc gặp ở độ sâu 6</w:t>
      </w:r>
      <w:r w:rsidRPr="00A721A5">
        <w:rPr>
          <w:rFonts w:ascii="Times New Roman" w:hAnsi="Times New Roman" w:cs="Times New Roman"/>
          <w:sz w:val="28"/>
          <w:szCs w:val="28"/>
          <w:lang w:val="vi-VN"/>
        </w:rPr>
        <w:sym w:font="Symbol" w:char="F0B8"/>
      </w:r>
      <w:r w:rsidRPr="00A721A5">
        <w:rPr>
          <w:rFonts w:ascii="Times New Roman" w:hAnsi="Times New Roman" w:cs="Times New Roman"/>
          <w:sz w:val="28"/>
          <w:szCs w:val="28"/>
          <w:lang w:val="vi-VN"/>
        </w:rPr>
        <w:t>13m, chiều dày chưa xác định.</w:t>
      </w:r>
    </w:p>
    <w:p w14:paraId="50507A51" w14:textId="55CC9227" w:rsidR="00DE556D" w:rsidRPr="00A721A5" w:rsidRDefault="009C0139" w:rsidP="009C0139">
      <w:pPr>
        <w:spacing w:after="0" w:line="240" w:lineRule="auto"/>
        <w:ind w:firstLine="567"/>
        <w:jc w:val="both"/>
        <w:rPr>
          <w:rFonts w:ascii="Times New Roman" w:hAnsi="Times New Roman" w:cs="Times New Roman"/>
          <w:sz w:val="28"/>
          <w:szCs w:val="28"/>
        </w:rPr>
      </w:pPr>
      <w:r w:rsidRPr="00A721A5">
        <w:rPr>
          <w:rFonts w:ascii="Times New Roman" w:hAnsi="Times New Roman" w:cs="Times New Roman"/>
          <w:b/>
          <w:bCs/>
          <w:i/>
          <w:iCs/>
          <w:sz w:val="28"/>
          <w:szCs w:val="28"/>
          <w:lang w:val="vi-VN"/>
        </w:rPr>
        <w:t>Nhận xét đánh giá về đặc điểm địa chất:</w:t>
      </w:r>
      <w:r w:rsidRPr="00A721A5">
        <w:rPr>
          <w:rFonts w:ascii="Times New Roman" w:hAnsi="Times New Roman" w:cs="Times New Roman"/>
          <w:sz w:val="28"/>
          <w:szCs w:val="28"/>
          <w:lang w:val="vi-VN"/>
        </w:rPr>
        <w:t xml:space="preserve"> Nhìn chung địa chất công trình trên địa bàn Thành phố tương đối thuận lợi cho xây dựng công trình. Trong tầng đá vôi có hiện tượng cactơ nhưng lớp đá này ở rất sâu và lại ở thời kỳ già nên không ảnh hưởng đến nền móng các công trình xây dựng.</w:t>
      </w:r>
    </w:p>
    <w:p w14:paraId="59DB39A3" w14:textId="14F8E990" w:rsidR="00FB1A74" w:rsidRPr="00BB0402" w:rsidRDefault="00F94DA8" w:rsidP="00BB0402">
      <w:pPr>
        <w:spacing w:before="60"/>
        <w:ind w:firstLine="567"/>
        <w:jc w:val="both"/>
        <w:rPr>
          <w:rFonts w:ascii="Times New Roman" w:hAnsi="Times New Roman"/>
          <w:b/>
          <w:color w:val="000000"/>
          <w:sz w:val="28"/>
          <w:szCs w:val="28"/>
          <w:lang w:val="nl-NL"/>
        </w:rPr>
      </w:pPr>
      <w:r w:rsidRPr="00F94DA8">
        <w:rPr>
          <w:rFonts w:ascii="Times New Roman" w:hAnsi="Times New Roman"/>
          <w:b/>
          <w:color w:val="000000"/>
          <w:sz w:val="28"/>
          <w:szCs w:val="28"/>
          <w:lang w:val="nl-NL"/>
        </w:rPr>
        <w:t>2. Dân số:</w:t>
      </w:r>
      <w:r>
        <w:rPr>
          <w:rFonts w:ascii="Times New Roman" w:hAnsi="Times New Roman"/>
          <w:b/>
          <w:color w:val="000000"/>
          <w:sz w:val="28"/>
          <w:szCs w:val="28"/>
          <w:lang w:val="nl-NL"/>
        </w:rPr>
        <w:t xml:space="preserve"> </w:t>
      </w:r>
      <w:r w:rsidR="00FC5128" w:rsidRPr="00FC5128">
        <w:rPr>
          <w:rFonts w:ascii="Times New Roman" w:hAnsi="Times New Roman"/>
          <w:color w:val="000000"/>
          <w:sz w:val="28"/>
          <w:szCs w:val="28"/>
          <w:lang w:val="nl-NL"/>
        </w:rPr>
        <w:t>Xét công suất hoạt động của dự án</w:t>
      </w:r>
    </w:p>
    <w:p w14:paraId="29728548" w14:textId="77777777" w:rsidR="00FC5128" w:rsidRPr="00FC5128" w:rsidRDefault="006C301F" w:rsidP="00FC5128">
      <w:pPr>
        <w:widowControl w:val="0"/>
        <w:spacing w:before="120" w:after="120" w:line="316" w:lineRule="exact"/>
        <w:ind w:firstLine="426"/>
        <w:jc w:val="both"/>
        <w:rPr>
          <w:rFonts w:ascii="Times New Roman" w:hAnsi="Times New Roman"/>
          <w:sz w:val="28"/>
          <w:szCs w:val="28"/>
          <w:lang w:val="nl-NL"/>
        </w:rPr>
      </w:pPr>
      <w:r>
        <w:rPr>
          <w:rFonts w:ascii="Times New Roman" w:hAnsi="Times New Roman"/>
          <w:sz w:val="28"/>
          <w:szCs w:val="28"/>
        </w:rPr>
        <w:lastRenderedPageBreak/>
        <w:t xml:space="preserve">  </w:t>
      </w:r>
      <w:r w:rsidR="00FC5128" w:rsidRPr="00FC5128">
        <w:rPr>
          <w:rFonts w:ascii="Times New Roman" w:hAnsi="Times New Roman"/>
          <w:sz w:val="28"/>
          <w:szCs w:val="28"/>
        </w:rPr>
        <w:t xml:space="preserve">Về tổ chức bộ máy căn cứ </w:t>
      </w:r>
      <w:r w:rsidR="00FC5128" w:rsidRPr="00FC5128">
        <w:rPr>
          <w:rFonts w:ascii="Times New Roman" w:hAnsi="Times New Roman"/>
          <w:sz w:val="28"/>
          <w:szCs w:val="28"/>
          <w:lang w:val="nl-NL"/>
        </w:rPr>
        <w:t>Đề án 09-ĐA/TU ngày 18/7/2023 của Tỉnh uỷ Lạng Sơn về việc phê duyệt đề án Xây dựng Trường Chính trị Hoàng Văn Thụ đạt chuẩn giai đoạn 2023 – 2031 có nêu: thực hiện quy định số 09-QĐ/TƯ, trường Chính trị Hoàng Văn Thụ đã chủ động sắp xếp tổ chức bộ máy theo hướng tinh gọn, giảm 02 đơn vị khoa, phòng (từ 07 khoa, phòng xuống 05 khoa, phòng), giảm số lượng cán bộ lãnh đạo, quản lý từ 24 người xuống 15 người, tinh giảm biên chế tổng quân số từ 52 người còn 42 người, tổng cán bộ, viên chức và lao động hợp đồng có 49 người (chi tiết tại phụ lục 5 Đề án 09).</w:t>
      </w:r>
    </w:p>
    <w:p w14:paraId="296FECE8" w14:textId="41703ACE" w:rsidR="00FC5128" w:rsidRPr="00FC5128" w:rsidRDefault="00FC5128" w:rsidP="00FC5128">
      <w:pPr>
        <w:spacing w:before="120"/>
        <w:ind w:firstLine="426"/>
        <w:jc w:val="both"/>
        <w:rPr>
          <w:rFonts w:ascii="Times New Roman" w:hAnsi="Times New Roman"/>
          <w:spacing w:val="-2"/>
          <w:sz w:val="28"/>
          <w:szCs w:val="28"/>
        </w:rPr>
      </w:pPr>
      <w:r>
        <w:rPr>
          <w:rFonts w:ascii="Times New Roman" w:hAnsi="Times New Roman"/>
          <w:spacing w:val="-2"/>
          <w:sz w:val="28"/>
          <w:szCs w:val="28"/>
        </w:rPr>
        <w:t xml:space="preserve">  </w:t>
      </w:r>
      <w:r w:rsidRPr="00FC5128">
        <w:rPr>
          <w:rFonts w:ascii="Times New Roman" w:hAnsi="Times New Roman"/>
          <w:spacing w:val="-2"/>
          <w:sz w:val="28"/>
          <w:szCs w:val="28"/>
        </w:rPr>
        <w:t xml:space="preserve"> Công suất hoạt động của công trình: Khối học tập tối đa 1000 học viên, khối hành chính tối đa 49 người, khu ở ký túc xá 300 người, bếp ăn phục vụ 350 người. </w:t>
      </w:r>
    </w:p>
    <w:p w14:paraId="4FD1E644" w14:textId="77777777" w:rsidR="00C451B1" w:rsidRDefault="006054EA" w:rsidP="00C451B1">
      <w:pPr>
        <w:spacing w:beforeLines="20" w:before="48" w:after="80"/>
        <w:ind w:firstLine="567"/>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color w:val="000000"/>
          <w:sz w:val="26"/>
          <w:szCs w:val="26"/>
        </w:rPr>
        <w:t>III</w:t>
      </w:r>
      <w:r w:rsidRPr="006054EA">
        <w:rPr>
          <w:rFonts w:ascii="Times New Roman" w:eastAsia="Times New Roman" w:hAnsi="Times New Roman" w:cs="Times New Roman"/>
          <w:b/>
          <w:color w:val="000000"/>
          <w:sz w:val="26"/>
          <w:szCs w:val="26"/>
        </w:rPr>
        <w:t>. HIỆN TRẠNG</w:t>
      </w:r>
      <w:r w:rsidRPr="006054EA">
        <w:rPr>
          <w:rFonts w:ascii="Times New Roman" w:eastAsia="Times New Roman" w:hAnsi="Times New Roman" w:cs="Times New Roman"/>
          <w:color w:val="000000"/>
          <w:sz w:val="26"/>
          <w:szCs w:val="26"/>
        </w:rPr>
        <w:t xml:space="preserve"> </w:t>
      </w:r>
      <w:r w:rsidRPr="006054EA">
        <w:rPr>
          <w:rFonts w:ascii="Times New Roman" w:eastAsia="Times New Roman" w:hAnsi="Times New Roman" w:cs="Times New Roman"/>
          <w:b/>
          <w:bCs/>
          <w:color w:val="000000"/>
          <w:sz w:val="26"/>
          <w:szCs w:val="26"/>
        </w:rPr>
        <w:t>SỬ DỤNG ĐẤT, CÔNG TRÌNH KIẾN TRÚC, CẢNH QUAN, HẠ TẦNG KỸ THUẬT VÀ MÔI TRƯỜNG TẠI KHU VỰC LẬP QUY HOẠCH</w:t>
      </w:r>
    </w:p>
    <w:p w14:paraId="7B15FEA7" w14:textId="77777777" w:rsidR="00C451B1" w:rsidRDefault="00F94DA8" w:rsidP="00C451B1">
      <w:pPr>
        <w:spacing w:beforeLines="20" w:before="48" w:after="80"/>
        <w:ind w:firstLine="567"/>
        <w:jc w:val="both"/>
        <w:rPr>
          <w:rFonts w:ascii="Times New Roman" w:eastAsia="Times New Roman" w:hAnsi="Times New Roman" w:cs="Times New Roman"/>
          <w:b/>
          <w:bCs/>
          <w:color w:val="000000"/>
          <w:sz w:val="26"/>
          <w:szCs w:val="26"/>
        </w:rPr>
      </w:pPr>
      <w:r w:rsidRPr="003A25D9">
        <w:rPr>
          <w:rFonts w:ascii="Times New Roman" w:eastAsia="Times New Roman" w:hAnsi="Times New Roman" w:cs="Times New Roman"/>
          <w:b/>
          <w:bCs/>
          <w:sz w:val="28"/>
          <w:szCs w:val="28"/>
        </w:rPr>
        <w:t>1</w:t>
      </w:r>
      <w:r w:rsidR="0020527A" w:rsidRPr="003A25D9">
        <w:rPr>
          <w:rFonts w:ascii="Times New Roman" w:eastAsia="Times New Roman" w:hAnsi="Times New Roman" w:cs="Times New Roman"/>
          <w:b/>
          <w:bCs/>
          <w:sz w:val="28"/>
          <w:szCs w:val="28"/>
        </w:rPr>
        <w:t>. Hiện trạng sử dụng đất</w:t>
      </w:r>
      <w:r w:rsidR="00B74B20" w:rsidRPr="003A25D9">
        <w:rPr>
          <w:rFonts w:ascii="Times New Roman" w:eastAsia="Times New Roman" w:hAnsi="Times New Roman" w:cs="Times New Roman"/>
          <w:b/>
          <w:bCs/>
          <w:sz w:val="28"/>
          <w:szCs w:val="28"/>
        </w:rPr>
        <w:t>, các hạng mục công trình hiện trạng</w:t>
      </w:r>
      <w:r w:rsidR="0020527A" w:rsidRPr="003A25D9">
        <w:rPr>
          <w:rFonts w:ascii="Times New Roman" w:eastAsia="Times New Roman" w:hAnsi="Times New Roman" w:cs="Times New Roman"/>
          <w:b/>
          <w:bCs/>
          <w:sz w:val="28"/>
          <w:szCs w:val="28"/>
        </w:rPr>
        <w:t>.</w:t>
      </w:r>
    </w:p>
    <w:p w14:paraId="01750162" w14:textId="77777777" w:rsidR="00C451B1" w:rsidRDefault="002A47E6" w:rsidP="00C451B1">
      <w:pPr>
        <w:spacing w:beforeLines="20" w:before="48" w:after="80"/>
        <w:ind w:firstLine="567"/>
        <w:jc w:val="both"/>
        <w:rPr>
          <w:rFonts w:ascii="Times New Roman" w:eastAsia="Times New Roman" w:hAnsi="Times New Roman" w:cs="Times New Roman"/>
          <w:b/>
          <w:bCs/>
          <w:color w:val="000000"/>
          <w:sz w:val="26"/>
          <w:szCs w:val="26"/>
        </w:rPr>
      </w:pPr>
      <w:r w:rsidRPr="002A47E6">
        <w:rPr>
          <w:rFonts w:ascii="Times New Roman" w:hAnsi="Times New Roman" w:cs="Times New Roman"/>
          <w:sz w:val="28"/>
          <w:szCs w:val="28"/>
          <w:lang w:val="nl-NL"/>
        </w:rPr>
        <w:t>- Lô đất quy hoạch xây dựng phù hợp với kế hoạch sử dụng đất của thành phố Lạng Sơn tại quyết định số 147/</w:t>
      </w:r>
      <w:r w:rsidRPr="002A47E6">
        <w:rPr>
          <w:rFonts w:ascii="Times New Roman" w:hAnsi="Times New Roman" w:cs="Times New Roman"/>
          <w:sz w:val="28"/>
          <w:szCs w:val="28"/>
          <w:lang w:val="it-IT"/>
        </w:rPr>
        <w:t>QĐ-</w:t>
      </w:r>
      <w:r w:rsidRPr="002A47E6">
        <w:rPr>
          <w:rFonts w:ascii="Times New Roman" w:hAnsi="Times New Roman" w:cs="Times New Roman"/>
          <w:sz w:val="28"/>
          <w:szCs w:val="28"/>
          <w:lang w:val="nl-NL"/>
        </w:rPr>
        <w:t xml:space="preserve">UBND ngày 14/01/2025 của UBND tỉnh Lạng Sơn </w:t>
      </w:r>
      <w:r w:rsidRPr="002A47E6">
        <w:rPr>
          <w:rFonts w:ascii="Times New Roman" w:hAnsi="Times New Roman" w:cs="Times New Roman"/>
          <w:bCs/>
          <w:sz w:val="28"/>
          <w:szCs w:val="28"/>
        </w:rPr>
        <w:t>Về việc phê duyệt điều chỉnh Quy hoạch sử dụng đất đến năm 2030 thành phố Lạng Sơn, tỉnh Lạng Sơn</w:t>
      </w:r>
      <w:r w:rsidRPr="002A47E6">
        <w:rPr>
          <w:rFonts w:ascii="Times New Roman" w:hAnsi="Times New Roman" w:cs="Times New Roman"/>
          <w:sz w:val="28"/>
          <w:szCs w:val="28"/>
        </w:rPr>
        <w:t xml:space="preserve">. </w:t>
      </w:r>
      <w:r w:rsidRPr="002A47E6">
        <w:rPr>
          <w:rFonts w:ascii="Times New Roman" w:hAnsi="Times New Roman" w:cs="Times New Roman"/>
          <w:sz w:val="28"/>
          <w:szCs w:val="28"/>
          <w:lang w:val="nl-NL"/>
        </w:rPr>
        <w:t xml:space="preserve">Tra bản đồ quy hoạch sử dụng đất vị trí xây dựng công trình, biểu hiện chuyển đổi </w:t>
      </w:r>
      <w:r w:rsidRPr="002A47E6">
        <w:rPr>
          <w:rFonts w:ascii="Times New Roman" w:hAnsi="Times New Roman" w:cs="Times New Roman"/>
          <w:sz w:val="28"/>
          <w:szCs w:val="28"/>
          <w:lang w:val="pt-BR"/>
        </w:rPr>
        <w:t>30.157,4m</w:t>
      </w:r>
      <w:r w:rsidRPr="002A47E6">
        <w:rPr>
          <w:rFonts w:ascii="Times New Roman" w:hAnsi="Times New Roman" w:cs="Times New Roman"/>
          <w:sz w:val="28"/>
          <w:szCs w:val="28"/>
          <w:vertAlign w:val="superscript"/>
          <w:lang w:val="pt-BR"/>
        </w:rPr>
        <w:t>2</w:t>
      </w:r>
      <w:r w:rsidRPr="002A47E6">
        <w:rPr>
          <w:rFonts w:ascii="Times New Roman" w:hAnsi="Times New Roman" w:cs="Times New Roman"/>
          <w:sz w:val="28"/>
          <w:szCs w:val="28"/>
          <w:lang w:val="pt-BR"/>
        </w:rPr>
        <w:t xml:space="preserve"> (3,02ha) đất LUC+HNK sang đất DGD.</w:t>
      </w:r>
    </w:p>
    <w:p w14:paraId="4C5F1F77" w14:textId="77777777" w:rsidR="002B0318" w:rsidRDefault="002A47E6" w:rsidP="002B0318">
      <w:pPr>
        <w:spacing w:beforeLines="20" w:before="48" w:after="80"/>
        <w:ind w:firstLine="567"/>
        <w:jc w:val="both"/>
        <w:rPr>
          <w:rFonts w:ascii="Times New Roman" w:eastAsia="Times New Roman" w:hAnsi="Times New Roman" w:cs="Times New Roman"/>
          <w:b/>
          <w:bCs/>
          <w:color w:val="000000"/>
          <w:sz w:val="26"/>
          <w:szCs w:val="26"/>
        </w:rPr>
      </w:pPr>
      <w:r w:rsidRPr="002A47E6">
        <w:rPr>
          <w:rFonts w:ascii="Times New Roman" w:hAnsi="Times New Roman" w:cs="Times New Roman"/>
          <w:sz w:val="28"/>
          <w:szCs w:val="28"/>
          <w:lang w:val="pt-BR"/>
        </w:rPr>
        <w:t>- Diện tích đất đáp ứng quy mô xây dựng về diện tích, cần thực hiện công tác đền bù giải phóng mặt bằng đất gồm:</w:t>
      </w:r>
    </w:p>
    <w:p w14:paraId="5264363A" w14:textId="77777777" w:rsidR="002B0318" w:rsidRDefault="002A47E6" w:rsidP="002B0318">
      <w:pPr>
        <w:spacing w:beforeLines="20" w:before="48" w:after="80"/>
        <w:ind w:firstLine="567"/>
        <w:jc w:val="both"/>
        <w:rPr>
          <w:rFonts w:ascii="Times New Roman" w:eastAsia="Times New Roman" w:hAnsi="Times New Roman" w:cs="Times New Roman"/>
          <w:b/>
          <w:bCs/>
          <w:color w:val="000000"/>
          <w:sz w:val="26"/>
          <w:szCs w:val="26"/>
        </w:rPr>
      </w:pPr>
      <w:r w:rsidRPr="002A47E6">
        <w:rPr>
          <w:rFonts w:ascii="Times New Roman" w:hAnsi="Times New Roman" w:cs="Times New Roman"/>
          <w:sz w:val="28"/>
          <w:szCs w:val="28"/>
          <w:lang w:val="pt-BR"/>
        </w:rPr>
        <w:t>+ Diện tích lô đất theo quy hoạch: 30.157,4m</w:t>
      </w:r>
      <w:r w:rsidRPr="002A47E6">
        <w:rPr>
          <w:rFonts w:ascii="Times New Roman" w:hAnsi="Times New Roman" w:cs="Times New Roman"/>
          <w:sz w:val="28"/>
          <w:szCs w:val="28"/>
          <w:vertAlign w:val="superscript"/>
          <w:lang w:val="pt-BR"/>
        </w:rPr>
        <w:t>2</w:t>
      </w:r>
      <w:r w:rsidRPr="002A47E6">
        <w:rPr>
          <w:rFonts w:ascii="Times New Roman" w:hAnsi="Times New Roman" w:cs="Times New Roman"/>
          <w:sz w:val="28"/>
          <w:szCs w:val="28"/>
          <w:lang w:val="pt-BR"/>
        </w:rPr>
        <w:t xml:space="preserve"> (3,02ha) hiện trạng phần lớn là đất nông nghiệp trồng lúa (LUC), một phần đất trồng cây hàng năm khác (HNK) và phần nhỏ đất trồng cây lâu năm, đất hạ tầng (đường dân sinh, trạm biến áp) và 120m</w:t>
      </w:r>
      <w:r w:rsidRPr="002A47E6">
        <w:rPr>
          <w:rFonts w:ascii="Times New Roman" w:hAnsi="Times New Roman" w:cs="Times New Roman"/>
          <w:sz w:val="28"/>
          <w:szCs w:val="28"/>
          <w:vertAlign w:val="superscript"/>
          <w:lang w:val="pt-BR"/>
        </w:rPr>
        <w:t>2</w:t>
      </w:r>
      <w:r w:rsidRPr="002A47E6">
        <w:rPr>
          <w:rFonts w:ascii="Times New Roman" w:hAnsi="Times New Roman" w:cs="Times New Roman"/>
          <w:sz w:val="28"/>
          <w:szCs w:val="28"/>
          <w:lang w:val="pt-BR"/>
        </w:rPr>
        <w:t xml:space="preserve"> đất ở nông thôn.</w:t>
      </w:r>
    </w:p>
    <w:p w14:paraId="6CB77EBE" w14:textId="77777777" w:rsidR="002B0318" w:rsidRDefault="002A47E6" w:rsidP="002B0318">
      <w:pPr>
        <w:spacing w:beforeLines="20" w:before="48" w:after="80"/>
        <w:ind w:firstLine="567"/>
        <w:jc w:val="both"/>
        <w:rPr>
          <w:rFonts w:ascii="Times New Roman" w:eastAsia="Times New Roman" w:hAnsi="Times New Roman" w:cs="Times New Roman"/>
          <w:b/>
          <w:bCs/>
          <w:color w:val="000000"/>
          <w:sz w:val="26"/>
          <w:szCs w:val="26"/>
        </w:rPr>
      </w:pPr>
      <w:r w:rsidRPr="002A47E6">
        <w:rPr>
          <w:rFonts w:ascii="Times New Roman" w:hAnsi="Times New Roman" w:cs="Times New Roman"/>
          <w:sz w:val="28"/>
          <w:szCs w:val="28"/>
          <w:lang w:val="pt-BR"/>
        </w:rPr>
        <w:t>+ Diện tích đất thu hồi nằm ngoài dự án để đắp taluy và hoàn trả đoạn đường dân sinh: 4.134,6m</w:t>
      </w:r>
      <w:r w:rsidRPr="002A47E6">
        <w:rPr>
          <w:rFonts w:ascii="Times New Roman" w:hAnsi="Times New Roman" w:cs="Times New Roman"/>
          <w:sz w:val="28"/>
          <w:szCs w:val="28"/>
          <w:vertAlign w:val="superscript"/>
          <w:lang w:val="pt-BR"/>
        </w:rPr>
        <w:t>2</w:t>
      </w:r>
      <w:r w:rsidRPr="002A47E6">
        <w:rPr>
          <w:rFonts w:ascii="Times New Roman" w:hAnsi="Times New Roman" w:cs="Times New Roman"/>
          <w:sz w:val="28"/>
          <w:szCs w:val="28"/>
          <w:lang w:val="pt-BR"/>
        </w:rPr>
        <w:t xml:space="preserve"> hiện là đất lúa, đất hạ tầng, đất trồng cây lâu năm và 207m</w:t>
      </w:r>
      <w:r w:rsidRPr="002A47E6">
        <w:rPr>
          <w:rFonts w:ascii="Times New Roman" w:hAnsi="Times New Roman" w:cs="Times New Roman"/>
          <w:sz w:val="28"/>
          <w:szCs w:val="28"/>
          <w:vertAlign w:val="superscript"/>
          <w:lang w:val="pt-BR"/>
        </w:rPr>
        <w:t>2</w:t>
      </w:r>
      <w:r w:rsidRPr="002A47E6">
        <w:rPr>
          <w:rFonts w:ascii="Times New Roman" w:hAnsi="Times New Roman" w:cs="Times New Roman"/>
          <w:sz w:val="28"/>
          <w:szCs w:val="28"/>
          <w:lang w:val="pt-BR"/>
        </w:rPr>
        <w:t xml:space="preserve"> đất ở nông thôn (quy hoạch là đất giáo dục đào tạo lô </w:t>
      </w:r>
      <w:r w:rsidRPr="002A47E6">
        <w:rPr>
          <w:rFonts w:ascii="Times New Roman" w:hAnsi="Times New Roman" w:cs="Times New Roman"/>
          <w:sz w:val="28"/>
          <w:szCs w:val="28"/>
          <w:lang w:val="nl-NL"/>
        </w:rPr>
        <w:t>D-GD-2).</w:t>
      </w:r>
    </w:p>
    <w:p w14:paraId="2675DB5A" w14:textId="1CB1D14F" w:rsidR="002A47E6" w:rsidRPr="002B0318" w:rsidRDefault="002A47E6" w:rsidP="002B0318">
      <w:pPr>
        <w:spacing w:beforeLines="20" w:before="48" w:after="80"/>
        <w:ind w:firstLine="567"/>
        <w:jc w:val="both"/>
        <w:rPr>
          <w:rFonts w:ascii="Times New Roman" w:eastAsia="Times New Roman" w:hAnsi="Times New Roman" w:cs="Times New Roman"/>
          <w:b/>
          <w:bCs/>
          <w:color w:val="000000"/>
          <w:sz w:val="26"/>
          <w:szCs w:val="26"/>
        </w:rPr>
      </w:pPr>
      <w:r w:rsidRPr="002A47E6">
        <w:rPr>
          <w:rFonts w:ascii="Times New Roman" w:hAnsi="Times New Roman" w:cs="Times New Roman"/>
          <w:sz w:val="28"/>
          <w:szCs w:val="28"/>
          <w:lang w:val="pt-BR"/>
        </w:rPr>
        <w:t xml:space="preserve">+ Tổng diện tích cần thu hồi giải phòng mặt bằng phục vụ dự án: </w:t>
      </w:r>
    </w:p>
    <w:p w14:paraId="126CDE92" w14:textId="77777777" w:rsidR="002A47E6" w:rsidRPr="002A47E6" w:rsidRDefault="002A47E6" w:rsidP="002A47E6">
      <w:pPr>
        <w:widowControl w:val="0"/>
        <w:spacing w:before="120" w:after="120" w:line="330" w:lineRule="exact"/>
        <w:ind w:firstLine="720"/>
        <w:jc w:val="both"/>
        <w:rPr>
          <w:rFonts w:ascii="Times New Roman" w:hAnsi="Times New Roman" w:cs="Times New Roman"/>
          <w:sz w:val="28"/>
          <w:szCs w:val="28"/>
          <w:lang w:val="pt-BR"/>
        </w:rPr>
      </w:pPr>
      <w:r w:rsidRPr="002A47E6">
        <w:rPr>
          <w:rFonts w:ascii="Times New Roman" w:hAnsi="Times New Roman" w:cs="Times New Roman"/>
          <w:sz w:val="28"/>
          <w:szCs w:val="28"/>
          <w:lang w:val="pt-BR"/>
        </w:rPr>
        <w:t>30.157,4m</w:t>
      </w:r>
      <w:r w:rsidRPr="002A47E6">
        <w:rPr>
          <w:rFonts w:ascii="Times New Roman" w:hAnsi="Times New Roman" w:cs="Times New Roman"/>
          <w:sz w:val="28"/>
          <w:szCs w:val="28"/>
          <w:vertAlign w:val="superscript"/>
          <w:lang w:val="pt-BR"/>
        </w:rPr>
        <w:t>2</w:t>
      </w:r>
      <w:r w:rsidRPr="002A47E6">
        <w:rPr>
          <w:rFonts w:ascii="Times New Roman" w:hAnsi="Times New Roman" w:cs="Times New Roman"/>
          <w:sz w:val="28"/>
          <w:szCs w:val="28"/>
          <w:lang w:val="pt-BR"/>
        </w:rPr>
        <w:t xml:space="preserve"> + 4.134,6m</w:t>
      </w:r>
      <w:r w:rsidRPr="002A47E6">
        <w:rPr>
          <w:rFonts w:ascii="Times New Roman" w:hAnsi="Times New Roman" w:cs="Times New Roman"/>
          <w:sz w:val="28"/>
          <w:szCs w:val="28"/>
          <w:vertAlign w:val="superscript"/>
          <w:lang w:val="pt-BR"/>
        </w:rPr>
        <w:t>2</w:t>
      </w:r>
      <w:r w:rsidRPr="002A47E6">
        <w:rPr>
          <w:rFonts w:ascii="Times New Roman" w:hAnsi="Times New Roman" w:cs="Times New Roman"/>
          <w:sz w:val="28"/>
          <w:szCs w:val="28"/>
          <w:lang w:val="pt-BR"/>
        </w:rPr>
        <w:t xml:space="preserve"> = 34.292m</w:t>
      </w:r>
      <w:r w:rsidRPr="002A47E6">
        <w:rPr>
          <w:rFonts w:ascii="Times New Roman" w:hAnsi="Times New Roman" w:cs="Times New Roman"/>
          <w:sz w:val="28"/>
          <w:szCs w:val="28"/>
          <w:vertAlign w:val="superscript"/>
          <w:lang w:val="pt-BR"/>
        </w:rPr>
        <w:t>2</w:t>
      </w:r>
      <w:r w:rsidRPr="002A47E6">
        <w:rPr>
          <w:rFonts w:ascii="Times New Roman" w:hAnsi="Times New Roman" w:cs="Times New Roman"/>
          <w:sz w:val="28"/>
          <w:szCs w:val="28"/>
          <w:lang w:val="pt-BR"/>
        </w:rPr>
        <w:t>.</w:t>
      </w:r>
    </w:p>
    <w:p w14:paraId="75A33677" w14:textId="77777777" w:rsidR="002A47E6" w:rsidRPr="002A47E6" w:rsidRDefault="002A47E6" w:rsidP="002A47E6">
      <w:pPr>
        <w:widowControl w:val="0"/>
        <w:spacing w:before="120" w:after="120" w:line="330" w:lineRule="exact"/>
        <w:ind w:firstLine="720"/>
        <w:jc w:val="both"/>
        <w:rPr>
          <w:rFonts w:ascii="Times New Roman" w:hAnsi="Times New Roman" w:cs="Times New Roman"/>
          <w:sz w:val="28"/>
          <w:szCs w:val="28"/>
          <w:lang w:val="pt-BR"/>
        </w:rPr>
      </w:pPr>
      <w:r w:rsidRPr="002A47E6">
        <w:rPr>
          <w:rFonts w:ascii="Times New Roman" w:hAnsi="Times New Roman" w:cs="Times New Roman"/>
          <w:sz w:val="28"/>
          <w:szCs w:val="28"/>
          <w:lang w:val="pt-BR"/>
        </w:rPr>
        <w:t>Hiện trạng đất thu hồi khảo sát gồm:</w:t>
      </w:r>
    </w:p>
    <w:tbl>
      <w:tblPr>
        <w:tblW w:w="9072" w:type="dxa"/>
        <w:tblInd w:w="-5" w:type="dxa"/>
        <w:tblLayout w:type="fixed"/>
        <w:tblLook w:val="00A0" w:firstRow="1" w:lastRow="0" w:firstColumn="1" w:lastColumn="0" w:noHBand="0" w:noVBand="0"/>
      </w:tblPr>
      <w:tblGrid>
        <w:gridCol w:w="753"/>
        <w:gridCol w:w="1275"/>
        <w:gridCol w:w="1170"/>
        <w:gridCol w:w="4217"/>
        <w:gridCol w:w="1657"/>
      </w:tblGrid>
      <w:tr w:rsidR="002A47E6" w:rsidRPr="002A47E6" w14:paraId="688276CB" w14:textId="77777777" w:rsidTr="002A47E6">
        <w:trPr>
          <w:trHeight w:val="20"/>
        </w:trPr>
        <w:tc>
          <w:tcPr>
            <w:tcW w:w="753" w:type="dxa"/>
            <w:tcBorders>
              <w:top w:val="single" w:sz="4" w:space="0" w:color="auto"/>
              <w:left w:val="single" w:sz="4" w:space="0" w:color="auto"/>
              <w:bottom w:val="single" w:sz="4" w:space="0" w:color="auto"/>
              <w:right w:val="single" w:sz="4" w:space="0" w:color="auto"/>
            </w:tcBorders>
          </w:tcPr>
          <w:p w14:paraId="116D729D" w14:textId="77777777" w:rsidR="002A47E6" w:rsidRPr="002A47E6" w:rsidRDefault="002A47E6" w:rsidP="002A47E6">
            <w:pPr>
              <w:widowControl w:val="0"/>
              <w:spacing w:before="40" w:after="40" w:line="320" w:lineRule="exact"/>
              <w:jc w:val="center"/>
              <w:rPr>
                <w:rFonts w:ascii="Times New Roman" w:hAnsi="Times New Roman" w:cs="Times New Roman"/>
                <w:b/>
                <w:bCs/>
                <w:sz w:val="28"/>
                <w:szCs w:val="28"/>
              </w:rPr>
            </w:pPr>
            <w:r w:rsidRPr="002A47E6">
              <w:rPr>
                <w:rFonts w:ascii="Times New Roman" w:hAnsi="Times New Roman" w:cs="Times New Roman"/>
                <w:b/>
                <w:bCs/>
                <w:sz w:val="28"/>
                <w:szCs w:val="28"/>
              </w:rPr>
              <w:t>STT</w:t>
            </w:r>
          </w:p>
        </w:tc>
        <w:tc>
          <w:tcPr>
            <w:tcW w:w="1275" w:type="dxa"/>
            <w:tcBorders>
              <w:top w:val="single" w:sz="4" w:space="0" w:color="auto"/>
              <w:left w:val="single" w:sz="4" w:space="0" w:color="auto"/>
              <w:bottom w:val="single" w:sz="4" w:space="0" w:color="auto"/>
              <w:right w:val="single" w:sz="4" w:space="0" w:color="auto"/>
            </w:tcBorders>
            <w:vAlign w:val="center"/>
          </w:tcPr>
          <w:p w14:paraId="2ED29C6C" w14:textId="77777777" w:rsidR="002A47E6" w:rsidRPr="002A47E6" w:rsidRDefault="002A47E6" w:rsidP="002A47E6">
            <w:pPr>
              <w:widowControl w:val="0"/>
              <w:spacing w:before="40" w:after="40" w:line="320" w:lineRule="exact"/>
              <w:jc w:val="center"/>
              <w:rPr>
                <w:rFonts w:ascii="Times New Roman" w:hAnsi="Times New Roman" w:cs="Times New Roman"/>
                <w:b/>
                <w:bCs/>
                <w:sz w:val="28"/>
                <w:szCs w:val="28"/>
              </w:rPr>
            </w:pPr>
            <w:r w:rsidRPr="002A47E6">
              <w:rPr>
                <w:rFonts w:ascii="Times New Roman" w:hAnsi="Times New Roman" w:cs="Times New Roman"/>
                <w:b/>
                <w:bCs/>
                <w:sz w:val="28"/>
                <w:szCs w:val="28"/>
              </w:rPr>
              <w:t xml:space="preserve">Vị trí KV I </w:t>
            </w:r>
          </w:p>
        </w:tc>
        <w:tc>
          <w:tcPr>
            <w:tcW w:w="1170" w:type="dxa"/>
            <w:tcBorders>
              <w:top w:val="single" w:sz="4" w:space="0" w:color="auto"/>
              <w:left w:val="single" w:sz="4" w:space="0" w:color="auto"/>
              <w:bottom w:val="single" w:sz="4" w:space="0" w:color="auto"/>
              <w:right w:val="single" w:sz="4" w:space="0" w:color="auto"/>
            </w:tcBorders>
            <w:vAlign w:val="center"/>
          </w:tcPr>
          <w:p w14:paraId="60C7953A" w14:textId="77777777" w:rsidR="002A47E6" w:rsidRPr="002A47E6" w:rsidRDefault="002A47E6" w:rsidP="002A47E6">
            <w:pPr>
              <w:widowControl w:val="0"/>
              <w:spacing w:before="40" w:after="40" w:line="320" w:lineRule="exact"/>
              <w:jc w:val="center"/>
              <w:rPr>
                <w:rFonts w:ascii="Times New Roman" w:hAnsi="Times New Roman" w:cs="Times New Roman"/>
                <w:b/>
                <w:bCs/>
                <w:sz w:val="28"/>
                <w:szCs w:val="28"/>
              </w:rPr>
            </w:pPr>
            <w:r w:rsidRPr="002A47E6">
              <w:rPr>
                <w:rFonts w:ascii="Times New Roman" w:hAnsi="Times New Roman" w:cs="Times New Roman"/>
                <w:b/>
                <w:bCs/>
                <w:sz w:val="28"/>
                <w:szCs w:val="28"/>
              </w:rPr>
              <w:t xml:space="preserve">Loại đất </w:t>
            </w:r>
          </w:p>
        </w:tc>
        <w:tc>
          <w:tcPr>
            <w:tcW w:w="4217" w:type="dxa"/>
            <w:tcBorders>
              <w:top w:val="single" w:sz="4" w:space="0" w:color="auto"/>
              <w:left w:val="single" w:sz="4" w:space="0" w:color="auto"/>
              <w:bottom w:val="single" w:sz="4" w:space="0" w:color="auto"/>
              <w:right w:val="single" w:sz="4" w:space="0" w:color="auto"/>
            </w:tcBorders>
          </w:tcPr>
          <w:p w14:paraId="63B4C289" w14:textId="77777777" w:rsidR="002A47E6" w:rsidRPr="002A47E6" w:rsidRDefault="002A47E6" w:rsidP="002A47E6">
            <w:pPr>
              <w:widowControl w:val="0"/>
              <w:spacing w:before="40" w:after="40" w:line="320" w:lineRule="exact"/>
              <w:jc w:val="center"/>
              <w:rPr>
                <w:rFonts w:ascii="Times New Roman" w:hAnsi="Times New Roman" w:cs="Times New Roman"/>
                <w:b/>
                <w:bCs/>
                <w:sz w:val="28"/>
                <w:szCs w:val="28"/>
              </w:rPr>
            </w:pPr>
            <w:r w:rsidRPr="002A47E6">
              <w:rPr>
                <w:rFonts w:ascii="Times New Roman" w:hAnsi="Times New Roman" w:cs="Times New Roman"/>
                <w:b/>
                <w:bCs/>
                <w:sz w:val="28"/>
                <w:szCs w:val="28"/>
              </w:rPr>
              <w:t>Tên đất</w:t>
            </w:r>
          </w:p>
        </w:tc>
        <w:tc>
          <w:tcPr>
            <w:tcW w:w="1657" w:type="dxa"/>
            <w:tcBorders>
              <w:top w:val="single" w:sz="4" w:space="0" w:color="auto"/>
              <w:left w:val="single" w:sz="4" w:space="0" w:color="auto"/>
              <w:bottom w:val="single" w:sz="4" w:space="0" w:color="auto"/>
              <w:right w:val="single" w:sz="4" w:space="0" w:color="auto"/>
            </w:tcBorders>
            <w:vAlign w:val="center"/>
          </w:tcPr>
          <w:p w14:paraId="2897F443" w14:textId="77777777" w:rsidR="002A47E6" w:rsidRPr="002A47E6" w:rsidRDefault="002A47E6" w:rsidP="002A47E6">
            <w:pPr>
              <w:widowControl w:val="0"/>
              <w:spacing w:before="40" w:after="40" w:line="320" w:lineRule="exact"/>
              <w:jc w:val="center"/>
              <w:rPr>
                <w:rFonts w:ascii="Times New Roman" w:hAnsi="Times New Roman" w:cs="Times New Roman"/>
                <w:b/>
                <w:bCs/>
                <w:sz w:val="28"/>
                <w:szCs w:val="28"/>
              </w:rPr>
            </w:pPr>
            <w:r w:rsidRPr="002A47E6">
              <w:rPr>
                <w:rFonts w:ascii="Times New Roman" w:hAnsi="Times New Roman" w:cs="Times New Roman"/>
                <w:b/>
                <w:bCs/>
                <w:sz w:val="28"/>
                <w:szCs w:val="28"/>
              </w:rPr>
              <w:t xml:space="preserve"> Diện tích</w:t>
            </w:r>
            <w:r w:rsidRPr="002A47E6">
              <w:rPr>
                <w:rFonts w:ascii="Times New Roman" w:hAnsi="Times New Roman" w:cs="Times New Roman"/>
                <w:b/>
                <w:bCs/>
                <w:sz w:val="28"/>
                <w:szCs w:val="28"/>
              </w:rPr>
              <w:br/>
              <w:t>(m</w:t>
            </w:r>
            <w:r w:rsidRPr="002A47E6">
              <w:rPr>
                <w:rFonts w:ascii="Times New Roman" w:hAnsi="Times New Roman" w:cs="Times New Roman"/>
                <w:b/>
                <w:bCs/>
                <w:sz w:val="28"/>
                <w:szCs w:val="28"/>
                <w:vertAlign w:val="superscript"/>
              </w:rPr>
              <w:t>2</w:t>
            </w:r>
            <w:r w:rsidRPr="002A47E6">
              <w:rPr>
                <w:rFonts w:ascii="Times New Roman" w:hAnsi="Times New Roman" w:cs="Times New Roman"/>
                <w:b/>
                <w:bCs/>
                <w:sz w:val="28"/>
                <w:szCs w:val="28"/>
              </w:rPr>
              <w:t xml:space="preserve">) </w:t>
            </w:r>
          </w:p>
        </w:tc>
      </w:tr>
      <w:tr w:rsidR="002A47E6" w:rsidRPr="002A47E6" w14:paraId="4F9BE11B" w14:textId="77777777" w:rsidTr="002A47E6">
        <w:trPr>
          <w:trHeight w:val="20"/>
        </w:trPr>
        <w:tc>
          <w:tcPr>
            <w:tcW w:w="753" w:type="dxa"/>
            <w:tcBorders>
              <w:top w:val="single" w:sz="4" w:space="0" w:color="auto"/>
              <w:left w:val="single" w:sz="4" w:space="0" w:color="auto"/>
              <w:bottom w:val="single" w:sz="4" w:space="0" w:color="auto"/>
              <w:right w:val="single" w:sz="4" w:space="0" w:color="auto"/>
            </w:tcBorders>
          </w:tcPr>
          <w:p w14:paraId="70143C62"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vAlign w:val="center"/>
          </w:tcPr>
          <w:p w14:paraId="535D785B"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VT3</w:t>
            </w:r>
          </w:p>
        </w:tc>
        <w:tc>
          <w:tcPr>
            <w:tcW w:w="1170" w:type="dxa"/>
            <w:tcBorders>
              <w:top w:val="single" w:sz="4" w:space="0" w:color="auto"/>
              <w:left w:val="single" w:sz="4" w:space="0" w:color="auto"/>
              <w:bottom w:val="single" w:sz="4" w:space="0" w:color="auto"/>
              <w:right w:val="single" w:sz="4" w:space="0" w:color="auto"/>
            </w:tcBorders>
            <w:vAlign w:val="center"/>
          </w:tcPr>
          <w:p w14:paraId="43DF2588"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LUC</w:t>
            </w:r>
          </w:p>
        </w:tc>
        <w:tc>
          <w:tcPr>
            <w:tcW w:w="4217" w:type="dxa"/>
            <w:tcBorders>
              <w:top w:val="single" w:sz="4" w:space="0" w:color="auto"/>
              <w:left w:val="single" w:sz="4" w:space="0" w:color="auto"/>
              <w:bottom w:val="single" w:sz="4" w:space="0" w:color="auto"/>
              <w:right w:val="single" w:sz="4" w:space="0" w:color="auto"/>
            </w:tcBorders>
          </w:tcPr>
          <w:p w14:paraId="62AFB084"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Đất trồng lúa</w:t>
            </w:r>
          </w:p>
        </w:tc>
        <w:tc>
          <w:tcPr>
            <w:tcW w:w="1657" w:type="dxa"/>
            <w:tcBorders>
              <w:top w:val="single" w:sz="4" w:space="0" w:color="auto"/>
              <w:left w:val="single" w:sz="4" w:space="0" w:color="auto"/>
              <w:bottom w:val="single" w:sz="4" w:space="0" w:color="auto"/>
              <w:right w:val="single" w:sz="4" w:space="0" w:color="auto"/>
            </w:tcBorders>
            <w:vAlign w:val="center"/>
          </w:tcPr>
          <w:p w14:paraId="09139731" w14:textId="77777777" w:rsidR="002A47E6" w:rsidRPr="002A47E6" w:rsidRDefault="002A47E6" w:rsidP="002A47E6">
            <w:pPr>
              <w:widowControl w:val="0"/>
              <w:spacing w:before="40" w:after="40" w:line="320" w:lineRule="exact"/>
              <w:jc w:val="right"/>
              <w:rPr>
                <w:rFonts w:ascii="Times New Roman" w:hAnsi="Times New Roman" w:cs="Times New Roman"/>
                <w:sz w:val="28"/>
                <w:szCs w:val="28"/>
              </w:rPr>
            </w:pPr>
            <w:r w:rsidRPr="002A47E6">
              <w:rPr>
                <w:rFonts w:ascii="Times New Roman" w:hAnsi="Times New Roman" w:cs="Times New Roman"/>
                <w:sz w:val="28"/>
                <w:szCs w:val="28"/>
              </w:rPr>
              <w:t>28.236,7</w:t>
            </w:r>
          </w:p>
        </w:tc>
      </w:tr>
      <w:tr w:rsidR="002A47E6" w:rsidRPr="002A47E6" w14:paraId="27772A44" w14:textId="77777777" w:rsidTr="002A47E6">
        <w:trPr>
          <w:trHeight w:val="20"/>
        </w:trPr>
        <w:tc>
          <w:tcPr>
            <w:tcW w:w="753" w:type="dxa"/>
            <w:tcBorders>
              <w:top w:val="single" w:sz="4" w:space="0" w:color="auto"/>
              <w:left w:val="single" w:sz="4" w:space="0" w:color="auto"/>
              <w:bottom w:val="single" w:sz="4" w:space="0" w:color="auto"/>
              <w:right w:val="single" w:sz="4" w:space="0" w:color="auto"/>
            </w:tcBorders>
          </w:tcPr>
          <w:p w14:paraId="2A17AC64"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vAlign w:val="center"/>
          </w:tcPr>
          <w:p w14:paraId="693D3B29"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VT3</w:t>
            </w:r>
          </w:p>
        </w:tc>
        <w:tc>
          <w:tcPr>
            <w:tcW w:w="1170" w:type="dxa"/>
            <w:tcBorders>
              <w:top w:val="single" w:sz="4" w:space="0" w:color="auto"/>
              <w:left w:val="nil"/>
              <w:bottom w:val="single" w:sz="4" w:space="0" w:color="auto"/>
              <w:right w:val="single" w:sz="4" w:space="0" w:color="auto"/>
            </w:tcBorders>
            <w:vAlign w:val="center"/>
          </w:tcPr>
          <w:p w14:paraId="6D1394FE"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HNK</w:t>
            </w:r>
          </w:p>
        </w:tc>
        <w:tc>
          <w:tcPr>
            <w:tcW w:w="4217" w:type="dxa"/>
            <w:tcBorders>
              <w:top w:val="single" w:sz="4" w:space="0" w:color="auto"/>
              <w:left w:val="nil"/>
              <w:bottom w:val="single" w:sz="4" w:space="0" w:color="auto"/>
              <w:right w:val="single" w:sz="4" w:space="0" w:color="auto"/>
            </w:tcBorders>
          </w:tcPr>
          <w:p w14:paraId="2347D334"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Đất trồng cây hàng năm khác</w:t>
            </w:r>
          </w:p>
        </w:tc>
        <w:tc>
          <w:tcPr>
            <w:tcW w:w="1657" w:type="dxa"/>
            <w:tcBorders>
              <w:top w:val="single" w:sz="4" w:space="0" w:color="auto"/>
              <w:left w:val="single" w:sz="4" w:space="0" w:color="auto"/>
              <w:bottom w:val="single" w:sz="4" w:space="0" w:color="auto"/>
              <w:right w:val="single" w:sz="4" w:space="0" w:color="auto"/>
            </w:tcBorders>
            <w:vAlign w:val="center"/>
          </w:tcPr>
          <w:p w14:paraId="157E4058" w14:textId="77777777" w:rsidR="002A47E6" w:rsidRPr="002A47E6" w:rsidRDefault="002A47E6" w:rsidP="002A47E6">
            <w:pPr>
              <w:widowControl w:val="0"/>
              <w:spacing w:before="40" w:after="40" w:line="320" w:lineRule="exact"/>
              <w:jc w:val="right"/>
              <w:rPr>
                <w:rFonts w:ascii="Times New Roman" w:hAnsi="Times New Roman" w:cs="Times New Roman"/>
                <w:sz w:val="28"/>
                <w:szCs w:val="28"/>
              </w:rPr>
            </w:pPr>
            <w:r w:rsidRPr="002A47E6">
              <w:rPr>
                <w:rFonts w:ascii="Times New Roman" w:hAnsi="Times New Roman" w:cs="Times New Roman"/>
                <w:sz w:val="28"/>
                <w:szCs w:val="28"/>
              </w:rPr>
              <w:t>4.128,3</w:t>
            </w:r>
          </w:p>
        </w:tc>
      </w:tr>
      <w:tr w:rsidR="002A47E6" w:rsidRPr="002A47E6" w14:paraId="55DC6C82" w14:textId="77777777" w:rsidTr="002A47E6">
        <w:trPr>
          <w:trHeight w:val="20"/>
        </w:trPr>
        <w:tc>
          <w:tcPr>
            <w:tcW w:w="753" w:type="dxa"/>
            <w:tcBorders>
              <w:top w:val="single" w:sz="4" w:space="0" w:color="auto"/>
              <w:left w:val="single" w:sz="4" w:space="0" w:color="auto"/>
              <w:bottom w:val="single" w:sz="4" w:space="0" w:color="auto"/>
              <w:right w:val="single" w:sz="4" w:space="0" w:color="auto"/>
            </w:tcBorders>
          </w:tcPr>
          <w:p w14:paraId="219D3252"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3</w:t>
            </w:r>
          </w:p>
        </w:tc>
        <w:tc>
          <w:tcPr>
            <w:tcW w:w="1275" w:type="dxa"/>
            <w:tcBorders>
              <w:top w:val="single" w:sz="4" w:space="0" w:color="auto"/>
              <w:left w:val="single" w:sz="4" w:space="0" w:color="auto"/>
              <w:bottom w:val="single" w:sz="4" w:space="0" w:color="auto"/>
              <w:right w:val="single" w:sz="4" w:space="0" w:color="auto"/>
            </w:tcBorders>
            <w:vAlign w:val="center"/>
          </w:tcPr>
          <w:p w14:paraId="26A02F6F"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VT3</w:t>
            </w:r>
          </w:p>
        </w:tc>
        <w:tc>
          <w:tcPr>
            <w:tcW w:w="1170" w:type="dxa"/>
            <w:tcBorders>
              <w:top w:val="single" w:sz="4" w:space="0" w:color="auto"/>
              <w:left w:val="nil"/>
              <w:bottom w:val="single" w:sz="4" w:space="0" w:color="auto"/>
              <w:right w:val="single" w:sz="4" w:space="0" w:color="auto"/>
            </w:tcBorders>
            <w:vAlign w:val="center"/>
          </w:tcPr>
          <w:p w14:paraId="6A487F47"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CLN</w:t>
            </w:r>
          </w:p>
        </w:tc>
        <w:tc>
          <w:tcPr>
            <w:tcW w:w="4217" w:type="dxa"/>
            <w:tcBorders>
              <w:top w:val="single" w:sz="4" w:space="0" w:color="auto"/>
              <w:left w:val="nil"/>
              <w:bottom w:val="single" w:sz="4" w:space="0" w:color="auto"/>
              <w:right w:val="single" w:sz="4" w:space="0" w:color="auto"/>
            </w:tcBorders>
          </w:tcPr>
          <w:p w14:paraId="7A47AB58"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Đất trồng cây lâu năm</w:t>
            </w:r>
          </w:p>
        </w:tc>
        <w:tc>
          <w:tcPr>
            <w:tcW w:w="1657" w:type="dxa"/>
            <w:tcBorders>
              <w:top w:val="single" w:sz="4" w:space="0" w:color="auto"/>
              <w:left w:val="single" w:sz="4" w:space="0" w:color="auto"/>
              <w:bottom w:val="single" w:sz="4" w:space="0" w:color="auto"/>
              <w:right w:val="single" w:sz="4" w:space="0" w:color="auto"/>
            </w:tcBorders>
            <w:vAlign w:val="center"/>
          </w:tcPr>
          <w:p w14:paraId="2A854608" w14:textId="77777777" w:rsidR="002A47E6" w:rsidRPr="002A47E6" w:rsidRDefault="002A47E6" w:rsidP="002A47E6">
            <w:pPr>
              <w:widowControl w:val="0"/>
              <w:spacing w:before="40" w:after="40" w:line="320" w:lineRule="exact"/>
              <w:jc w:val="right"/>
              <w:rPr>
                <w:rFonts w:ascii="Times New Roman" w:hAnsi="Times New Roman" w:cs="Times New Roman"/>
                <w:sz w:val="28"/>
                <w:szCs w:val="28"/>
              </w:rPr>
            </w:pPr>
            <w:r w:rsidRPr="002A47E6">
              <w:rPr>
                <w:rFonts w:ascii="Times New Roman" w:hAnsi="Times New Roman" w:cs="Times New Roman"/>
                <w:sz w:val="28"/>
                <w:szCs w:val="28"/>
              </w:rPr>
              <w:t>838,5</w:t>
            </w:r>
          </w:p>
        </w:tc>
      </w:tr>
      <w:tr w:rsidR="002A47E6" w:rsidRPr="002A47E6" w14:paraId="2E7A4B34" w14:textId="77777777" w:rsidTr="002A47E6">
        <w:trPr>
          <w:trHeight w:val="20"/>
        </w:trPr>
        <w:tc>
          <w:tcPr>
            <w:tcW w:w="753" w:type="dxa"/>
            <w:tcBorders>
              <w:top w:val="single" w:sz="4" w:space="0" w:color="auto"/>
              <w:left w:val="single" w:sz="4" w:space="0" w:color="auto"/>
              <w:bottom w:val="single" w:sz="4" w:space="0" w:color="auto"/>
              <w:right w:val="single" w:sz="4" w:space="0" w:color="auto"/>
            </w:tcBorders>
          </w:tcPr>
          <w:p w14:paraId="043B9BA2"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vAlign w:val="center"/>
          </w:tcPr>
          <w:p w14:paraId="7DCE589C"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VT3</w:t>
            </w:r>
          </w:p>
        </w:tc>
        <w:tc>
          <w:tcPr>
            <w:tcW w:w="1170" w:type="dxa"/>
            <w:tcBorders>
              <w:top w:val="single" w:sz="4" w:space="0" w:color="auto"/>
              <w:left w:val="nil"/>
              <w:bottom w:val="single" w:sz="4" w:space="0" w:color="auto"/>
              <w:right w:val="single" w:sz="4" w:space="0" w:color="auto"/>
            </w:tcBorders>
            <w:vAlign w:val="center"/>
          </w:tcPr>
          <w:p w14:paraId="702A52CD"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ONT</w:t>
            </w:r>
          </w:p>
        </w:tc>
        <w:tc>
          <w:tcPr>
            <w:tcW w:w="4217" w:type="dxa"/>
            <w:tcBorders>
              <w:top w:val="single" w:sz="4" w:space="0" w:color="auto"/>
              <w:left w:val="nil"/>
              <w:bottom w:val="single" w:sz="4" w:space="0" w:color="auto"/>
              <w:right w:val="single" w:sz="4" w:space="0" w:color="auto"/>
            </w:tcBorders>
          </w:tcPr>
          <w:p w14:paraId="22B785AD"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Đất ở làng xóm</w:t>
            </w:r>
          </w:p>
        </w:tc>
        <w:tc>
          <w:tcPr>
            <w:tcW w:w="1657" w:type="dxa"/>
            <w:tcBorders>
              <w:top w:val="single" w:sz="4" w:space="0" w:color="auto"/>
              <w:left w:val="single" w:sz="4" w:space="0" w:color="auto"/>
              <w:bottom w:val="single" w:sz="4" w:space="0" w:color="auto"/>
              <w:right w:val="single" w:sz="4" w:space="0" w:color="auto"/>
            </w:tcBorders>
            <w:vAlign w:val="center"/>
          </w:tcPr>
          <w:p w14:paraId="758FF36B" w14:textId="77777777" w:rsidR="002A47E6" w:rsidRPr="002A47E6" w:rsidRDefault="002A47E6" w:rsidP="002A47E6">
            <w:pPr>
              <w:widowControl w:val="0"/>
              <w:spacing w:before="40" w:after="40" w:line="320" w:lineRule="exact"/>
              <w:jc w:val="right"/>
              <w:rPr>
                <w:rFonts w:ascii="Times New Roman" w:hAnsi="Times New Roman" w:cs="Times New Roman"/>
                <w:sz w:val="28"/>
                <w:szCs w:val="28"/>
              </w:rPr>
            </w:pPr>
            <w:r w:rsidRPr="002A47E6">
              <w:rPr>
                <w:rFonts w:ascii="Times New Roman" w:hAnsi="Times New Roman" w:cs="Times New Roman"/>
                <w:sz w:val="28"/>
                <w:szCs w:val="28"/>
              </w:rPr>
              <w:t>327,0</w:t>
            </w:r>
          </w:p>
        </w:tc>
      </w:tr>
      <w:tr w:rsidR="002A47E6" w:rsidRPr="002A47E6" w14:paraId="253B05F3" w14:textId="77777777" w:rsidTr="002A47E6">
        <w:trPr>
          <w:trHeight w:val="20"/>
        </w:trPr>
        <w:tc>
          <w:tcPr>
            <w:tcW w:w="753" w:type="dxa"/>
            <w:tcBorders>
              <w:top w:val="single" w:sz="4" w:space="0" w:color="auto"/>
              <w:left w:val="single" w:sz="4" w:space="0" w:color="auto"/>
              <w:bottom w:val="single" w:sz="4" w:space="0" w:color="auto"/>
              <w:right w:val="single" w:sz="4" w:space="0" w:color="auto"/>
            </w:tcBorders>
          </w:tcPr>
          <w:p w14:paraId="24A3E322"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5</w:t>
            </w:r>
          </w:p>
        </w:tc>
        <w:tc>
          <w:tcPr>
            <w:tcW w:w="1275" w:type="dxa"/>
            <w:tcBorders>
              <w:top w:val="single" w:sz="4" w:space="0" w:color="auto"/>
              <w:left w:val="single" w:sz="4" w:space="0" w:color="auto"/>
              <w:bottom w:val="single" w:sz="4" w:space="0" w:color="auto"/>
              <w:right w:val="single" w:sz="4" w:space="0" w:color="auto"/>
            </w:tcBorders>
            <w:vAlign w:val="center"/>
          </w:tcPr>
          <w:p w14:paraId="3E4D4FA4"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p>
        </w:tc>
        <w:tc>
          <w:tcPr>
            <w:tcW w:w="1170" w:type="dxa"/>
            <w:tcBorders>
              <w:top w:val="single" w:sz="4" w:space="0" w:color="auto"/>
              <w:left w:val="single" w:sz="4" w:space="0" w:color="auto"/>
              <w:bottom w:val="single" w:sz="4" w:space="0" w:color="auto"/>
              <w:right w:val="single" w:sz="4" w:space="0" w:color="auto"/>
            </w:tcBorders>
            <w:vAlign w:val="center"/>
          </w:tcPr>
          <w:p w14:paraId="36F51A93"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p>
        </w:tc>
        <w:tc>
          <w:tcPr>
            <w:tcW w:w="4217" w:type="dxa"/>
            <w:tcBorders>
              <w:top w:val="single" w:sz="4" w:space="0" w:color="auto"/>
              <w:left w:val="single" w:sz="4" w:space="0" w:color="auto"/>
              <w:bottom w:val="single" w:sz="4" w:space="0" w:color="auto"/>
              <w:right w:val="single" w:sz="4" w:space="0" w:color="auto"/>
            </w:tcBorders>
          </w:tcPr>
          <w:p w14:paraId="740944A1" w14:textId="77777777" w:rsidR="002A47E6" w:rsidRPr="002A47E6" w:rsidRDefault="002A47E6" w:rsidP="002A47E6">
            <w:pPr>
              <w:widowControl w:val="0"/>
              <w:spacing w:before="40" w:after="40" w:line="320" w:lineRule="exact"/>
              <w:jc w:val="center"/>
              <w:rPr>
                <w:rFonts w:ascii="Times New Roman" w:hAnsi="Times New Roman" w:cs="Times New Roman"/>
                <w:sz w:val="28"/>
                <w:szCs w:val="28"/>
              </w:rPr>
            </w:pPr>
            <w:r w:rsidRPr="002A47E6">
              <w:rPr>
                <w:rFonts w:ascii="Times New Roman" w:hAnsi="Times New Roman" w:cs="Times New Roman"/>
                <w:sz w:val="28"/>
                <w:szCs w:val="28"/>
              </w:rPr>
              <w:t>Đất hạ tầng (đường dân sinh và trạm biến áp)</w:t>
            </w:r>
          </w:p>
        </w:tc>
        <w:tc>
          <w:tcPr>
            <w:tcW w:w="1657" w:type="dxa"/>
            <w:tcBorders>
              <w:top w:val="single" w:sz="4" w:space="0" w:color="auto"/>
              <w:left w:val="single" w:sz="4" w:space="0" w:color="auto"/>
              <w:bottom w:val="single" w:sz="4" w:space="0" w:color="auto"/>
              <w:right w:val="single" w:sz="4" w:space="0" w:color="auto"/>
            </w:tcBorders>
            <w:vAlign w:val="center"/>
          </w:tcPr>
          <w:p w14:paraId="229ABC6A" w14:textId="77777777" w:rsidR="002A47E6" w:rsidRPr="002A47E6" w:rsidRDefault="002A47E6" w:rsidP="002A47E6">
            <w:pPr>
              <w:widowControl w:val="0"/>
              <w:spacing w:before="40" w:after="40" w:line="320" w:lineRule="exact"/>
              <w:jc w:val="right"/>
              <w:rPr>
                <w:rFonts w:ascii="Times New Roman" w:hAnsi="Times New Roman" w:cs="Times New Roman"/>
                <w:sz w:val="28"/>
                <w:szCs w:val="28"/>
              </w:rPr>
            </w:pPr>
            <w:r w:rsidRPr="002A47E6">
              <w:rPr>
                <w:rFonts w:ascii="Times New Roman" w:hAnsi="Times New Roman" w:cs="Times New Roman"/>
                <w:sz w:val="28"/>
                <w:szCs w:val="28"/>
              </w:rPr>
              <w:t>761,5</w:t>
            </w:r>
          </w:p>
        </w:tc>
      </w:tr>
      <w:tr w:rsidR="002A47E6" w:rsidRPr="002A47E6" w14:paraId="250423FF" w14:textId="77777777" w:rsidTr="002A47E6">
        <w:trPr>
          <w:trHeight w:val="20"/>
        </w:trPr>
        <w:tc>
          <w:tcPr>
            <w:tcW w:w="753" w:type="dxa"/>
            <w:tcBorders>
              <w:top w:val="single" w:sz="4" w:space="0" w:color="auto"/>
              <w:left w:val="single" w:sz="4" w:space="0" w:color="auto"/>
              <w:bottom w:val="single" w:sz="4" w:space="0" w:color="auto"/>
              <w:right w:val="single" w:sz="4" w:space="0" w:color="auto"/>
            </w:tcBorders>
          </w:tcPr>
          <w:p w14:paraId="64601424" w14:textId="77777777" w:rsidR="002A47E6" w:rsidRPr="002A47E6" w:rsidRDefault="002A47E6" w:rsidP="002A47E6">
            <w:pPr>
              <w:widowControl w:val="0"/>
              <w:spacing w:before="40" w:after="40" w:line="320" w:lineRule="exact"/>
              <w:rPr>
                <w:rFonts w:ascii="Times New Roman" w:hAnsi="Times New Roman" w:cs="Times New Roman"/>
                <w:b/>
                <w:bCs/>
                <w:sz w:val="28"/>
                <w:szCs w:val="28"/>
              </w:rPr>
            </w:pPr>
          </w:p>
        </w:tc>
        <w:tc>
          <w:tcPr>
            <w:tcW w:w="1275" w:type="dxa"/>
            <w:tcBorders>
              <w:top w:val="single" w:sz="4" w:space="0" w:color="auto"/>
              <w:left w:val="single" w:sz="4" w:space="0" w:color="auto"/>
              <w:bottom w:val="single" w:sz="4" w:space="0" w:color="auto"/>
              <w:right w:val="single" w:sz="4" w:space="0" w:color="auto"/>
            </w:tcBorders>
            <w:noWrap/>
            <w:vAlign w:val="center"/>
          </w:tcPr>
          <w:p w14:paraId="54F19340" w14:textId="77777777" w:rsidR="002A47E6" w:rsidRPr="002A47E6" w:rsidRDefault="002A47E6" w:rsidP="002A47E6">
            <w:pPr>
              <w:widowControl w:val="0"/>
              <w:spacing w:before="40" w:after="40" w:line="320" w:lineRule="exact"/>
              <w:rPr>
                <w:rFonts w:ascii="Times New Roman" w:hAnsi="Times New Roman" w:cs="Times New Roman"/>
                <w:b/>
                <w:bCs/>
                <w:sz w:val="28"/>
                <w:szCs w:val="28"/>
              </w:rPr>
            </w:pPr>
            <w:r w:rsidRPr="002A47E6">
              <w:rPr>
                <w:rFonts w:ascii="Times New Roman" w:hAnsi="Times New Roman" w:cs="Times New Roman"/>
                <w:b/>
                <w:bCs/>
                <w:sz w:val="28"/>
                <w:szCs w:val="28"/>
              </w:rPr>
              <w:t> </w:t>
            </w:r>
          </w:p>
        </w:tc>
        <w:tc>
          <w:tcPr>
            <w:tcW w:w="1170" w:type="dxa"/>
            <w:tcBorders>
              <w:top w:val="single" w:sz="4" w:space="0" w:color="auto"/>
              <w:left w:val="nil"/>
              <w:bottom w:val="single" w:sz="4" w:space="0" w:color="auto"/>
              <w:right w:val="single" w:sz="4" w:space="0" w:color="auto"/>
            </w:tcBorders>
            <w:noWrap/>
            <w:vAlign w:val="center"/>
          </w:tcPr>
          <w:p w14:paraId="52AAE6D9" w14:textId="77777777" w:rsidR="002A47E6" w:rsidRPr="002A47E6" w:rsidRDefault="002A47E6" w:rsidP="002A47E6">
            <w:pPr>
              <w:widowControl w:val="0"/>
              <w:spacing w:before="40" w:after="40" w:line="320" w:lineRule="exact"/>
              <w:rPr>
                <w:rFonts w:ascii="Times New Roman" w:hAnsi="Times New Roman" w:cs="Times New Roman"/>
                <w:b/>
                <w:bCs/>
                <w:sz w:val="28"/>
                <w:szCs w:val="28"/>
              </w:rPr>
            </w:pPr>
            <w:r w:rsidRPr="002A47E6">
              <w:rPr>
                <w:rFonts w:ascii="Times New Roman" w:hAnsi="Times New Roman" w:cs="Times New Roman"/>
                <w:b/>
                <w:bCs/>
                <w:sz w:val="28"/>
                <w:szCs w:val="28"/>
              </w:rPr>
              <w:t> </w:t>
            </w:r>
          </w:p>
        </w:tc>
        <w:tc>
          <w:tcPr>
            <w:tcW w:w="4217" w:type="dxa"/>
            <w:tcBorders>
              <w:top w:val="single" w:sz="4" w:space="0" w:color="auto"/>
              <w:left w:val="nil"/>
              <w:bottom w:val="single" w:sz="4" w:space="0" w:color="auto"/>
              <w:right w:val="single" w:sz="4" w:space="0" w:color="auto"/>
            </w:tcBorders>
          </w:tcPr>
          <w:p w14:paraId="0167028E" w14:textId="77777777" w:rsidR="002A47E6" w:rsidRPr="002A47E6" w:rsidRDefault="002A47E6" w:rsidP="002A47E6">
            <w:pPr>
              <w:widowControl w:val="0"/>
              <w:spacing w:before="40" w:after="40" w:line="320" w:lineRule="exact"/>
              <w:jc w:val="center"/>
              <w:rPr>
                <w:rFonts w:ascii="Times New Roman" w:hAnsi="Times New Roman" w:cs="Times New Roman"/>
                <w:b/>
                <w:bCs/>
                <w:sz w:val="28"/>
                <w:szCs w:val="28"/>
              </w:rPr>
            </w:pPr>
            <w:r w:rsidRPr="002A47E6">
              <w:rPr>
                <w:rFonts w:ascii="Times New Roman" w:hAnsi="Times New Roman" w:cs="Times New Roman"/>
                <w:b/>
                <w:bCs/>
                <w:sz w:val="28"/>
                <w:szCs w:val="28"/>
              </w:rPr>
              <w:t>Tổng cộng</w:t>
            </w:r>
          </w:p>
        </w:tc>
        <w:tc>
          <w:tcPr>
            <w:tcW w:w="1657" w:type="dxa"/>
            <w:tcBorders>
              <w:top w:val="single" w:sz="4" w:space="0" w:color="auto"/>
              <w:left w:val="single" w:sz="4" w:space="0" w:color="auto"/>
              <w:bottom w:val="single" w:sz="4" w:space="0" w:color="auto"/>
              <w:right w:val="single" w:sz="4" w:space="0" w:color="auto"/>
            </w:tcBorders>
            <w:noWrap/>
            <w:vAlign w:val="center"/>
          </w:tcPr>
          <w:p w14:paraId="67D9AE64" w14:textId="77777777" w:rsidR="002A47E6" w:rsidRPr="002A47E6" w:rsidRDefault="002A47E6" w:rsidP="002A47E6">
            <w:pPr>
              <w:widowControl w:val="0"/>
              <w:spacing w:before="40" w:after="40" w:line="320" w:lineRule="exact"/>
              <w:jc w:val="right"/>
              <w:rPr>
                <w:rFonts w:ascii="Times New Roman" w:hAnsi="Times New Roman" w:cs="Times New Roman"/>
                <w:bCs/>
                <w:sz w:val="28"/>
                <w:szCs w:val="28"/>
              </w:rPr>
            </w:pPr>
            <w:r w:rsidRPr="002A47E6">
              <w:rPr>
                <w:rFonts w:ascii="Times New Roman" w:hAnsi="Times New Roman" w:cs="Times New Roman"/>
                <w:bCs/>
                <w:sz w:val="28"/>
                <w:szCs w:val="28"/>
              </w:rPr>
              <w:t>34.292,0</w:t>
            </w:r>
          </w:p>
        </w:tc>
      </w:tr>
    </w:tbl>
    <w:p w14:paraId="2AE5C1A2" w14:textId="77777777" w:rsidR="002A47E6" w:rsidRPr="002A47E6" w:rsidRDefault="002A47E6" w:rsidP="002A47E6">
      <w:pPr>
        <w:widowControl w:val="0"/>
        <w:spacing w:before="120" w:after="120" w:line="320" w:lineRule="exact"/>
        <w:ind w:right="11"/>
        <w:jc w:val="both"/>
        <w:rPr>
          <w:rFonts w:ascii="Times New Roman" w:hAnsi="Times New Roman" w:cs="Times New Roman"/>
          <w:sz w:val="28"/>
          <w:szCs w:val="28"/>
          <w:lang w:val="pt-BR"/>
        </w:rPr>
      </w:pPr>
      <w:r w:rsidRPr="002A47E6">
        <w:rPr>
          <w:rFonts w:ascii="Times New Roman" w:hAnsi="Times New Roman" w:cs="Times New Roman"/>
          <w:sz w:val="28"/>
          <w:szCs w:val="28"/>
          <w:lang w:val="pt-BR"/>
        </w:rPr>
        <w:t xml:space="preserve">          + Hiện trạng cây trồng và vật kiến trúc nằm trong ranh giới thu hồi đất:</w:t>
      </w:r>
    </w:p>
    <w:p w14:paraId="4B422F14" w14:textId="77777777" w:rsidR="002A47E6" w:rsidRPr="002A47E6" w:rsidRDefault="002A47E6" w:rsidP="002A47E6">
      <w:pPr>
        <w:widowControl w:val="0"/>
        <w:spacing w:before="120" w:after="120" w:line="320" w:lineRule="exact"/>
        <w:ind w:right="11"/>
        <w:jc w:val="both"/>
        <w:rPr>
          <w:rFonts w:ascii="Times New Roman" w:hAnsi="Times New Roman" w:cs="Times New Roman"/>
          <w:sz w:val="28"/>
          <w:szCs w:val="28"/>
          <w:lang w:val="pt-BR"/>
        </w:rPr>
      </w:pPr>
      <w:r w:rsidRPr="002A47E6">
        <w:rPr>
          <w:rFonts w:ascii="Times New Roman" w:hAnsi="Times New Roman" w:cs="Times New Roman"/>
          <w:sz w:val="28"/>
          <w:szCs w:val="28"/>
          <w:lang w:val="pt-BR"/>
        </w:rPr>
        <w:t xml:space="preserve">           Vật kiến trúc nằm trong ranh giới thu hồi đất gồm: 50m tường rào xây gạch và 06 ngôi mộ đất. </w:t>
      </w:r>
    </w:p>
    <w:p w14:paraId="4514FA31" w14:textId="77777777" w:rsidR="002A47E6" w:rsidRPr="002A47E6" w:rsidRDefault="002A47E6" w:rsidP="002A47E6">
      <w:pPr>
        <w:widowControl w:val="0"/>
        <w:spacing w:before="120" w:after="120" w:line="320" w:lineRule="exact"/>
        <w:ind w:right="11"/>
        <w:jc w:val="both"/>
        <w:rPr>
          <w:rFonts w:ascii="Times New Roman" w:hAnsi="Times New Roman" w:cs="Times New Roman"/>
          <w:sz w:val="28"/>
          <w:szCs w:val="28"/>
          <w:lang w:val="pt-BR"/>
        </w:rPr>
      </w:pPr>
      <w:r w:rsidRPr="002A47E6">
        <w:rPr>
          <w:rFonts w:ascii="Times New Roman" w:hAnsi="Times New Roman" w:cs="Times New Roman"/>
          <w:sz w:val="28"/>
          <w:szCs w:val="28"/>
          <w:lang w:val="pt-BR"/>
        </w:rPr>
        <w:t xml:space="preserve">           Bảng thống kê cây trồng hiện trạng trên khu đất:</w:t>
      </w:r>
    </w:p>
    <w:tbl>
      <w:tblPr>
        <w:tblW w:w="9072" w:type="dxa"/>
        <w:tblInd w:w="-5" w:type="dxa"/>
        <w:tblLayout w:type="fixed"/>
        <w:tblLook w:val="00A0" w:firstRow="1" w:lastRow="0" w:firstColumn="1" w:lastColumn="0" w:noHBand="0" w:noVBand="0"/>
      </w:tblPr>
      <w:tblGrid>
        <w:gridCol w:w="851"/>
        <w:gridCol w:w="3222"/>
        <w:gridCol w:w="1080"/>
        <w:gridCol w:w="1710"/>
        <w:gridCol w:w="2209"/>
      </w:tblGrid>
      <w:tr w:rsidR="002A47E6" w:rsidRPr="002A47E6" w14:paraId="2F91806A" w14:textId="77777777" w:rsidTr="002A47E6">
        <w:trPr>
          <w:trHeight w:val="20"/>
        </w:trPr>
        <w:tc>
          <w:tcPr>
            <w:tcW w:w="4073" w:type="dxa"/>
            <w:gridSpan w:val="2"/>
            <w:tcBorders>
              <w:top w:val="single" w:sz="4" w:space="0" w:color="auto"/>
              <w:left w:val="single" w:sz="4" w:space="0" w:color="auto"/>
              <w:bottom w:val="single" w:sz="4" w:space="0" w:color="auto"/>
              <w:right w:val="single" w:sz="4" w:space="0" w:color="000000"/>
            </w:tcBorders>
            <w:vAlign w:val="center"/>
          </w:tcPr>
          <w:p w14:paraId="50CF012B" w14:textId="77777777" w:rsidR="002A47E6" w:rsidRPr="002A47E6" w:rsidRDefault="002A47E6" w:rsidP="002A47E6">
            <w:pPr>
              <w:widowControl w:val="0"/>
              <w:spacing w:before="60" w:after="60" w:line="320" w:lineRule="exact"/>
              <w:jc w:val="center"/>
              <w:rPr>
                <w:rFonts w:ascii="Times New Roman" w:hAnsi="Times New Roman" w:cs="Times New Roman"/>
                <w:b/>
                <w:bCs/>
                <w:sz w:val="28"/>
                <w:szCs w:val="28"/>
              </w:rPr>
            </w:pPr>
            <w:r w:rsidRPr="002A47E6">
              <w:rPr>
                <w:rFonts w:ascii="Times New Roman" w:hAnsi="Times New Roman" w:cs="Times New Roman"/>
                <w:b/>
                <w:bCs/>
                <w:sz w:val="28"/>
                <w:szCs w:val="28"/>
              </w:rPr>
              <w:t>Loại cây cối, hoa màu</w:t>
            </w:r>
          </w:p>
        </w:tc>
        <w:tc>
          <w:tcPr>
            <w:tcW w:w="1080" w:type="dxa"/>
            <w:tcBorders>
              <w:top w:val="single" w:sz="4" w:space="0" w:color="auto"/>
              <w:left w:val="single" w:sz="4" w:space="0" w:color="auto"/>
              <w:bottom w:val="single" w:sz="4" w:space="0" w:color="auto"/>
              <w:right w:val="single" w:sz="4" w:space="0" w:color="auto"/>
            </w:tcBorders>
            <w:vAlign w:val="center"/>
          </w:tcPr>
          <w:p w14:paraId="306CA085" w14:textId="77777777" w:rsidR="002A47E6" w:rsidRPr="002A47E6" w:rsidRDefault="002A47E6" w:rsidP="002A47E6">
            <w:pPr>
              <w:widowControl w:val="0"/>
              <w:spacing w:before="60" w:after="60" w:line="320" w:lineRule="exact"/>
              <w:jc w:val="center"/>
              <w:rPr>
                <w:rFonts w:ascii="Times New Roman" w:hAnsi="Times New Roman" w:cs="Times New Roman"/>
                <w:b/>
                <w:bCs/>
                <w:sz w:val="28"/>
                <w:szCs w:val="28"/>
              </w:rPr>
            </w:pPr>
            <w:r w:rsidRPr="002A47E6">
              <w:rPr>
                <w:rFonts w:ascii="Times New Roman" w:hAnsi="Times New Roman" w:cs="Times New Roman"/>
                <w:b/>
                <w:bCs/>
                <w:sz w:val="28"/>
                <w:szCs w:val="28"/>
              </w:rPr>
              <w:t>Đơn vị</w:t>
            </w:r>
          </w:p>
        </w:tc>
        <w:tc>
          <w:tcPr>
            <w:tcW w:w="1710" w:type="dxa"/>
            <w:tcBorders>
              <w:top w:val="single" w:sz="4" w:space="0" w:color="auto"/>
              <w:left w:val="single" w:sz="4" w:space="0" w:color="auto"/>
              <w:bottom w:val="single" w:sz="4" w:space="0" w:color="auto"/>
              <w:right w:val="single" w:sz="4" w:space="0" w:color="auto"/>
            </w:tcBorders>
            <w:vAlign w:val="center"/>
          </w:tcPr>
          <w:p w14:paraId="5256D63F" w14:textId="77777777" w:rsidR="002A47E6" w:rsidRPr="002A47E6" w:rsidRDefault="002A47E6" w:rsidP="002A47E6">
            <w:pPr>
              <w:widowControl w:val="0"/>
              <w:spacing w:before="60" w:after="60" w:line="320" w:lineRule="exact"/>
              <w:jc w:val="center"/>
              <w:rPr>
                <w:rFonts w:ascii="Times New Roman" w:hAnsi="Times New Roman" w:cs="Times New Roman"/>
                <w:b/>
                <w:bCs/>
                <w:sz w:val="28"/>
                <w:szCs w:val="28"/>
              </w:rPr>
            </w:pPr>
            <w:r w:rsidRPr="002A47E6">
              <w:rPr>
                <w:rFonts w:ascii="Times New Roman" w:hAnsi="Times New Roman" w:cs="Times New Roman"/>
                <w:b/>
                <w:bCs/>
                <w:sz w:val="28"/>
                <w:szCs w:val="28"/>
              </w:rPr>
              <w:t>Khối lượng</w:t>
            </w:r>
          </w:p>
        </w:tc>
        <w:tc>
          <w:tcPr>
            <w:tcW w:w="2209" w:type="dxa"/>
            <w:tcBorders>
              <w:top w:val="single" w:sz="4" w:space="0" w:color="auto"/>
              <w:left w:val="single" w:sz="4" w:space="0" w:color="auto"/>
              <w:bottom w:val="single" w:sz="4" w:space="0" w:color="auto"/>
              <w:right w:val="single" w:sz="4" w:space="0" w:color="auto"/>
            </w:tcBorders>
            <w:vAlign w:val="center"/>
          </w:tcPr>
          <w:p w14:paraId="6866171C" w14:textId="77777777" w:rsidR="002A47E6" w:rsidRPr="002A47E6" w:rsidRDefault="002A47E6" w:rsidP="002A47E6">
            <w:pPr>
              <w:widowControl w:val="0"/>
              <w:spacing w:before="60" w:after="60" w:line="320" w:lineRule="exact"/>
              <w:jc w:val="center"/>
              <w:rPr>
                <w:rFonts w:ascii="Times New Roman" w:hAnsi="Times New Roman" w:cs="Times New Roman"/>
                <w:b/>
                <w:bCs/>
                <w:sz w:val="28"/>
                <w:szCs w:val="28"/>
              </w:rPr>
            </w:pPr>
            <w:r w:rsidRPr="002A47E6">
              <w:rPr>
                <w:rFonts w:ascii="Times New Roman" w:hAnsi="Times New Roman" w:cs="Times New Roman"/>
                <w:b/>
                <w:bCs/>
                <w:sz w:val="28"/>
                <w:szCs w:val="28"/>
              </w:rPr>
              <w:t>Ghi chú</w:t>
            </w:r>
          </w:p>
        </w:tc>
      </w:tr>
      <w:tr w:rsidR="002A47E6" w:rsidRPr="002A47E6" w14:paraId="480865CA" w14:textId="77777777" w:rsidTr="002A47E6">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7BF823EB" w14:textId="77777777" w:rsidR="002A47E6" w:rsidRPr="002A47E6" w:rsidRDefault="002A47E6" w:rsidP="002A47E6">
            <w:pPr>
              <w:widowControl w:val="0"/>
              <w:spacing w:before="60" w:after="60" w:line="320" w:lineRule="exact"/>
              <w:jc w:val="center"/>
              <w:rPr>
                <w:rFonts w:ascii="Times New Roman" w:hAnsi="Times New Roman" w:cs="Times New Roman"/>
                <w:b/>
                <w:bCs/>
                <w:sz w:val="28"/>
                <w:szCs w:val="28"/>
              </w:rPr>
            </w:pPr>
            <w:r w:rsidRPr="002A47E6">
              <w:rPr>
                <w:rFonts w:ascii="Times New Roman" w:hAnsi="Times New Roman" w:cs="Times New Roman"/>
                <w:b/>
                <w:bCs/>
                <w:sz w:val="28"/>
                <w:szCs w:val="28"/>
              </w:rPr>
              <w:t>STT</w:t>
            </w:r>
          </w:p>
        </w:tc>
        <w:tc>
          <w:tcPr>
            <w:tcW w:w="3222" w:type="dxa"/>
            <w:tcBorders>
              <w:top w:val="single" w:sz="4" w:space="0" w:color="auto"/>
              <w:left w:val="nil"/>
              <w:bottom w:val="single" w:sz="4" w:space="0" w:color="auto"/>
              <w:right w:val="single" w:sz="4" w:space="0" w:color="auto"/>
            </w:tcBorders>
            <w:vAlign w:val="center"/>
          </w:tcPr>
          <w:p w14:paraId="7986DE29" w14:textId="77777777" w:rsidR="002A47E6" w:rsidRPr="002A47E6" w:rsidRDefault="002A47E6" w:rsidP="002A47E6">
            <w:pPr>
              <w:widowControl w:val="0"/>
              <w:spacing w:before="60" w:after="60" w:line="320" w:lineRule="exact"/>
              <w:jc w:val="center"/>
              <w:rPr>
                <w:rFonts w:ascii="Times New Roman" w:hAnsi="Times New Roman" w:cs="Times New Roman"/>
                <w:b/>
                <w:bCs/>
                <w:sz w:val="28"/>
                <w:szCs w:val="28"/>
              </w:rPr>
            </w:pPr>
            <w:r w:rsidRPr="002A47E6">
              <w:rPr>
                <w:rFonts w:ascii="Times New Roman" w:hAnsi="Times New Roman" w:cs="Times New Roman"/>
                <w:b/>
                <w:bCs/>
                <w:sz w:val="28"/>
                <w:szCs w:val="28"/>
              </w:rPr>
              <w:t>Tên cây, hoa màu</w:t>
            </w:r>
          </w:p>
        </w:tc>
        <w:tc>
          <w:tcPr>
            <w:tcW w:w="1080" w:type="dxa"/>
            <w:tcBorders>
              <w:top w:val="single" w:sz="4" w:space="0" w:color="auto"/>
              <w:left w:val="single" w:sz="4" w:space="0" w:color="auto"/>
              <w:bottom w:val="single" w:sz="4" w:space="0" w:color="auto"/>
              <w:right w:val="single" w:sz="4" w:space="0" w:color="auto"/>
            </w:tcBorders>
            <w:vAlign w:val="center"/>
          </w:tcPr>
          <w:p w14:paraId="4605CB66" w14:textId="77777777" w:rsidR="002A47E6" w:rsidRPr="002A47E6" w:rsidRDefault="002A47E6" w:rsidP="002A47E6">
            <w:pPr>
              <w:widowControl w:val="0"/>
              <w:spacing w:before="60" w:after="60" w:line="320" w:lineRule="exact"/>
              <w:rPr>
                <w:rFonts w:ascii="Times New Roman" w:hAnsi="Times New Roman" w:cs="Times New Roman"/>
                <w:b/>
                <w:bCs/>
                <w:sz w:val="28"/>
                <w:szCs w:val="28"/>
              </w:rPr>
            </w:pPr>
          </w:p>
        </w:tc>
        <w:tc>
          <w:tcPr>
            <w:tcW w:w="1710" w:type="dxa"/>
            <w:tcBorders>
              <w:top w:val="single" w:sz="4" w:space="0" w:color="auto"/>
              <w:left w:val="single" w:sz="4" w:space="0" w:color="auto"/>
              <w:bottom w:val="single" w:sz="4" w:space="0" w:color="auto"/>
              <w:right w:val="single" w:sz="4" w:space="0" w:color="auto"/>
            </w:tcBorders>
            <w:vAlign w:val="center"/>
          </w:tcPr>
          <w:p w14:paraId="6758CF4F" w14:textId="77777777" w:rsidR="002A47E6" w:rsidRPr="002A47E6" w:rsidRDefault="002A47E6" w:rsidP="002A47E6">
            <w:pPr>
              <w:widowControl w:val="0"/>
              <w:spacing w:before="60" w:after="60" w:line="320" w:lineRule="exact"/>
              <w:rPr>
                <w:rFonts w:ascii="Times New Roman" w:hAnsi="Times New Roman" w:cs="Times New Roman"/>
                <w:b/>
                <w:bCs/>
                <w:sz w:val="28"/>
                <w:szCs w:val="28"/>
              </w:rPr>
            </w:pPr>
          </w:p>
        </w:tc>
        <w:tc>
          <w:tcPr>
            <w:tcW w:w="2209" w:type="dxa"/>
            <w:tcBorders>
              <w:top w:val="single" w:sz="4" w:space="0" w:color="auto"/>
              <w:left w:val="single" w:sz="4" w:space="0" w:color="auto"/>
              <w:bottom w:val="single" w:sz="4" w:space="0" w:color="auto"/>
              <w:right w:val="single" w:sz="4" w:space="0" w:color="auto"/>
            </w:tcBorders>
            <w:vAlign w:val="center"/>
          </w:tcPr>
          <w:p w14:paraId="5515FFEF" w14:textId="77777777" w:rsidR="002A47E6" w:rsidRPr="002A47E6" w:rsidRDefault="002A47E6" w:rsidP="002A47E6">
            <w:pPr>
              <w:widowControl w:val="0"/>
              <w:spacing w:before="60" w:after="60" w:line="320" w:lineRule="exact"/>
              <w:rPr>
                <w:rFonts w:ascii="Times New Roman" w:hAnsi="Times New Roman" w:cs="Times New Roman"/>
                <w:b/>
                <w:bCs/>
                <w:sz w:val="28"/>
                <w:szCs w:val="28"/>
              </w:rPr>
            </w:pPr>
          </w:p>
        </w:tc>
      </w:tr>
      <w:tr w:rsidR="002A47E6" w:rsidRPr="002A47E6" w14:paraId="71B5435C" w14:textId="77777777" w:rsidTr="002A47E6">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0535DACA"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1</w:t>
            </w:r>
          </w:p>
        </w:tc>
        <w:tc>
          <w:tcPr>
            <w:tcW w:w="3222" w:type="dxa"/>
            <w:tcBorders>
              <w:top w:val="single" w:sz="4" w:space="0" w:color="auto"/>
              <w:left w:val="nil"/>
              <w:bottom w:val="single" w:sz="4" w:space="0" w:color="auto"/>
              <w:right w:val="single" w:sz="4" w:space="0" w:color="auto"/>
            </w:tcBorders>
            <w:vAlign w:val="center"/>
          </w:tcPr>
          <w:p w14:paraId="7E173A24" w14:textId="77777777" w:rsidR="002A47E6" w:rsidRPr="002A47E6" w:rsidRDefault="002A47E6" w:rsidP="002A47E6">
            <w:pPr>
              <w:widowControl w:val="0"/>
              <w:spacing w:before="60" w:after="60" w:line="320" w:lineRule="exact"/>
              <w:jc w:val="center"/>
              <w:rPr>
                <w:rFonts w:ascii="Times New Roman" w:hAnsi="Times New Roman" w:cs="Times New Roman"/>
                <w:b/>
                <w:bCs/>
                <w:sz w:val="28"/>
                <w:szCs w:val="28"/>
              </w:rPr>
            </w:pPr>
            <w:r w:rsidRPr="002A47E6">
              <w:rPr>
                <w:rFonts w:ascii="Times New Roman" w:hAnsi="Times New Roman" w:cs="Times New Roman"/>
                <w:sz w:val="28"/>
                <w:szCs w:val="28"/>
              </w:rPr>
              <w:t>Lúa</w:t>
            </w:r>
          </w:p>
        </w:tc>
        <w:tc>
          <w:tcPr>
            <w:tcW w:w="1080" w:type="dxa"/>
            <w:tcBorders>
              <w:top w:val="single" w:sz="4" w:space="0" w:color="auto"/>
              <w:left w:val="nil"/>
              <w:bottom w:val="single" w:sz="4" w:space="0" w:color="auto"/>
              <w:right w:val="single" w:sz="4" w:space="0" w:color="auto"/>
            </w:tcBorders>
            <w:vAlign w:val="center"/>
          </w:tcPr>
          <w:p w14:paraId="5C1E7136"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vertAlign w:val="superscript"/>
              </w:rPr>
            </w:pPr>
            <w:r w:rsidRPr="002A47E6">
              <w:rPr>
                <w:rFonts w:ascii="Times New Roman" w:hAnsi="Times New Roman" w:cs="Times New Roman"/>
                <w:sz w:val="28"/>
                <w:szCs w:val="28"/>
              </w:rPr>
              <w:t>m</w:t>
            </w:r>
            <w:r w:rsidRPr="002A47E6">
              <w:rPr>
                <w:rFonts w:ascii="Times New Roman" w:hAnsi="Times New Roman" w:cs="Times New Roman"/>
                <w:sz w:val="28"/>
                <w:szCs w:val="28"/>
                <w:vertAlign w:val="superscript"/>
              </w:rPr>
              <w:t>2</w:t>
            </w:r>
          </w:p>
        </w:tc>
        <w:tc>
          <w:tcPr>
            <w:tcW w:w="1710" w:type="dxa"/>
            <w:tcBorders>
              <w:top w:val="single" w:sz="4" w:space="0" w:color="auto"/>
              <w:left w:val="nil"/>
              <w:bottom w:val="single" w:sz="4" w:space="0" w:color="auto"/>
              <w:right w:val="single" w:sz="4" w:space="0" w:color="auto"/>
            </w:tcBorders>
            <w:vAlign w:val="center"/>
          </w:tcPr>
          <w:p w14:paraId="16EA0175"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28236,7</w:t>
            </w:r>
          </w:p>
        </w:tc>
        <w:tc>
          <w:tcPr>
            <w:tcW w:w="2209" w:type="dxa"/>
            <w:tcBorders>
              <w:top w:val="single" w:sz="4" w:space="0" w:color="auto"/>
              <w:left w:val="nil"/>
              <w:bottom w:val="single" w:sz="4" w:space="0" w:color="auto"/>
              <w:right w:val="single" w:sz="4" w:space="0" w:color="auto"/>
            </w:tcBorders>
            <w:vAlign w:val="center"/>
          </w:tcPr>
          <w:p w14:paraId="2A469B01" w14:textId="77777777" w:rsidR="002A47E6" w:rsidRPr="002A47E6" w:rsidRDefault="002A47E6" w:rsidP="002A47E6">
            <w:pPr>
              <w:widowControl w:val="0"/>
              <w:spacing w:before="60" w:after="60" w:line="320" w:lineRule="exact"/>
              <w:jc w:val="center"/>
              <w:rPr>
                <w:rFonts w:ascii="Times New Roman" w:hAnsi="Times New Roman" w:cs="Times New Roman"/>
                <w:bCs/>
                <w:sz w:val="28"/>
                <w:szCs w:val="28"/>
              </w:rPr>
            </w:pPr>
            <w:r w:rsidRPr="002A47E6">
              <w:rPr>
                <w:rFonts w:ascii="Times New Roman" w:hAnsi="Times New Roman" w:cs="Times New Roman"/>
                <w:bCs/>
                <w:sz w:val="28"/>
                <w:szCs w:val="28"/>
              </w:rPr>
              <w:t>Lúa 01 vụ</w:t>
            </w:r>
          </w:p>
        </w:tc>
      </w:tr>
      <w:tr w:rsidR="002A47E6" w:rsidRPr="002A47E6" w14:paraId="36176BEC" w14:textId="77777777" w:rsidTr="002A47E6">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51E623FF"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2</w:t>
            </w:r>
          </w:p>
        </w:tc>
        <w:tc>
          <w:tcPr>
            <w:tcW w:w="3222" w:type="dxa"/>
            <w:tcBorders>
              <w:top w:val="single" w:sz="4" w:space="0" w:color="auto"/>
              <w:left w:val="nil"/>
              <w:bottom w:val="single" w:sz="4" w:space="0" w:color="auto"/>
              <w:right w:val="single" w:sz="4" w:space="0" w:color="auto"/>
            </w:tcBorders>
            <w:vAlign w:val="center"/>
          </w:tcPr>
          <w:p w14:paraId="04FFC5FB" w14:textId="77777777" w:rsidR="002A47E6" w:rsidRPr="002A47E6" w:rsidRDefault="002A47E6" w:rsidP="002A47E6">
            <w:pPr>
              <w:widowControl w:val="0"/>
              <w:spacing w:before="60" w:after="60" w:line="320" w:lineRule="exact"/>
              <w:jc w:val="center"/>
              <w:rPr>
                <w:rFonts w:ascii="Times New Roman" w:hAnsi="Times New Roman" w:cs="Times New Roman"/>
                <w:bCs/>
                <w:sz w:val="28"/>
                <w:szCs w:val="28"/>
              </w:rPr>
            </w:pPr>
            <w:r w:rsidRPr="002A47E6">
              <w:rPr>
                <w:rFonts w:ascii="Times New Roman" w:hAnsi="Times New Roman" w:cs="Times New Roman"/>
                <w:bCs/>
                <w:sz w:val="28"/>
                <w:szCs w:val="28"/>
              </w:rPr>
              <w:t>Trồng cây hàng năm khác</w:t>
            </w:r>
          </w:p>
        </w:tc>
        <w:tc>
          <w:tcPr>
            <w:tcW w:w="1080" w:type="dxa"/>
            <w:tcBorders>
              <w:top w:val="single" w:sz="4" w:space="0" w:color="auto"/>
              <w:left w:val="nil"/>
              <w:bottom w:val="single" w:sz="4" w:space="0" w:color="auto"/>
              <w:right w:val="single" w:sz="4" w:space="0" w:color="auto"/>
            </w:tcBorders>
            <w:noWrap/>
            <w:vAlign w:val="center"/>
          </w:tcPr>
          <w:p w14:paraId="635AE794"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m</w:t>
            </w:r>
            <w:r w:rsidRPr="002A47E6">
              <w:rPr>
                <w:rFonts w:ascii="Times New Roman" w:hAnsi="Times New Roman" w:cs="Times New Roman"/>
                <w:sz w:val="28"/>
                <w:szCs w:val="28"/>
                <w:vertAlign w:val="superscript"/>
              </w:rPr>
              <w:t>2</w:t>
            </w:r>
          </w:p>
        </w:tc>
        <w:tc>
          <w:tcPr>
            <w:tcW w:w="1710" w:type="dxa"/>
            <w:tcBorders>
              <w:top w:val="single" w:sz="4" w:space="0" w:color="auto"/>
              <w:left w:val="nil"/>
              <w:bottom w:val="single" w:sz="4" w:space="0" w:color="auto"/>
              <w:right w:val="single" w:sz="4" w:space="0" w:color="auto"/>
            </w:tcBorders>
            <w:vAlign w:val="center"/>
          </w:tcPr>
          <w:p w14:paraId="3172F7DA"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4128,3</w:t>
            </w:r>
          </w:p>
        </w:tc>
        <w:tc>
          <w:tcPr>
            <w:tcW w:w="2209" w:type="dxa"/>
            <w:tcBorders>
              <w:top w:val="single" w:sz="4" w:space="0" w:color="auto"/>
              <w:left w:val="nil"/>
              <w:bottom w:val="single" w:sz="4" w:space="0" w:color="auto"/>
              <w:right w:val="single" w:sz="4" w:space="0" w:color="auto"/>
            </w:tcBorders>
            <w:vAlign w:val="center"/>
          </w:tcPr>
          <w:p w14:paraId="229B2CEE" w14:textId="77777777" w:rsidR="002A47E6" w:rsidRPr="002A47E6" w:rsidRDefault="002A47E6" w:rsidP="002A47E6">
            <w:pPr>
              <w:widowControl w:val="0"/>
              <w:spacing w:before="60" w:after="60" w:line="320" w:lineRule="exact"/>
              <w:jc w:val="center"/>
              <w:rPr>
                <w:rFonts w:ascii="Times New Roman" w:hAnsi="Times New Roman" w:cs="Times New Roman"/>
                <w:bCs/>
                <w:sz w:val="28"/>
                <w:szCs w:val="28"/>
              </w:rPr>
            </w:pPr>
          </w:p>
        </w:tc>
      </w:tr>
      <w:tr w:rsidR="002A47E6" w:rsidRPr="002A47E6" w14:paraId="4A51F5C1" w14:textId="77777777" w:rsidTr="002A47E6">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3B93FED2"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3</w:t>
            </w:r>
          </w:p>
        </w:tc>
        <w:tc>
          <w:tcPr>
            <w:tcW w:w="3222" w:type="dxa"/>
            <w:tcBorders>
              <w:top w:val="single" w:sz="4" w:space="0" w:color="auto"/>
              <w:left w:val="nil"/>
              <w:bottom w:val="single" w:sz="4" w:space="0" w:color="auto"/>
              <w:right w:val="single" w:sz="4" w:space="0" w:color="auto"/>
            </w:tcBorders>
            <w:vAlign w:val="center"/>
          </w:tcPr>
          <w:p w14:paraId="37A3A012" w14:textId="77777777" w:rsidR="002A47E6" w:rsidRPr="002A47E6" w:rsidRDefault="002A47E6" w:rsidP="002A47E6">
            <w:pPr>
              <w:widowControl w:val="0"/>
              <w:spacing w:before="60" w:after="60" w:line="320" w:lineRule="exact"/>
              <w:jc w:val="center"/>
              <w:rPr>
                <w:rFonts w:ascii="Times New Roman" w:hAnsi="Times New Roman" w:cs="Times New Roman"/>
                <w:b/>
                <w:bCs/>
                <w:sz w:val="28"/>
                <w:szCs w:val="28"/>
              </w:rPr>
            </w:pPr>
            <w:r w:rsidRPr="002A47E6">
              <w:rPr>
                <w:rFonts w:ascii="Times New Roman" w:hAnsi="Times New Roman" w:cs="Times New Roman"/>
                <w:sz w:val="28"/>
                <w:szCs w:val="28"/>
              </w:rPr>
              <w:t>Cây đu đủ</w:t>
            </w:r>
          </w:p>
        </w:tc>
        <w:tc>
          <w:tcPr>
            <w:tcW w:w="1080" w:type="dxa"/>
            <w:tcBorders>
              <w:top w:val="single" w:sz="4" w:space="0" w:color="auto"/>
              <w:left w:val="nil"/>
              <w:bottom w:val="single" w:sz="4" w:space="0" w:color="auto"/>
              <w:right w:val="single" w:sz="4" w:space="0" w:color="auto"/>
            </w:tcBorders>
            <w:noWrap/>
            <w:vAlign w:val="center"/>
          </w:tcPr>
          <w:p w14:paraId="1B40ADF4"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Cây</w:t>
            </w:r>
          </w:p>
        </w:tc>
        <w:tc>
          <w:tcPr>
            <w:tcW w:w="1710" w:type="dxa"/>
            <w:tcBorders>
              <w:top w:val="single" w:sz="4" w:space="0" w:color="auto"/>
              <w:left w:val="nil"/>
              <w:bottom w:val="single" w:sz="4" w:space="0" w:color="auto"/>
              <w:right w:val="single" w:sz="4" w:space="0" w:color="auto"/>
            </w:tcBorders>
            <w:vAlign w:val="center"/>
          </w:tcPr>
          <w:p w14:paraId="1B5E3432"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25</w:t>
            </w:r>
          </w:p>
        </w:tc>
        <w:tc>
          <w:tcPr>
            <w:tcW w:w="2209" w:type="dxa"/>
            <w:tcBorders>
              <w:top w:val="single" w:sz="4" w:space="0" w:color="auto"/>
              <w:left w:val="nil"/>
              <w:bottom w:val="single" w:sz="4" w:space="0" w:color="auto"/>
              <w:right w:val="single" w:sz="4" w:space="0" w:color="auto"/>
            </w:tcBorders>
            <w:vAlign w:val="center"/>
          </w:tcPr>
          <w:p w14:paraId="080531BE" w14:textId="77777777" w:rsidR="002A47E6" w:rsidRPr="002A47E6" w:rsidRDefault="002A47E6" w:rsidP="002A47E6">
            <w:pPr>
              <w:widowControl w:val="0"/>
              <w:spacing w:before="60" w:after="60" w:line="320" w:lineRule="exact"/>
              <w:jc w:val="center"/>
              <w:rPr>
                <w:rFonts w:ascii="Times New Roman" w:hAnsi="Times New Roman" w:cs="Times New Roman"/>
                <w:bCs/>
                <w:sz w:val="28"/>
                <w:szCs w:val="28"/>
              </w:rPr>
            </w:pPr>
            <w:r w:rsidRPr="002A47E6">
              <w:rPr>
                <w:rFonts w:ascii="Times New Roman" w:hAnsi="Times New Roman" w:cs="Times New Roman"/>
                <w:bCs/>
                <w:sz w:val="28"/>
                <w:szCs w:val="28"/>
              </w:rPr>
              <w:t>Đang có quả</w:t>
            </w:r>
          </w:p>
        </w:tc>
      </w:tr>
      <w:tr w:rsidR="002A47E6" w:rsidRPr="002A47E6" w14:paraId="1DFEDE06" w14:textId="77777777" w:rsidTr="002A47E6">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454DBBA3"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4</w:t>
            </w:r>
          </w:p>
        </w:tc>
        <w:tc>
          <w:tcPr>
            <w:tcW w:w="3222" w:type="dxa"/>
            <w:tcBorders>
              <w:top w:val="single" w:sz="4" w:space="0" w:color="auto"/>
              <w:left w:val="nil"/>
              <w:bottom w:val="single" w:sz="4" w:space="0" w:color="auto"/>
              <w:right w:val="single" w:sz="4" w:space="0" w:color="auto"/>
            </w:tcBorders>
            <w:vAlign w:val="center"/>
          </w:tcPr>
          <w:p w14:paraId="522443D7" w14:textId="77777777" w:rsidR="002A47E6" w:rsidRPr="002A47E6" w:rsidRDefault="002A47E6" w:rsidP="002A47E6">
            <w:pPr>
              <w:widowControl w:val="0"/>
              <w:spacing w:before="60" w:after="60" w:line="320" w:lineRule="exact"/>
              <w:jc w:val="center"/>
              <w:rPr>
                <w:rFonts w:ascii="Times New Roman" w:hAnsi="Times New Roman" w:cs="Times New Roman"/>
                <w:b/>
                <w:bCs/>
                <w:sz w:val="28"/>
                <w:szCs w:val="28"/>
              </w:rPr>
            </w:pPr>
            <w:r w:rsidRPr="002A47E6">
              <w:rPr>
                <w:rFonts w:ascii="Times New Roman" w:hAnsi="Times New Roman" w:cs="Times New Roman"/>
                <w:sz w:val="28"/>
                <w:szCs w:val="28"/>
              </w:rPr>
              <w:t>Cây chuối</w:t>
            </w:r>
          </w:p>
        </w:tc>
        <w:tc>
          <w:tcPr>
            <w:tcW w:w="1080" w:type="dxa"/>
            <w:tcBorders>
              <w:top w:val="single" w:sz="4" w:space="0" w:color="auto"/>
              <w:left w:val="nil"/>
              <w:bottom w:val="single" w:sz="4" w:space="0" w:color="auto"/>
              <w:right w:val="single" w:sz="4" w:space="0" w:color="auto"/>
            </w:tcBorders>
            <w:noWrap/>
            <w:vAlign w:val="center"/>
          </w:tcPr>
          <w:p w14:paraId="544B70F6"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Cây</w:t>
            </w:r>
          </w:p>
        </w:tc>
        <w:tc>
          <w:tcPr>
            <w:tcW w:w="1710" w:type="dxa"/>
            <w:tcBorders>
              <w:top w:val="single" w:sz="4" w:space="0" w:color="auto"/>
              <w:left w:val="nil"/>
              <w:bottom w:val="single" w:sz="4" w:space="0" w:color="auto"/>
              <w:right w:val="single" w:sz="4" w:space="0" w:color="auto"/>
            </w:tcBorders>
            <w:vAlign w:val="center"/>
          </w:tcPr>
          <w:p w14:paraId="6D396FBF"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18</w:t>
            </w:r>
          </w:p>
        </w:tc>
        <w:tc>
          <w:tcPr>
            <w:tcW w:w="2209" w:type="dxa"/>
            <w:tcBorders>
              <w:top w:val="single" w:sz="4" w:space="0" w:color="auto"/>
              <w:left w:val="nil"/>
              <w:bottom w:val="single" w:sz="4" w:space="0" w:color="auto"/>
              <w:right w:val="single" w:sz="4" w:space="0" w:color="auto"/>
            </w:tcBorders>
            <w:vAlign w:val="center"/>
          </w:tcPr>
          <w:p w14:paraId="4F80DF2F" w14:textId="77777777" w:rsidR="002A47E6" w:rsidRPr="002A47E6" w:rsidRDefault="002A47E6" w:rsidP="002A47E6">
            <w:pPr>
              <w:widowControl w:val="0"/>
              <w:spacing w:before="60" w:after="60" w:line="320" w:lineRule="exact"/>
              <w:jc w:val="center"/>
              <w:rPr>
                <w:rFonts w:ascii="Times New Roman" w:hAnsi="Times New Roman" w:cs="Times New Roman"/>
                <w:bCs/>
                <w:sz w:val="28"/>
                <w:szCs w:val="28"/>
              </w:rPr>
            </w:pPr>
            <w:r w:rsidRPr="002A47E6">
              <w:rPr>
                <w:rFonts w:ascii="Times New Roman" w:hAnsi="Times New Roman" w:cs="Times New Roman"/>
                <w:bCs/>
                <w:sz w:val="28"/>
                <w:szCs w:val="28"/>
              </w:rPr>
              <w:t>Đang có quả</w:t>
            </w:r>
          </w:p>
        </w:tc>
      </w:tr>
      <w:tr w:rsidR="002A47E6" w:rsidRPr="002A47E6" w14:paraId="34079995" w14:textId="77777777" w:rsidTr="002A47E6">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55985EC0"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5</w:t>
            </w:r>
          </w:p>
        </w:tc>
        <w:tc>
          <w:tcPr>
            <w:tcW w:w="3222" w:type="dxa"/>
            <w:tcBorders>
              <w:top w:val="single" w:sz="4" w:space="0" w:color="auto"/>
              <w:left w:val="nil"/>
              <w:bottom w:val="single" w:sz="4" w:space="0" w:color="auto"/>
              <w:right w:val="single" w:sz="4" w:space="0" w:color="auto"/>
            </w:tcBorders>
            <w:vAlign w:val="center"/>
          </w:tcPr>
          <w:p w14:paraId="5177CC08" w14:textId="77777777" w:rsidR="002A47E6" w:rsidRPr="002A47E6" w:rsidRDefault="002A47E6" w:rsidP="002A47E6">
            <w:pPr>
              <w:widowControl w:val="0"/>
              <w:spacing w:before="60" w:after="60" w:line="320" w:lineRule="exact"/>
              <w:jc w:val="center"/>
              <w:rPr>
                <w:rFonts w:ascii="Times New Roman" w:hAnsi="Times New Roman" w:cs="Times New Roman"/>
                <w:b/>
                <w:bCs/>
                <w:sz w:val="28"/>
                <w:szCs w:val="28"/>
              </w:rPr>
            </w:pPr>
            <w:r w:rsidRPr="002A47E6">
              <w:rPr>
                <w:rFonts w:ascii="Times New Roman" w:hAnsi="Times New Roman" w:cs="Times New Roman"/>
                <w:sz w:val="28"/>
                <w:szCs w:val="28"/>
              </w:rPr>
              <w:t>Cây đào</w:t>
            </w:r>
          </w:p>
        </w:tc>
        <w:tc>
          <w:tcPr>
            <w:tcW w:w="1080" w:type="dxa"/>
            <w:tcBorders>
              <w:top w:val="single" w:sz="4" w:space="0" w:color="auto"/>
              <w:left w:val="nil"/>
              <w:bottom w:val="single" w:sz="4" w:space="0" w:color="auto"/>
              <w:right w:val="single" w:sz="4" w:space="0" w:color="auto"/>
            </w:tcBorders>
            <w:noWrap/>
            <w:vAlign w:val="center"/>
          </w:tcPr>
          <w:p w14:paraId="7BDB3867"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Cây</w:t>
            </w:r>
          </w:p>
        </w:tc>
        <w:tc>
          <w:tcPr>
            <w:tcW w:w="1710" w:type="dxa"/>
            <w:tcBorders>
              <w:top w:val="single" w:sz="4" w:space="0" w:color="auto"/>
              <w:left w:val="nil"/>
              <w:bottom w:val="single" w:sz="4" w:space="0" w:color="auto"/>
              <w:right w:val="single" w:sz="4" w:space="0" w:color="auto"/>
            </w:tcBorders>
            <w:vAlign w:val="center"/>
          </w:tcPr>
          <w:p w14:paraId="240FBE08"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128</w:t>
            </w:r>
          </w:p>
        </w:tc>
        <w:tc>
          <w:tcPr>
            <w:tcW w:w="2209" w:type="dxa"/>
            <w:tcBorders>
              <w:top w:val="single" w:sz="4" w:space="0" w:color="auto"/>
              <w:left w:val="nil"/>
              <w:bottom w:val="single" w:sz="4" w:space="0" w:color="auto"/>
              <w:right w:val="single" w:sz="4" w:space="0" w:color="auto"/>
            </w:tcBorders>
            <w:vAlign w:val="center"/>
          </w:tcPr>
          <w:p w14:paraId="0AFA0111"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ĐK gốc 2-5cm</w:t>
            </w:r>
          </w:p>
        </w:tc>
      </w:tr>
      <w:tr w:rsidR="002A47E6" w:rsidRPr="002A47E6" w14:paraId="30493E39" w14:textId="77777777" w:rsidTr="002A47E6">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229BA9A5"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6</w:t>
            </w:r>
          </w:p>
        </w:tc>
        <w:tc>
          <w:tcPr>
            <w:tcW w:w="3222" w:type="dxa"/>
            <w:tcBorders>
              <w:top w:val="single" w:sz="4" w:space="0" w:color="auto"/>
              <w:left w:val="nil"/>
              <w:bottom w:val="single" w:sz="4" w:space="0" w:color="auto"/>
              <w:right w:val="single" w:sz="4" w:space="0" w:color="auto"/>
            </w:tcBorders>
            <w:vAlign w:val="center"/>
          </w:tcPr>
          <w:p w14:paraId="48C7E17A" w14:textId="77777777" w:rsidR="002A47E6" w:rsidRPr="002A47E6" w:rsidRDefault="002A47E6" w:rsidP="002A47E6">
            <w:pPr>
              <w:widowControl w:val="0"/>
              <w:spacing w:before="60" w:after="60" w:line="320" w:lineRule="exact"/>
              <w:jc w:val="center"/>
              <w:rPr>
                <w:rFonts w:ascii="Times New Roman" w:hAnsi="Times New Roman" w:cs="Times New Roman"/>
                <w:b/>
                <w:bCs/>
                <w:sz w:val="28"/>
                <w:szCs w:val="28"/>
              </w:rPr>
            </w:pPr>
            <w:r w:rsidRPr="002A47E6">
              <w:rPr>
                <w:rFonts w:ascii="Times New Roman" w:hAnsi="Times New Roman" w:cs="Times New Roman"/>
                <w:sz w:val="28"/>
                <w:szCs w:val="28"/>
              </w:rPr>
              <w:t>Cây thông</w:t>
            </w:r>
          </w:p>
        </w:tc>
        <w:tc>
          <w:tcPr>
            <w:tcW w:w="1080" w:type="dxa"/>
            <w:tcBorders>
              <w:top w:val="single" w:sz="4" w:space="0" w:color="auto"/>
              <w:left w:val="nil"/>
              <w:bottom w:val="single" w:sz="4" w:space="0" w:color="auto"/>
              <w:right w:val="single" w:sz="4" w:space="0" w:color="auto"/>
            </w:tcBorders>
            <w:noWrap/>
            <w:vAlign w:val="center"/>
          </w:tcPr>
          <w:p w14:paraId="3721EA8D"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Cây</w:t>
            </w:r>
          </w:p>
        </w:tc>
        <w:tc>
          <w:tcPr>
            <w:tcW w:w="1710" w:type="dxa"/>
            <w:tcBorders>
              <w:top w:val="single" w:sz="4" w:space="0" w:color="auto"/>
              <w:left w:val="nil"/>
              <w:bottom w:val="single" w:sz="4" w:space="0" w:color="auto"/>
              <w:right w:val="single" w:sz="4" w:space="0" w:color="auto"/>
            </w:tcBorders>
            <w:vAlign w:val="center"/>
          </w:tcPr>
          <w:p w14:paraId="2B2FE5E9"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15</w:t>
            </w:r>
          </w:p>
        </w:tc>
        <w:tc>
          <w:tcPr>
            <w:tcW w:w="2209" w:type="dxa"/>
            <w:tcBorders>
              <w:top w:val="single" w:sz="4" w:space="0" w:color="auto"/>
              <w:left w:val="nil"/>
              <w:bottom w:val="single" w:sz="4" w:space="0" w:color="auto"/>
              <w:right w:val="single" w:sz="4" w:space="0" w:color="auto"/>
            </w:tcBorders>
            <w:vAlign w:val="center"/>
          </w:tcPr>
          <w:p w14:paraId="6793E872"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ĐK gốc 10-20cm</w:t>
            </w:r>
          </w:p>
        </w:tc>
      </w:tr>
      <w:tr w:rsidR="002A47E6" w:rsidRPr="002A47E6" w14:paraId="172D0BF6" w14:textId="77777777" w:rsidTr="002A47E6">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04E4DE43"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7</w:t>
            </w:r>
          </w:p>
        </w:tc>
        <w:tc>
          <w:tcPr>
            <w:tcW w:w="3222" w:type="dxa"/>
            <w:tcBorders>
              <w:top w:val="single" w:sz="4" w:space="0" w:color="auto"/>
              <w:left w:val="nil"/>
              <w:bottom w:val="single" w:sz="4" w:space="0" w:color="auto"/>
              <w:right w:val="single" w:sz="4" w:space="0" w:color="auto"/>
            </w:tcBorders>
            <w:vAlign w:val="center"/>
          </w:tcPr>
          <w:p w14:paraId="5B2F63BD" w14:textId="77777777" w:rsidR="002A47E6" w:rsidRPr="002A47E6" w:rsidRDefault="002A47E6" w:rsidP="002A47E6">
            <w:pPr>
              <w:widowControl w:val="0"/>
              <w:spacing w:before="60" w:after="60" w:line="320" w:lineRule="exact"/>
              <w:rPr>
                <w:rFonts w:ascii="Times New Roman" w:hAnsi="Times New Roman" w:cs="Times New Roman"/>
                <w:sz w:val="28"/>
                <w:szCs w:val="28"/>
              </w:rPr>
            </w:pPr>
            <w:r w:rsidRPr="002A47E6">
              <w:rPr>
                <w:rFonts w:ascii="Times New Roman" w:hAnsi="Times New Roman" w:cs="Times New Roman"/>
                <w:sz w:val="28"/>
                <w:szCs w:val="28"/>
              </w:rPr>
              <w:t>Cây bạch đàn</w:t>
            </w:r>
          </w:p>
        </w:tc>
        <w:tc>
          <w:tcPr>
            <w:tcW w:w="1080" w:type="dxa"/>
            <w:tcBorders>
              <w:top w:val="single" w:sz="4" w:space="0" w:color="auto"/>
              <w:left w:val="nil"/>
              <w:bottom w:val="single" w:sz="4" w:space="0" w:color="auto"/>
              <w:right w:val="single" w:sz="4" w:space="0" w:color="auto"/>
            </w:tcBorders>
            <w:noWrap/>
            <w:vAlign w:val="center"/>
          </w:tcPr>
          <w:p w14:paraId="44123ABA"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Cây</w:t>
            </w:r>
          </w:p>
        </w:tc>
        <w:tc>
          <w:tcPr>
            <w:tcW w:w="1710" w:type="dxa"/>
            <w:tcBorders>
              <w:top w:val="single" w:sz="4" w:space="0" w:color="auto"/>
              <w:left w:val="nil"/>
              <w:bottom w:val="single" w:sz="4" w:space="0" w:color="auto"/>
              <w:right w:val="single" w:sz="4" w:space="0" w:color="auto"/>
            </w:tcBorders>
            <w:vAlign w:val="center"/>
          </w:tcPr>
          <w:p w14:paraId="0A63CF16"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39</w:t>
            </w:r>
          </w:p>
        </w:tc>
        <w:tc>
          <w:tcPr>
            <w:tcW w:w="2209" w:type="dxa"/>
            <w:tcBorders>
              <w:top w:val="single" w:sz="4" w:space="0" w:color="auto"/>
              <w:left w:val="nil"/>
              <w:bottom w:val="single" w:sz="4" w:space="0" w:color="auto"/>
              <w:right w:val="single" w:sz="4" w:space="0" w:color="auto"/>
            </w:tcBorders>
            <w:vAlign w:val="center"/>
          </w:tcPr>
          <w:p w14:paraId="320C267B" w14:textId="77777777" w:rsidR="002A47E6" w:rsidRPr="002A47E6" w:rsidRDefault="002A47E6" w:rsidP="002A47E6">
            <w:pPr>
              <w:widowControl w:val="0"/>
              <w:spacing w:before="60" w:after="60" w:line="320" w:lineRule="exact"/>
              <w:jc w:val="center"/>
              <w:rPr>
                <w:rFonts w:ascii="Times New Roman" w:hAnsi="Times New Roman" w:cs="Times New Roman"/>
                <w:sz w:val="28"/>
                <w:szCs w:val="28"/>
              </w:rPr>
            </w:pPr>
            <w:r w:rsidRPr="002A47E6">
              <w:rPr>
                <w:rFonts w:ascii="Times New Roman" w:hAnsi="Times New Roman" w:cs="Times New Roman"/>
                <w:sz w:val="28"/>
                <w:szCs w:val="28"/>
              </w:rPr>
              <w:t>ĐK gốc 10-15cm</w:t>
            </w:r>
          </w:p>
        </w:tc>
      </w:tr>
    </w:tbl>
    <w:p w14:paraId="6A418872" w14:textId="65CA0CA4" w:rsidR="0020527A" w:rsidRPr="009742E2" w:rsidRDefault="002A47E6" w:rsidP="002A47E6">
      <w:pPr>
        <w:spacing w:before="60" w:after="0" w:line="240" w:lineRule="atLeast"/>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Cs/>
          <w:i/>
          <w:color w:val="000000" w:themeColor="text1"/>
          <w:sz w:val="28"/>
          <w:szCs w:val="28"/>
        </w:rPr>
        <w:t xml:space="preserve">          </w:t>
      </w:r>
      <w:r w:rsidR="0060085C">
        <w:rPr>
          <w:rFonts w:ascii="Times New Roman" w:eastAsia="Times New Roman" w:hAnsi="Times New Roman" w:cs="Times New Roman"/>
          <w:b/>
          <w:bCs/>
          <w:color w:val="000000" w:themeColor="text1"/>
          <w:sz w:val="28"/>
          <w:szCs w:val="28"/>
        </w:rPr>
        <w:t>2</w:t>
      </w:r>
      <w:r w:rsidR="0020527A" w:rsidRPr="009742E2">
        <w:rPr>
          <w:rFonts w:ascii="Times New Roman" w:eastAsia="Times New Roman" w:hAnsi="Times New Roman" w:cs="Times New Roman"/>
          <w:b/>
          <w:bCs/>
          <w:color w:val="000000" w:themeColor="text1"/>
          <w:sz w:val="28"/>
          <w:szCs w:val="28"/>
        </w:rPr>
        <w:t>. Hiện trạng hệ thống hạ tầng kỹ thuật</w:t>
      </w:r>
    </w:p>
    <w:p w14:paraId="6F1C6A35" w14:textId="5FBBD523" w:rsidR="0020527A" w:rsidRPr="00A721A5" w:rsidRDefault="0020527A" w:rsidP="004B34A3">
      <w:pPr>
        <w:spacing w:before="60" w:after="0" w:line="240" w:lineRule="atLeast"/>
        <w:ind w:firstLine="709"/>
        <w:jc w:val="both"/>
        <w:rPr>
          <w:rFonts w:ascii="Times New Roman" w:eastAsia="Times New Roman" w:hAnsi="Times New Roman" w:cs="Times New Roman"/>
          <w:sz w:val="28"/>
          <w:szCs w:val="28"/>
        </w:rPr>
      </w:pPr>
      <w:r w:rsidRPr="00A721A5">
        <w:rPr>
          <w:rFonts w:ascii="Times New Roman" w:eastAsia="Times New Roman" w:hAnsi="Times New Roman" w:cs="Times New Roman"/>
          <w:sz w:val="28"/>
          <w:szCs w:val="28"/>
        </w:rPr>
        <w:t>Xung quanh phạm vi khu đất quy hoạch</w:t>
      </w:r>
      <w:r w:rsidR="00C02BA9" w:rsidRPr="00A721A5">
        <w:rPr>
          <w:rFonts w:ascii="Times New Roman" w:eastAsia="Times New Roman" w:hAnsi="Times New Roman" w:cs="Times New Roman"/>
          <w:sz w:val="28"/>
          <w:szCs w:val="28"/>
        </w:rPr>
        <w:t xml:space="preserve"> xây dựng</w:t>
      </w:r>
      <w:r w:rsidRPr="00A721A5">
        <w:rPr>
          <w:rFonts w:ascii="Times New Roman" w:eastAsia="Times New Roman" w:hAnsi="Times New Roman" w:cs="Times New Roman"/>
          <w:sz w:val="28"/>
          <w:szCs w:val="28"/>
        </w:rPr>
        <w:t xml:space="preserve">, hệ thống hạ tầng kỹ </w:t>
      </w:r>
      <w:r w:rsidR="00BB0402" w:rsidRPr="00A721A5">
        <w:rPr>
          <w:rFonts w:ascii="Times New Roman" w:eastAsia="Times New Roman" w:hAnsi="Times New Roman" w:cs="Times New Roman"/>
          <w:sz w:val="28"/>
          <w:szCs w:val="28"/>
        </w:rPr>
        <w:t xml:space="preserve">thuật </w:t>
      </w:r>
      <w:r w:rsidR="00C02BA9" w:rsidRPr="00A721A5">
        <w:rPr>
          <w:rFonts w:ascii="Times New Roman" w:eastAsia="Times New Roman" w:hAnsi="Times New Roman" w:cs="Times New Roman"/>
          <w:sz w:val="28"/>
          <w:szCs w:val="28"/>
        </w:rPr>
        <w:t>chưa có,</w:t>
      </w:r>
      <w:r w:rsidRPr="00A721A5">
        <w:rPr>
          <w:rFonts w:ascii="Times New Roman" w:eastAsia="Times New Roman" w:hAnsi="Times New Roman" w:cs="Times New Roman"/>
          <w:sz w:val="28"/>
          <w:szCs w:val="28"/>
        </w:rPr>
        <w:t xml:space="preserve"> việc đấu nối rất cần phải tính toán kỹ lưỡng cho phù hợp với các quy hoạch liền kề và phù hợp với địa hình khu đất</w:t>
      </w:r>
      <w:r w:rsidR="00C02BA9" w:rsidRPr="00A721A5">
        <w:rPr>
          <w:rFonts w:ascii="Times New Roman" w:eastAsia="Times New Roman" w:hAnsi="Times New Roman" w:cs="Times New Roman"/>
          <w:sz w:val="28"/>
          <w:szCs w:val="28"/>
        </w:rPr>
        <w:t xml:space="preserve"> và hạ tầng hiện trạng xung quanh</w:t>
      </w:r>
      <w:r w:rsidRPr="00A721A5">
        <w:rPr>
          <w:rFonts w:ascii="Times New Roman" w:eastAsia="Times New Roman" w:hAnsi="Times New Roman" w:cs="Times New Roman"/>
          <w:sz w:val="28"/>
          <w:szCs w:val="28"/>
        </w:rPr>
        <w:t>. Cụ thể:</w:t>
      </w:r>
    </w:p>
    <w:p w14:paraId="30236991" w14:textId="005B7368" w:rsidR="0020527A" w:rsidRDefault="00F60F81" w:rsidP="004B34A3">
      <w:pPr>
        <w:spacing w:before="60" w:after="0" w:line="240" w:lineRule="atLeast"/>
        <w:ind w:firstLine="709"/>
        <w:jc w:val="both"/>
        <w:rPr>
          <w:rFonts w:ascii="Times New Roman" w:eastAsia="Times New Roman" w:hAnsi="Times New Roman" w:cs="Times New Roman"/>
          <w:sz w:val="28"/>
          <w:szCs w:val="28"/>
        </w:rPr>
      </w:pPr>
      <w:r w:rsidRPr="00A721A5">
        <w:rPr>
          <w:rFonts w:ascii="Times New Roman" w:eastAsia="Times New Roman" w:hAnsi="Times New Roman" w:cs="Times New Roman"/>
          <w:b/>
          <w:sz w:val="28"/>
          <w:szCs w:val="28"/>
        </w:rPr>
        <w:t>-</w:t>
      </w:r>
      <w:r w:rsidR="0020527A" w:rsidRPr="00A721A5">
        <w:rPr>
          <w:rFonts w:ascii="Times New Roman" w:eastAsia="Times New Roman" w:hAnsi="Times New Roman" w:cs="Times New Roman"/>
          <w:b/>
          <w:sz w:val="28"/>
          <w:szCs w:val="28"/>
        </w:rPr>
        <w:t xml:space="preserve"> Hiện trạng giao thông</w:t>
      </w:r>
      <w:r w:rsidR="0020527A" w:rsidRPr="00A721A5">
        <w:rPr>
          <w:rFonts w:ascii="Times New Roman" w:eastAsia="Times New Roman" w:hAnsi="Times New Roman" w:cs="Times New Roman"/>
          <w:sz w:val="28"/>
          <w:szCs w:val="28"/>
        </w:rPr>
        <w:t xml:space="preserve">: </w:t>
      </w:r>
      <w:r w:rsidR="00A721A5" w:rsidRPr="00A721A5">
        <w:rPr>
          <w:rFonts w:ascii="Times New Roman" w:eastAsia="Times New Roman" w:hAnsi="Times New Roman" w:cs="Times New Roman"/>
          <w:sz w:val="28"/>
          <w:szCs w:val="28"/>
        </w:rPr>
        <w:t xml:space="preserve">Đường tiếp cận duy nhất hiện nay vào khu đất là đường bê tông rộng 3m từ quốc lộ 4B vào khoảng </w:t>
      </w:r>
      <w:r w:rsidR="000C234B">
        <w:rPr>
          <w:rFonts w:ascii="Times New Roman" w:eastAsia="Times New Roman" w:hAnsi="Times New Roman" w:cs="Times New Roman"/>
          <w:sz w:val="28"/>
          <w:szCs w:val="28"/>
        </w:rPr>
        <w:t>1,2k</w:t>
      </w:r>
      <w:r w:rsidR="00A721A5" w:rsidRPr="00A721A5">
        <w:rPr>
          <w:rFonts w:ascii="Times New Roman" w:eastAsia="Times New Roman" w:hAnsi="Times New Roman" w:cs="Times New Roman"/>
          <w:sz w:val="28"/>
          <w:szCs w:val="28"/>
        </w:rPr>
        <w:t xml:space="preserve">m và từ quốc lộ 1A vào khoảng </w:t>
      </w:r>
      <w:r w:rsidR="000C234B">
        <w:rPr>
          <w:rFonts w:ascii="Times New Roman" w:eastAsia="Times New Roman" w:hAnsi="Times New Roman" w:cs="Times New Roman"/>
          <w:sz w:val="28"/>
          <w:szCs w:val="28"/>
        </w:rPr>
        <w:t>2km.</w:t>
      </w:r>
    </w:p>
    <w:p w14:paraId="4C2A315C" w14:textId="16767681" w:rsidR="00A721A5" w:rsidRPr="00A721A5" w:rsidRDefault="00FD14F3" w:rsidP="004B34A3">
      <w:pPr>
        <w:spacing w:before="60" w:after="0" w:line="240" w:lineRule="atLeast"/>
        <w:ind w:firstLine="709"/>
        <w:jc w:val="both"/>
        <w:rPr>
          <w:rFonts w:ascii="Times New Roman" w:eastAsia="Times New Roman" w:hAnsi="Times New Roman" w:cs="Times New Roman"/>
          <w:sz w:val="28"/>
          <w:szCs w:val="28"/>
        </w:rPr>
      </w:pPr>
      <w:r w:rsidRPr="001E7D9C">
        <w:rPr>
          <w:rFonts w:ascii="Times New Roman" w:hAnsi="Times New Roman"/>
          <w:b/>
          <w:i/>
          <w:noProof/>
          <w:szCs w:val="28"/>
        </w:rPr>
        <w:lastRenderedPageBreak/>
        <w:drawing>
          <wp:inline distT="0" distB="0" distL="0" distR="0" wp14:anchorId="59ACF360" wp14:editId="55EB76DC">
            <wp:extent cx="5537200" cy="41529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576547818900_b8d2452ea62d606ef085c6bbb859dad7.jpg"/>
                    <pic:cNvPicPr/>
                  </pic:nvPicPr>
                  <pic:blipFill>
                    <a:blip r:embed="rId8">
                      <a:extLst>
                        <a:ext uri="{28A0092B-C50C-407E-A947-70E740481C1C}">
                          <a14:useLocalDpi xmlns:a14="http://schemas.microsoft.com/office/drawing/2010/main" val="0"/>
                        </a:ext>
                      </a:extLst>
                    </a:blip>
                    <a:stretch>
                      <a:fillRect/>
                    </a:stretch>
                  </pic:blipFill>
                  <pic:spPr>
                    <a:xfrm>
                      <a:off x="0" y="0"/>
                      <a:ext cx="5539555" cy="4154666"/>
                    </a:xfrm>
                    <a:prstGeom prst="rect">
                      <a:avLst/>
                    </a:prstGeom>
                  </pic:spPr>
                </pic:pic>
              </a:graphicData>
            </a:graphic>
          </wp:inline>
        </w:drawing>
      </w:r>
    </w:p>
    <w:p w14:paraId="13494578" w14:textId="758A6C4A" w:rsidR="00FD14F3" w:rsidRPr="00F052D4" w:rsidRDefault="00FD14F3" w:rsidP="00FD14F3">
      <w:pPr>
        <w:tabs>
          <w:tab w:val="left" w:pos="0"/>
        </w:tabs>
        <w:autoSpaceDE w:val="0"/>
        <w:autoSpaceDN w:val="0"/>
        <w:adjustRightInd w:val="0"/>
        <w:jc w:val="both"/>
        <w:rPr>
          <w:rFonts w:ascii="Times New Roman" w:hAnsi="Times New Roman"/>
          <w:b/>
          <w:i/>
          <w:sz w:val="28"/>
          <w:szCs w:val="28"/>
          <w:lang w:val="it-IT"/>
        </w:rPr>
      </w:pPr>
      <w:r>
        <w:rPr>
          <w:rFonts w:ascii="Times New Roman" w:hAnsi="Times New Roman"/>
          <w:szCs w:val="28"/>
          <w:lang w:val="it-IT"/>
        </w:rPr>
        <w:t xml:space="preserve">       </w:t>
      </w:r>
      <w:r w:rsidR="00F052D4">
        <w:rPr>
          <w:rFonts w:ascii="Times New Roman" w:hAnsi="Times New Roman"/>
          <w:szCs w:val="28"/>
          <w:lang w:val="it-IT"/>
        </w:rPr>
        <w:t xml:space="preserve">         </w:t>
      </w:r>
      <w:r w:rsidRPr="00F052D4">
        <w:rPr>
          <w:rFonts w:ascii="Times New Roman" w:hAnsi="Times New Roman"/>
          <w:sz w:val="28"/>
          <w:szCs w:val="28"/>
          <w:lang w:val="it-IT"/>
        </w:rPr>
        <w:t>Ảnh hiện trạng đường dân sinh và trạm biến áp nằm trong ranh giới dự án</w:t>
      </w:r>
    </w:p>
    <w:p w14:paraId="4DCDDF32" w14:textId="77777777" w:rsidR="00F052D4" w:rsidRDefault="00734247" w:rsidP="00A721A5">
      <w:pPr>
        <w:pStyle w:val="BodyText"/>
        <w:ind w:firstLine="720"/>
        <w:rPr>
          <w:rFonts w:ascii="Times New Roman" w:hAnsi="Times New Roman"/>
          <w:b/>
          <w:szCs w:val="28"/>
          <w:lang w:val="nl-NL"/>
        </w:rPr>
      </w:pPr>
      <w:r w:rsidRPr="00FD14F3">
        <w:rPr>
          <w:rFonts w:ascii="Times New Roman" w:hAnsi="Times New Roman"/>
          <w:b/>
          <w:iCs/>
          <w:szCs w:val="28"/>
          <w:lang w:val="nl-NL"/>
        </w:rPr>
        <w:t>- Hiện trạng nền:</w:t>
      </w:r>
      <w:r w:rsidRPr="00FD14F3">
        <w:rPr>
          <w:rFonts w:ascii="Times New Roman" w:hAnsi="Times New Roman"/>
          <w:b/>
          <w:szCs w:val="28"/>
          <w:lang w:val="nl-NL"/>
        </w:rPr>
        <w:t xml:space="preserve"> </w:t>
      </w:r>
    </w:p>
    <w:p w14:paraId="14F6A06C" w14:textId="0A42287D" w:rsidR="007B1D99" w:rsidRDefault="00F052D4" w:rsidP="009F324F">
      <w:pPr>
        <w:pStyle w:val="BodyText"/>
        <w:ind w:firstLine="720"/>
        <w:rPr>
          <w:rFonts w:ascii="Times New Roman" w:hAnsi="Times New Roman"/>
          <w:szCs w:val="28"/>
          <w:lang w:val="nl-NL"/>
        </w:rPr>
      </w:pPr>
      <w:r w:rsidRPr="00F052D4">
        <w:rPr>
          <w:rFonts w:ascii="Times New Roman" w:hAnsi="Times New Roman"/>
          <w:szCs w:val="28"/>
          <w:lang w:val="nl-NL"/>
        </w:rPr>
        <w:t xml:space="preserve">Khu đất xây dựng là các thửa ruộng </w:t>
      </w:r>
      <w:r>
        <w:rPr>
          <w:rFonts w:ascii="Times New Roman" w:hAnsi="Times New Roman"/>
          <w:szCs w:val="28"/>
          <w:lang w:val="nl-NL"/>
        </w:rPr>
        <w:t>bậc thang,</w:t>
      </w:r>
      <w:r w:rsidRPr="00F052D4">
        <w:rPr>
          <w:rFonts w:ascii="Times New Roman" w:hAnsi="Times New Roman"/>
          <w:szCs w:val="28"/>
          <w:lang w:val="nl-NL"/>
        </w:rPr>
        <w:t xml:space="preserve"> có nền địa hình </w:t>
      </w:r>
      <w:r>
        <w:rPr>
          <w:rFonts w:ascii="Times New Roman" w:hAnsi="Times New Roman"/>
          <w:szCs w:val="28"/>
          <w:lang w:val="nl-NL"/>
        </w:rPr>
        <w:t>chênh cốt cao phía bắc và dốc thấp dần về phía nam.</w:t>
      </w:r>
      <w:r w:rsidR="00D73F89">
        <w:rPr>
          <w:rFonts w:ascii="Times New Roman" w:hAnsi="Times New Roman"/>
          <w:szCs w:val="28"/>
          <w:lang w:val="nl-NL"/>
        </w:rPr>
        <w:t xml:space="preserve"> Điểm cao nhất phía tây bắc cao độ 275.66m. Điểm thấp nhất</w:t>
      </w:r>
      <w:r w:rsidR="009F324F">
        <w:rPr>
          <w:rFonts w:ascii="Times New Roman" w:hAnsi="Times New Roman"/>
          <w:szCs w:val="28"/>
          <w:lang w:val="nl-NL"/>
        </w:rPr>
        <w:t xml:space="preserve"> góc đất</w:t>
      </w:r>
      <w:r w:rsidR="00D73F89">
        <w:rPr>
          <w:rFonts w:ascii="Times New Roman" w:hAnsi="Times New Roman"/>
          <w:szCs w:val="28"/>
          <w:lang w:val="nl-NL"/>
        </w:rPr>
        <w:t xml:space="preserve"> phía</w:t>
      </w:r>
      <w:r w:rsidR="009F324F">
        <w:rPr>
          <w:rFonts w:ascii="Times New Roman" w:hAnsi="Times New Roman"/>
          <w:szCs w:val="28"/>
          <w:lang w:val="nl-NL"/>
        </w:rPr>
        <w:t xml:space="preserve"> tây</w:t>
      </w:r>
      <w:r w:rsidR="00D73F89">
        <w:rPr>
          <w:rFonts w:ascii="Times New Roman" w:hAnsi="Times New Roman"/>
          <w:szCs w:val="28"/>
          <w:lang w:val="nl-NL"/>
        </w:rPr>
        <w:t xml:space="preserve"> nam cao độ 262.02m như vậy chênh cao 13,64m. Với khoảng cách điểm 202m( dốc chênh cốt </w:t>
      </w:r>
      <w:r w:rsidR="009F324F">
        <w:rPr>
          <w:rFonts w:ascii="Times New Roman" w:hAnsi="Times New Roman"/>
          <w:szCs w:val="28"/>
          <w:lang w:val="nl-NL"/>
        </w:rPr>
        <w:t>lớn nhất là phía tây nam và tây bắc là 6,75%). Phía đông bắc và đông nam gần khu ở và đường dân sinh chên</w:t>
      </w:r>
      <w:r w:rsidR="00543A97">
        <w:rPr>
          <w:rFonts w:ascii="Times New Roman" w:hAnsi="Times New Roman"/>
          <w:szCs w:val="28"/>
          <w:lang w:val="nl-NL"/>
        </w:rPr>
        <w:t>h</w:t>
      </w:r>
      <w:r w:rsidR="009F324F">
        <w:rPr>
          <w:rFonts w:ascii="Times New Roman" w:hAnsi="Times New Roman"/>
          <w:szCs w:val="28"/>
          <w:lang w:val="nl-NL"/>
        </w:rPr>
        <w:t xml:space="preserve"> cốt nhỏ 268.6m – 270,33m</w:t>
      </w:r>
      <w:r w:rsidR="00543A97">
        <w:rPr>
          <w:rFonts w:ascii="Times New Roman" w:hAnsi="Times New Roman"/>
          <w:szCs w:val="28"/>
          <w:lang w:val="nl-NL"/>
        </w:rPr>
        <w:t>, riêng một góc vào phần đất chân đồi cao độ 274.12m.</w:t>
      </w:r>
    </w:p>
    <w:p w14:paraId="2717EF8B" w14:textId="315E6C71" w:rsidR="00543A97" w:rsidRPr="009F324F" w:rsidRDefault="00543A97" w:rsidP="009F324F">
      <w:pPr>
        <w:pStyle w:val="BodyText"/>
        <w:ind w:firstLine="720"/>
        <w:rPr>
          <w:rFonts w:ascii="Times New Roman" w:hAnsi="Times New Roman"/>
          <w:szCs w:val="28"/>
          <w:lang w:val="nl-NL"/>
        </w:rPr>
      </w:pPr>
      <w:r>
        <w:rPr>
          <w:rFonts w:ascii="Times New Roman" w:hAnsi="Times New Roman"/>
          <w:szCs w:val="28"/>
          <w:lang w:val="nl-NL"/>
        </w:rPr>
        <w:t>Nền đường quy hoạch phía bắc có cao độ nút giao tiếp giáp khu đất phía tây bắc là 275.00, do đó phần nền công trình cần có cao độ phù hợp để tiếp cận sử dụng các công trình bên trong đảm bảo giao thông thuận lợi khi dự án đường kết nối từ quốc lộ 1A tới trường chính trị Hoàng Văn Thụ được thực hiện.</w:t>
      </w:r>
    </w:p>
    <w:p w14:paraId="11EEABFF" w14:textId="168347A5" w:rsidR="00FD14F3" w:rsidRPr="004E03F5" w:rsidRDefault="00FD14F3" w:rsidP="00F052D4">
      <w:pPr>
        <w:pStyle w:val="BodyText"/>
        <w:rPr>
          <w:rFonts w:ascii="Times New Roman" w:hAnsi="Times New Roman"/>
          <w:color w:val="7030A0"/>
          <w:szCs w:val="28"/>
          <w:lang w:val="it-IT"/>
        </w:rPr>
      </w:pPr>
      <w:r w:rsidRPr="001E7D9C">
        <w:rPr>
          <w:rFonts w:ascii="Times New Roman" w:hAnsi="Times New Roman"/>
          <w:b/>
          <w:i/>
          <w:noProof/>
          <w:szCs w:val="28"/>
        </w:rPr>
        <w:lastRenderedPageBreak/>
        <w:drawing>
          <wp:inline distT="0" distB="0" distL="0" distR="0" wp14:anchorId="45604DEC" wp14:editId="19C96D23">
            <wp:extent cx="5803900" cy="4352925"/>
            <wp:effectExtent l="0" t="0" r="635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576547821532_1863a2d86cafc4232cebd5c0aac17ab8.jpg"/>
                    <pic:cNvPicPr/>
                  </pic:nvPicPr>
                  <pic:blipFill>
                    <a:blip r:embed="rId9">
                      <a:extLst>
                        <a:ext uri="{28A0092B-C50C-407E-A947-70E740481C1C}">
                          <a14:useLocalDpi xmlns:a14="http://schemas.microsoft.com/office/drawing/2010/main" val="0"/>
                        </a:ext>
                      </a:extLst>
                    </a:blip>
                    <a:stretch>
                      <a:fillRect/>
                    </a:stretch>
                  </pic:blipFill>
                  <pic:spPr>
                    <a:xfrm>
                      <a:off x="0" y="0"/>
                      <a:ext cx="5808980" cy="4356735"/>
                    </a:xfrm>
                    <a:prstGeom prst="rect">
                      <a:avLst/>
                    </a:prstGeom>
                  </pic:spPr>
                </pic:pic>
              </a:graphicData>
            </a:graphic>
          </wp:inline>
        </w:drawing>
      </w:r>
    </w:p>
    <w:p w14:paraId="57647BA5" w14:textId="55326AC4" w:rsidR="00FD14F3" w:rsidRDefault="00A721A5" w:rsidP="00980A46">
      <w:pPr>
        <w:pStyle w:val="Subtitle"/>
        <w:spacing w:before="20" w:after="20"/>
        <w:ind w:firstLine="567"/>
        <w:jc w:val="both"/>
        <w:rPr>
          <w:rFonts w:ascii="Times New Roman" w:hAnsi="Times New Roman"/>
          <w:sz w:val="28"/>
          <w:szCs w:val="28"/>
          <w:lang w:val="it-IT"/>
        </w:rPr>
      </w:pPr>
      <w:r>
        <w:rPr>
          <w:rFonts w:ascii="Times New Roman" w:hAnsi="Times New Roman"/>
          <w:sz w:val="28"/>
          <w:szCs w:val="28"/>
          <w:lang w:val="it-IT"/>
        </w:rPr>
        <w:t xml:space="preserve"> </w:t>
      </w:r>
      <w:r w:rsidR="004A68A6" w:rsidRPr="00B05DF9">
        <w:rPr>
          <w:rFonts w:ascii="Times New Roman" w:hAnsi="Times New Roman"/>
          <w:sz w:val="28"/>
          <w:szCs w:val="28"/>
          <w:lang w:val="it-IT"/>
        </w:rPr>
        <w:t xml:space="preserve"> </w:t>
      </w:r>
      <w:r w:rsidR="00FD14F3" w:rsidRPr="001E7D9C">
        <w:rPr>
          <w:rFonts w:ascii="Times New Roman" w:hAnsi="Times New Roman"/>
          <w:b w:val="0"/>
          <w:i/>
          <w:noProof/>
          <w:szCs w:val="28"/>
          <w:lang w:val="en-US" w:eastAsia="en-US"/>
        </w:rPr>
        <w:drawing>
          <wp:inline distT="0" distB="0" distL="0" distR="0" wp14:anchorId="0A36C17D" wp14:editId="1466B3F2">
            <wp:extent cx="5816599" cy="4362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576547789778_6a9f71b4e052db9798bba94abb9f4d64.jpg"/>
                    <pic:cNvPicPr/>
                  </pic:nvPicPr>
                  <pic:blipFill>
                    <a:blip r:embed="rId10">
                      <a:extLst>
                        <a:ext uri="{28A0092B-C50C-407E-A947-70E740481C1C}">
                          <a14:useLocalDpi xmlns:a14="http://schemas.microsoft.com/office/drawing/2010/main" val="0"/>
                        </a:ext>
                      </a:extLst>
                    </a:blip>
                    <a:stretch>
                      <a:fillRect/>
                    </a:stretch>
                  </pic:blipFill>
                  <pic:spPr>
                    <a:xfrm>
                      <a:off x="0" y="0"/>
                      <a:ext cx="5827105" cy="4370330"/>
                    </a:xfrm>
                    <a:prstGeom prst="rect">
                      <a:avLst/>
                    </a:prstGeom>
                  </pic:spPr>
                </pic:pic>
              </a:graphicData>
            </a:graphic>
          </wp:inline>
        </w:drawing>
      </w:r>
    </w:p>
    <w:p w14:paraId="5BBBDF9E" w14:textId="30BBD76E" w:rsidR="00FD14F3" w:rsidRPr="00FD14F3" w:rsidRDefault="007B1D99" w:rsidP="00980A46">
      <w:pPr>
        <w:pStyle w:val="Subtitle"/>
        <w:spacing w:before="20" w:after="20"/>
        <w:ind w:firstLine="567"/>
        <w:jc w:val="both"/>
        <w:rPr>
          <w:rFonts w:ascii="Times New Roman" w:hAnsi="Times New Roman"/>
          <w:b w:val="0"/>
          <w:sz w:val="28"/>
          <w:szCs w:val="28"/>
          <w:lang w:val="it-IT"/>
        </w:rPr>
      </w:pPr>
      <w:r>
        <w:rPr>
          <w:rFonts w:ascii="Times New Roman" w:hAnsi="Times New Roman"/>
          <w:b w:val="0"/>
          <w:sz w:val="28"/>
          <w:szCs w:val="28"/>
          <w:lang w:val="it-IT"/>
        </w:rPr>
        <w:t>Ả</w:t>
      </w:r>
      <w:r w:rsidR="00FD14F3" w:rsidRPr="00FD14F3">
        <w:rPr>
          <w:rFonts w:ascii="Times New Roman" w:hAnsi="Times New Roman"/>
          <w:b w:val="0"/>
          <w:sz w:val="28"/>
          <w:szCs w:val="28"/>
          <w:lang w:val="it-IT"/>
        </w:rPr>
        <w:t>nh hiện trạng khu đất xây dựng</w:t>
      </w:r>
      <w:r w:rsidR="00FD14F3">
        <w:rPr>
          <w:rFonts w:ascii="Times New Roman" w:hAnsi="Times New Roman"/>
          <w:b w:val="0"/>
          <w:sz w:val="28"/>
          <w:szCs w:val="28"/>
          <w:lang w:val="it-IT"/>
        </w:rPr>
        <w:t xml:space="preserve"> </w:t>
      </w:r>
      <w:r>
        <w:rPr>
          <w:rFonts w:ascii="Times New Roman" w:hAnsi="Times New Roman"/>
          <w:b w:val="0"/>
          <w:sz w:val="28"/>
          <w:szCs w:val="28"/>
          <w:lang w:val="it-IT"/>
        </w:rPr>
        <w:t>là ruộng dốc thấp từ bắc xuống nam gần đường dân sinh.</w:t>
      </w:r>
    </w:p>
    <w:p w14:paraId="760270B6" w14:textId="3CBA8CE4" w:rsidR="00980A46" w:rsidRPr="00B05DF9" w:rsidRDefault="00F60F81" w:rsidP="00980A46">
      <w:pPr>
        <w:pStyle w:val="Subtitle"/>
        <w:spacing w:before="20" w:after="20"/>
        <w:ind w:firstLine="567"/>
        <w:jc w:val="both"/>
        <w:rPr>
          <w:rFonts w:ascii="Times New Roman" w:hAnsi="Times New Roman"/>
          <w:sz w:val="28"/>
          <w:szCs w:val="28"/>
          <w:lang w:val="en-US"/>
        </w:rPr>
      </w:pPr>
      <w:r w:rsidRPr="00B05DF9">
        <w:rPr>
          <w:rFonts w:ascii="Times New Roman" w:hAnsi="Times New Roman"/>
          <w:sz w:val="28"/>
          <w:szCs w:val="28"/>
          <w:lang w:val="it-IT"/>
        </w:rPr>
        <w:lastRenderedPageBreak/>
        <w:t>- Cấp điện:</w:t>
      </w:r>
      <w:r w:rsidRPr="00B05DF9">
        <w:rPr>
          <w:rFonts w:ascii="Times New Roman" w:hAnsi="Times New Roman"/>
          <w:sz w:val="28"/>
          <w:szCs w:val="28"/>
        </w:rPr>
        <w:t xml:space="preserve"> </w:t>
      </w:r>
    </w:p>
    <w:p w14:paraId="5A542243" w14:textId="6AAEC1F7" w:rsidR="002A47E6" w:rsidRPr="002A47E6" w:rsidRDefault="002A47E6" w:rsidP="002A47E6">
      <w:pPr>
        <w:widowControl w:val="0"/>
        <w:spacing w:before="120" w:after="120" w:line="320" w:lineRule="exact"/>
        <w:jc w:val="both"/>
        <w:rPr>
          <w:rFonts w:ascii="Times New Roman" w:hAnsi="Times New Roman"/>
          <w:sz w:val="28"/>
          <w:szCs w:val="28"/>
          <w:shd w:val="clear" w:color="auto" w:fill="FFFFFF"/>
        </w:rPr>
      </w:pPr>
      <w:r>
        <w:rPr>
          <w:rFonts w:ascii="Times New Roman" w:hAnsi="Times New Roman"/>
          <w:szCs w:val="28"/>
        </w:rPr>
        <w:t xml:space="preserve">           </w:t>
      </w:r>
      <w:r w:rsidR="00B16DE0" w:rsidRPr="00B05DF9">
        <w:rPr>
          <w:rFonts w:ascii="Times New Roman" w:hAnsi="Times New Roman"/>
          <w:szCs w:val="28"/>
        </w:rPr>
        <w:t xml:space="preserve"> </w:t>
      </w:r>
      <w:r w:rsidRPr="002A47E6">
        <w:rPr>
          <w:rFonts w:ascii="Times New Roman" w:hAnsi="Times New Roman"/>
          <w:sz w:val="28"/>
          <w:szCs w:val="28"/>
          <w:shd w:val="clear" w:color="auto" w:fill="FFFFFF"/>
        </w:rPr>
        <w:t>Hiện tại khu vực có trạm biến áp 400kVA 22/0,4kV cấp điện cho dân cư thôn Nà Chuông. Trong khu đất dự án có 05 cột hạ thế kéo điện cấp dài 235m và 02 cột đúp trung thế 237m đường dây 22kv chạy qua khu đất. Cần thiết phải tính toán phương án di chuyển đường đây trung thế 22kv, TBA 400kVA và đường dây hạ thế ra khỏi khu đất để xây dựng các công trình chức năng của trường</w:t>
      </w:r>
      <w:r>
        <w:rPr>
          <w:rFonts w:ascii="Times New Roman" w:hAnsi="Times New Roman"/>
          <w:sz w:val="28"/>
          <w:szCs w:val="28"/>
          <w:shd w:val="clear" w:color="auto" w:fill="FFFFFF"/>
        </w:rPr>
        <w:t xml:space="preserve"> chính trị Hoàng Văn Thụ</w:t>
      </w:r>
      <w:r w:rsidRPr="002A47E6">
        <w:rPr>
          <w:rFonts w:ascii="Times New Roman" w:hAnsi="Times New Roman"/>
          <w:sz w:val="28"/>
          <w:szCs w:val="28"/>
          <w:shd w:val="clear" w:color="auto" w:fill="FFFFFF"/>
        </w:rPr>
        <w:t>.</w:t>
      </w:r>
    </w:p>
    <w:p w14:paraId="06D5F54E" w14:textId="39F390B1" w:rsidR="002D268F" w:rsidRPr="00B05DF9" w:rsidRDefault="002A47E6" w:rsidP="002A47E6">
      <w:pPr>
        <w:pStyle w:val="BodyText"/>
        <w:spacing w:line="293" w:lineRule="auto"/>
        <w:rPr>
          <w:rFonts w:ascii="Times New Roman" w:hAnsi="Times New Roman"/>
          <w:szCs w:val="28"/>
        </w:rPr>
      </w:pPr>
      <w:r>
        <w:rPr>
          <w:rFonts w:ascii="Times New Roman" w:hAnsi="Times New Roman"/>
          <w:i/>
          <w:szCs w:val="28"/>
        </w:rPr>
        <w:t xml:space="preserve">          </w:t>
      </w:r>
      <w:r w:rsidR="002D268F" w:rsidRPr="00B05DF9">
        <w:rPr>
          <w:rFonts w:ascii="Times New Roman" w:hAnsi="Times New Roman"/>
          <w:i/>
          <w:szCs w:val="28"/>
        </w:rPr>
        <w:t>Đường dây 22kV và trạm biến áp:</w:t>
      </w:r>
      <w:r w:rsidR="002D268F" w:rsidRPr="00B05DF9">
        <w:rPr>
          <w:rFonts w:ascii="Times New Roman" w:hAnsi="Times New Roman"/>
          <w:szCs w:val="28"/>
        </w:rPr>
        <w:t xml:space="preserve"> Hiện nay </w:t>
      </w:r>
      <w:r>
        <w:rPr>
          <w:rFonts w:ascii="Times New Roman" w:hAnsi="Times New Roman"/>
          <w:szCs w:val="28"/>
        </w:rPr>
        <w:t>nằm trên và cạnh khu đất đã có lưới điện cấp.</w:t>
      </w:r>
    </w:p>
    <w:p w14:paraId="59305A3F" w14:textId="251314A2" w:rsidR="002D268F" w:rsidRPr="00B05DF9" w:rsidRDefault="002D268F" w:rsidP="00B16DE0">
      <w:pPr>
        <w:pStyle w:val="BodyText"/>
        <w:spacing w:line="293" w:lineRule="auto"/>
        <w:ind w:firstLine="720"/>
        <w:rPr>
          <w:rFonts w:ascii="Times New Roman" w:hAnsi="Times New Roman"/>
          <w:szCs w:val="28"/>
        </w:rPr>
      </w:pPr>
      <w:r w:rsidRPr="00B05DF9">
        <w:rPr>
          <w:rFonts w:ascii="Times New Roman" w:hAnsi="Times New Roman"/>
          <w:i/>
          <w:szCs w:val="28"/>
        </w:rPr>
        <w:t>Lưới điện 0,4kV:</w:t>
      </w:r>
      <w:r w:rsidRPr="00B05DF9">
        <w:rPr>
          <w:rFonts w:ascii="Times New Roman" w:hAnsi="Times New Roman"/>
          <w:szCs w:val="28"/>
        </w:rPr>
        <w:t xml:space="preserve"> Lưới điện hạ thế 0,4kv hiện trạng, dây dẫn sử dụng cáp nhôm vặn xoắn đi nổi trên cột điện bê tông ly tâm và cột điện vuông. Cột điện chủ yếu đi trên </w:t>
      </w:r>
      <w:r w:rsidR="002A47E6">
        <w:rPr>
          <w:rFonts w:ascii="Times New Roman" w:hAnsi="Times New Roman"/>
          <w:szCs w:val="28"/>
        </w:rPr>
        <w:t>ruộng, sườn đồi</w:t>
      </w:r>
      <w:r w:rsidRPr="00B05DF9">
        <w:rPr>
          <w:rFonts w:ascii="Times New Roman" w:hAnsi="Times New Roman"/>
          <w:szCs w:val="28"/>
        </w:rPr>
        <w:t xml:space="preserve"> cấp điện sinh hoạt và sản xuất cho các hộ dân.</w:t>
      </w:r>
    </w:p>
    <w:p w14:paraId="09CE0E66" w14:textId="13737701" w:rsidR="00D83307" w:rsidRPr="00CC54D2" w:rsidRDefault="002D268F" w:rsidP="00D83307">
      <w:pPr>
        <w:pStyle w:val="BodyText"/>
        <w:spacing w:line="293" w:lineRule="auto"/>
        <w:ind w:firstLine="720"/>
        <w:rPr>
          <w:rFonts w:ascii="Times New Roman" w:hAnsi="Times New Roman"/>
          <w:color w:val="002060"/>
          <w:szCs w:val="28"/>
          <w:u w:val="single"/>
        </w:rPr>
      </w:pPr>
      <w:r w:rsidRPr="00CC54D2">
        <w:rPr>
          <w:rFonts w:ascii="Times New Roman" w:hAnsi="Times New Roman"/>
          <w:i/>
          <w:color w:val="002060"/>
          <w:szCs w:val="28"/>
        </w:rPr>
        <w:t>Lưới chiếu sáng:</w:t>
      </w:r>
      <w:r w:rsidR="003F174D">
        <w:rPr>
          <w:rFonts w:ascii="Times New Roman" w:hAnsi="Times New Roman"/>
          <w:i/>
          <w:color w:val="002060"/>
          <w:szCs w:val="28"/>
        </w:rPr>
        <w:t xml:space="preserve"> </w:t>
      </w:r>
      <w:r w:rsidR="00D83307" w:rsidRPr="00CC54D2">
        <w:rPr>
          <w:rFonts w:ascii="Times New Roman" w:hAnsi="Times New Roman"/>
          <w:color w:val="002060"/>
          <w:szCs w:val="28"/>
        </w:rPr>
        <w:t xml:space="preserve">Hiện trạng </w:t>
      </w:r>
      <w:r w:rsidR="00CC54D2">
        <w:rPr>
          <w:rFonts w:ascii="Times New Roman" w:hAnsi="Times New Roman"/>
          <w:color w:val="002060"/>
          <w:szCs w:val="28"/>
        </w:rPr>
        <w:t xml:space="preserve">khu </w:t>
      </w:r>
      <w:r w:rsidR="002A47E6">
        <w:rPr>
          <w:rFonts w:ascii="Times New Roman" w:hAnsi="Times New Roman"/>
          <w:color w:val="002060"/>
          <w:szCs w:val="28"/>
        </w:rPr>
        <w:t>dân cư lân cận chưa</w:t>
      </w:r>
      <w:r w:rsidR="00D83307" w:rsidRPr="00CC54D2">
        <w:rPr>
          <w:rFonts w:ascii="Times New Roman" w:hAnsi="Times New Roman"/>
          <w:color w:val="002060"/>
          <w:szCs w:val="28"/>
        </w:rPr>
        <w:t xml:space="preserve"> có lưới điện chiếu sáng đường </w:t>
      </w:r>
      <w:r w:rsidR="002A47E6">
        <w:rPr>
          <w:rFonts w:ascii="Times New Roman" w:hAnsi="Times New Roman"/>
          <w:color w:val="002060"/>
          <w:szCs w:val="28"/>
        </w:rPr>
        <w:t>ngõ.</w:t>
      </w:r>
    </w:p>
    <w:p w14:paraId="6B28D855" w14:textId="410B063E" w:rsidR="00977B3E" w:rsidRPr="00D83307" w:rsidRDefault="00980A46" w:rsidP="00D83307">
      <w:pPr>
        <w:pStyle w:val="BodyText"/>
        <w:spacing w:line="293" w:lineRule="auto"/>
        <w:ind w:firstLine="720"/>
        <w:rPr>
          <w:rFonts w:ascii="Times New Roman" w:hAnsi="Times New Roman"/>
          <w:szCs w:val="28"/>
        </w:rPr>
      </w:pPr>
      <w:r w:rsidRPr="00B16DE0">
        <w:rPr>
          <w:rFonts w:ascii="Times New Roman" w:hAnsi="Times New Roman"/>
          <w:b/>
          <w:szCs w:val="28"/>
          <w:lang w:val="it-IT"/>
        </w:rPr>
        <w:t>-</w:t>
      </w:r>
      <w:r w:rsidR="0020527A" w:rsidRPr="00B16DE0">
        <w:rPr>
          <w:rFonts w:ascii="Times New Roman" w:hAnsi="Times New Roman"/>
          <w:b/>
          <w:szCs w:val="28"/>
          <w:lang w:val="it-IT"/>
        </w:rPr>
        <w:t xml:space="preserve"> Cấp nước: </w:t>
      </w:r>
    </w:p>
    <w:p w14:paraId="7E3CCD37" w14:textId="77777777" w:rsidR="002A47E6" w:rsidRPr="002A47E6" w:rsidRDefault="002A47E6" w:rsidP="002A47E6">
      <w:pPr>
        <w:widowControl w:val="0"/>
        <w:spacing w:before="120" w:after="120" w:line="320" w:lineRule="exact"/>
        <w:ind w:firstLine="720"/>
        <w:jc w:val="both"/>
        <w:rPr>
          <w:rFonts w:ascii="Times New Roman" w:hAnsi="Times New Roman"/>
          <w:sz w:val="28"/>
          <w:szCs w:val="28"/>
          <w:lang w:val="pt-BR"/>
        </w:rPr>
      </w:pPr>
      <w:r w:rsidRPr="002A47E6">
        <w:rPr>
          <w:rFonts w:ascii="Times New Roman" w:hAnsi="Times New Roman"/>
          <w:sz w:val="28"/>
          <w:szCs w:val="28"/>
          <w:lang w:val="pt-BR"/>
        </w:rPr>
        <w:t>Hiện tại khu đất dự án chưa có nguồn cấp nước sạch của thành phố. Các hộ dân lân cận phía đông tiếp giáp sử dụng nước nguồn, hộ dân tiếp giáp phía tây bắc sử dụng nước giếng khoan. Dự án cần tính toán nguồn nước cấp ổn định với công suất tối đa cho sinh hoạt lên đến 87m</w:t>
      </w:r>
      <w:r w:rsidRPr="002A47E6">
        <w:rPr>
          <w:rFonts w:ascii="Times New Roman" w:hAnsi="Times New Roman"/>
          <w:sz w:val="28"/>
          <w:szCs w:val="28"/>
          <w:vertAlign w:val="superscript"/>
          <w:lang w:val="pt-BR"/>
        </w:rPr>
        <w:t>3</w:t>
      </w:r>
      <w:r w:rsidRPr="002A47E6">
        <w:rPr>
          <w:rFonts w:ascii="Times New Roman" w:hAnsi="Times New Roman"/>
          <w:sz w:val="28"/>
          <w:szCs w:val="28"/>
          <w:lang w:val="pt-BR"/>
        </w:rPr>
        <w:t>/ngày đêm đảm bảo sinh hoạt và phòng cháy chữa cháy.</w:t>
      </w:r>
    </w:p>
    <w:p w14:paraId="600AD5CB" w14:textId="70848100" w:rsidR="002A47E6" w:rsidRPr="007E771A" w:rsidRDefault="00CC54D2" w:rsidP="009705C9">
      <w:pPr>
        <w:tabs>
          <w:tab w:val="left" w:pos="0"/>
        </w:tabs>
        <w:autoSpaceDE w:val="0"/>
        <w:autoSpaceDN w:val="0"/>
        <w:adjustRightInd w:val="0"/>
        <w:spacing w:before="60" w:after="0" w:line="240" w:lineRule="atLeast"/>
        <w:ind w:firstLine="709"/>
        <w:jc w:val="both"/>
        <w:rPr>
          <w:rFonts w:ascii="Times New Roman" w:hAnsi="Times New Roman"/>
          <w:color w:val="002060"/>
          <w:sz w:val="28"/>
          <w:szCs w:val="28"/>
          <w:lang w:val="it-IT"/>
        </w:rPr>
      </w:pPr>
      <w:r w:rsidRPr="007E771A">
        <w:rPr>
          <w:rFonts w:ascii="Times New Roman" w:hAnsi="Times New Roman"/>
          <w:b/>
          <w:color w:val="002060"/>
          <w:sz w:val="28"/>
          <w:szCs w:val="28"/>
          <w:lang w:val="it-IT"/>
        </w:rPr>
        <w:t>- Thoát nước mưa:</w:t>
      </w:r>
      <w:r w:rsidRPr="007E771A">
        <w:rPr>
          <w:rFonts w:ascii="Times New Roman" w:hAnsi="Times New Roman"/>
          <w:color w:val="002060"/>
          <w:sz w:val="28"/>
          <w:szCs w:val="28"/>
          <w:lang w:val="it-IT"/>
        </w:rPr>
        <w:t xml:space="preserve"> </w:t>
      </w:r>
      <w:r w:rsidR="002A47E6">
        <w:rPr>
          <w:rFonts w:ascii="Times New Roman" w:hAnsi="Times New Roman"/>
          <w:color w:val="002060"/>
          <w:sz w:val="28"/>
          <w:szCs w:val="28"/>
          <w:lang w:val="it-IT"/>
        </w:rPr>
        <w:t xml:space="preserve">Hiện tại khu đất quy hoạch và lân cận chưa có hệ thống thu gom thoát nước mưa, nước mưa thoát dốc theo địa hình tự nhiên </w:t>
      </w:r>
      <w:r w:rsidR="002A47E6" w:rsidRPr="002A47E6">
        <w:rPr>
          <w:rFonts w:ascii="Times New Roman" w:hAnsi="Times New Roman"/>
          <w:sz w:val="28"/>
          <w:szCs w:val="28"/>
          <w:lang w:val="pt-BR"/>
        </w:rPr>
        <w:t>địa hình ruộng bậc thang</w:t>
      </w:r>
      <w:r w:rsidR="002A47E6">
        <w:rPr>
          <w:rFonts w:ascii="Times New Roman" w:hAnsi="Times New Roman"/>
          <w:color w:val="002060"/>
          <w:sz w:val="28"/>
          <w:szCs w:val="28"/>
          <w:lang w:val="it-IT"/>
        </w:rPr>
        <w:t>, hiện theo hướng dốc thấp dần về phía nam và theo mương đất bên đường dân sinh thoát về sông kỳ cùng cách khu đất khoảng 860m về phía nam.</w:t>
      </w:r>
    </w:p>
    <w:p w14:paraId="66BA12A0" w14:textId="77777777" w:rsidR="00980A46" w:rsidRPr="00B16DE0" w:rsidRDefault="00980A46" w:rsidP="00A8392C">
      <w:pPr>
        <w:pStyle w:val="BodyTextIndent"/>
        <w:spacing w:after="40" w:line="264" w:lineRule="auto"/>
        <w:ind w:firstLine="567"/>
        <w:jc w:val="both"/>
        <w:rPr>
          <w:rFonts w:ascii="Times New Roman" w:hAnsi="Times New Roman"/>
          <w:b/>
          <w:iCs/>
          <w:szCs w:val="28"/>
        </w:rPr>
      </w:pPr>
      <w:r w:rsidRPr="00B16DE0">
        <w:rPr>
          <w:rFonts w:ascii="Times New Roman" w:hAnsi="Times New Roman"/>
          <w:b/>
          <w:iCs/>
          <w:szCs w:val="28"/>
        </w:rPr>
        <w:t xml:space="preserve"> - Thoát nước bẩn và vệ sinh môi trường.</w:t>
      </w:r>
    </w:p>
    <w:p w14:paraId="0B698215" w14:textId="55AFF1C8" w:rsidR="00980A46" w:rsidRDefault="00980A46" w:rsidP="00A8392C">
      <w:pPr>
        <w:pStyle w:val="BodyTextIndent"/>
        <w:spacing w:after="40" w:line="264" w:lineRule="auto"/>
        <w:ind w:firstLine="567"/>
        <w:jc w:val="both"/>
        <w:rPr>
          <w:rFonts w:ascii="Times New Roman" w:hAnsi="Times New Roman"/>
          <w:iCs/>
          <w:szCs w:val="28"/>
        </w:rPr>
      </w:pPr>
      <w:r w:rsidRPr="00A8392C">
        <w:rPr>
          <w:rFonts w:ascii="Times New Roman" w:hAnsi="Times New Roman"/>
          <w:iCs/>
          <w:szCs w:val="28"/>
        </w:rPr>
        <w:t xml:space="preserve"> + Hiện nay </w:t>
      </w:r>
      <w:r w:rsidR="00A8392C">
        <w:rPr>
          <w:rFonts w:ascii="Times New Roman" w:hAnsi="Times New Roman"/>
          <w:iCs/>
          <w:szCs w:val="28"/>
        </w:rPr>
        <w:t>khu vực xung quanh trường</w:t>
      </w:r>
      <w:r w:rsidRPr="00A8392C">
        <w:rPr>
          <w:rFonts w:ascii="Times New Roman" w:hAnsi="Times New Roman"/>
          <w:iCs/>
          <w:szCs w:val="28"/>
        </w:rPr>
        <w:t xml:space="preserve"> chưa có hệ thống thoát nước bẩn, nước bẩn từ các hộ gia đình, cơ quan, khu dịch vụ công cộng được xử lý sơ bộ qua bể tự hoại</w:t>
      </w:r>
      <w:r w:rsidR="00A8392C">
        <w:rPr>
          <w:rFonts w:ascii="Times New Roman" w:hAnsi="Times New Roman"/>
          <w:iCs/>
          <w:szCs w:val="28"/>
        </w:rPr>
        <w:t xml:space="preserve"> rồi thoát </w:t>
      </w:r>
      <w:r w:rsidR="00AA0E4A">
        <w:rPr>
          <w:rFonts w:ascii="Times New Roman" w:hAnsi="Times New Roman"/>
          <w:iCs/>
          <w:szCs w:val="28"/>
        </w:rPr>
        <w:t>ra hố ngấm hoặc thoát ra ruộng, mương đất thủy lợi</w:t>
      </w:r>
      <w:r w:rsidR="00A8392C">
        <w:rPr>
          <w:rFonts w:ascii="Times New Roman" w:hAnsi="Times New Roman"/>
          <w:iCs/>
          <w:szCs w:val="28"/>
        </w:rPr>
        <w:t xml:space="preserve">. </w:t>
      </w:r>
    </w:p>
    <w:p w14:paraId="59DB5B60" w14:textId="67098E5B" w:rsidR="00AA0E4A" w:rsidRPr="00A8392C" w:rsidRDefault="00AA0E4A" w:rsidP="00A8392C">
      <w:pPr>
        <w:pStyle w:val="BodyTextIndent"/>
        <w:spacing w:after="40" w:line="264" w:lineRule="auto"/>
        <w:ind w:firstLine="567"/>
        <w:jc w:val="both"/>
        <w:rPr>
          <w:rFonts w:ascii="Times New Roman" w:hAnsi="Times New Roman"/>
          <w:iCs/>
          <w:szCs w:val="28"/>
        </w:rPr>
      </w:pPr>
      <w:r>
        <w:rPr>
          <w:rFonts w:ascii="Times New Roman" w:hAnsi="Times New Roman"/>
          <w:iCs/>
          <w:szCs w:val="28"/>
        </w:rPr>
        <w:t>+ Vệ sinh môi trường: Chất thải rắn khu dân cư lân cận được phân loại và thu gom về trạm xử lý rác của Phường Đông Kinh.</w:t>
      </w:r>
    </w:p>
    <w:p w14:paraId="24CB0E1C" w14:textId="6AFACF1F" w:rsidR="00B74B20" w:rsidRDefault="0060085C" w:rsidP="004B34A3">
      <w:pPr>
        <w:spacing w:before="60" w:after="0" w:line="240" w:lineRule="atLeast"/>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r w:rsidR="0020527A" w:rsidRPr="00FC7895">
        <w:rPr>
          <w:rFonts w:ascii="Times New Roman" w:eastAsia="Times New Roman" w:hAnsi="Times New Roman" w:cs="Times New Roman"/>
          <w:b/>
          <w:bCs/>
          <w:color w:val="000000"/>
          <w:sz w:val="28"/>
          <w:szCs w:val="28"/>
        </w:rPr>
        <w:t>.</w:t>
      </w:r>
      <w:r w:rsidR="00B74B20">
        <w:rPr>
          <w:rFonts w:ascii="Times New Roman" w:eastAsia="Times New Roman" w:hAnsi="Times New Roman" w:cs="Times New Roman"/>
          <w:b/>
          <w:bCs/>
          <w:color w:val="000000"/>
          <w:sz w:val="28"/>
          <w:szCs w:val="28"/>
        </w:rPr>
        <w:t xml:space="preserve"> Hiện trạng</w:t>
      </w:r>
      <w:r w:rsidR="00B74B20" w:rsidRPr="00B74B20">
        <w:rPr>
          <w:rFonts w:ascii="Times New Roman" w:eastAsia="Times New Roman" w:hAnsi="Times New Roman" w:cs="Times New Roman"/>
          <w:b/>
          <w:bCs/>
          <w:color w:val="000000"/>
          <w:sz w:val="28"/>
          <w:szCs w:val="28"/>
        </w:rPr>
        <w:t xml:space="preserve"> </w:t>
      </w:r>
      <w:r w:rsidR="00B74B20" w:rsidRPr="007943FA">
        <w:rPr>
          <w:rFonts w:ascii="Times New Roman" w:eastAsia="Times New Roman" w:hAnsi="Times New Roman" w:cs="Times New Roman"/>
          <w:b/>
          <w:bCs/>
          <w:color w:val="000000"/>
          <w:sz w:val="28"/>
          <w:szCs w:val="28"/>
        </w:rPr>
        <w:t>môi trường tại khu vực lập quy hoạch</w:t>
      </w:r>
    </w:p>
    <w:p w14:paraId="1CE90B29" w14:textId="61EEC4D6" w:rsidR="00112661" w:rsidRPr="00D70F54" w:rsidRDefault="00112661" w:rsidP="00BC5464">
      <w:pPr>
        <w:pStyle w:val="BodyTextIndent"/>
        <w:spacing w:after="40" w:line="264" w:lineRule="auto"/>
        <w:ind w:firstLine="567"/>
        <w:jc w:val="both"/>
        <w:rPr>
          <w:rFonts w:ascii="Times New Roman" w:hAnsi="Times New Roman"/>
          <w:iCs/>
          <w:szCs w:val="28"/>
        </w:rPr>
      </w:pPr>
      <w:r>
        <w:rPr>
          <w:rFonts w:ascii="Times New Roman" w:hAnsi="Times New Roman"/>
          <w:iCs/>
          <w:szCs w:val="28"/>
        </w:rPr>
        <w:t xml:space="preserve">  </w:t>
      </w:r>
      <w:r w:rsidRPr="00D70F54">
        <w:rPr>
          <w:rFonts w:ascii="Times New Roman" w:hAnsi="Times New Roman"/>
          <w:iCs/>
          <w:szCs w:val="28"/>
        </w:rPr>
        <w:t xml:space="preserve">- Hiện trạng thu gom chất thải rắn: </w:t>
      </w:r>
      <w:r w:rsidR="00AA0E4A" w:rsidRPr="00D70F54">
        <w:rPr>
          <w:rFonts w:ascii="Times New Roman" w:hAnsi="Times New Roman"/>
          <w:iCs/>
          <w:szCs w:val="28"/>
        </w:rPr>
        <w:t>H</w:t>
      </w:r>
      <w:r w:rsidRPr="00D70F54">
        <w:rPr>
          <w:rFonts w:ascii="Times New Roman" w:hAnsi="Times New Roman"/>
          <w:iCs/>
          <w:szCs w:val="28"/>
        </w:rPr>
        <w:t xml:space="preserve">iện </w:t>
      </w:r>
      <w:r w:rsidR="00AA0E4A" w:rsidRPr="00D70F54">
        <w:rPr>
          <w:rFonts w:ascii="Times New Roman" w:hAnsi="Times New Roman"/>
          <w:iCs/>
          <w:szCs w:val="28"/>
        </w:rPr>
        <w:t>tại khu dân cư</w:t>
      </w:r>
      <w:r w:rsidRPr="00D70F54">
        <w:rPr>
          <w:rFonts w:ascii="Times New Roman" w:hAnsi="Times New Roman"/>
          <w:iCs/>
          <w:szCs w:val="28"/>
        </w:rPr>
        <w:t xml:space="preserve"> chưa có khu xử lý, chất thải rắn </w:t>
      </w:r>
      <w:r w:rsidR="00543A97" w:rsidRPr="00D70F54">
        <w:rPr>
          <w:rFonts w:ascii="Times New Roman" w:hAnsi="Times New Roman"/>
          <w:iCs/>
          <w:szCs w:val="28"/>
        </w:rPr>
        <w:t>khu vực</w:t>
      </w:r>
      <w:r w:rsidRPr="00D70F54">
        <w:rPr>
          <w:rFonts w:ascii="Times New Roman" w:hAnsi="Times New Roman"/>
          <w:iCs/>
          <w:szCs w:val="28"/>
        </w:rPr>
        <w:t xml:space="preserve"> một phần được các hộ gia đình tự thu gom và xử lý thủ công đốt hoặc chôn lấp tại chỗ, một phần được thu</w:t>
      </w:r>
      <w:r w:rsidR="00BC5464" w:rsidRPr="00D70F54">
        <w:rPr>
          <w:rFonts w:ascii="Times New Roman" w:hAnsi="Times New Roman"/>
          <w:iCs/>
          <w:szCs w:val="28"/>
        </w:rPr>
        <w:t xml:space="preserve"> gom tập trung tại </w:t>
      </w:r>
      <w:r w:rsidR="00543A97" w:rsidRPr="00D70F54">
        <w:rPr>
          <w:rFonts w:ascii="Times New Roman" w:hAnsi="Times New Roman"/>
          <w:iCs/>
          <w:szCs w:val="28"/>
        </w:rPr>
        <w:t>điểm thu gom quy định</w:t>
      </w:r>
      <w:r w:rsidRPr="00D70F54">
        <w:rPr>
          <w:rFonts w:ascii="Times New Roman" w:hAnsi="Times New Roman"/>
          <w:iCs/>
          <w:szCs w:val="28"/>
        </w:rPr>
        <w:t xml:space="preserve">, được vận chuyển đến khu xử lý rác của </w:t>
      </w:r>
      <w:r w:rsidR="00D70F54" w:rsidRPr="00D70F54">
        <w:rPr>
          <w:rFonts w:ascii="Times New Roman" w:hAnsi="Times New Roman"/>
          <w:iCs/>
          <w:szCs w:val="28"/>
        </w:rPr>
        <w:t>phường Đông Kinh</w:t>
      </w:r>
      <w:r w:rsidRPr="00D70F54">
        <w:rPr>
          <w:rFonts w:ascii="Times New Roman" w:hAnsi="Times New Roman"/>
          <w:iCs/>
          <w:szCs w:val="28"/>
        </w:rPr>
        <w:t>.</w:t>
      </w:r>
    </w:p>
    <w:p w14:paraId="34554F94" w14:textId="2C5BC8E5" w:rsidR="00A54797" w:rsidRPr="00D70F54" w:rsidRDefault="00A54797" w:rsidP="004B34A3">
      <w:pPr>
        <w:spacing w:before="60" w:after="0" w:line="240" w:lineRule="atLeast"/>
        <w:ind w:firstLine="709"/>
        <w:jc w:val="both"/>
        <w:rPr>
          <w:rFonts w:ascii="Times New Roman" w:eastAsia="Times New Roman" w:hAnsi="Times New Roman" w:cs="Times New Roman"/>
          <w:bCs/>
          <w:color w:val="000000"/>
          <w:sz w:val="28"/>
          <w:szCs w:val="28"/>
        </w:rPr>
      </w:pPr>
      <w:r w:rsidRPr="00D70F54">
        <w:rPr>
          <w:rFonts w:ascii="Times New Roman" w:eastAsia="Times New Roman" w:hAnsi="Times New Roman" w:cs="Times New Roman"/>
          <w:bCs/>
          <w:color w:val="000000"/>
          <w:sz w:val="28"/>
          <w:szCs w:val="28"/>
        </w:rPr>
        <w:t>- Tiếng ồn: Tiếng ồn từ giao thông cơ giới</w:t>
      </w:r>
      <w:r w:rsidR="00BC5464" w:rsidRPr="00D70F54">
        <w:rPr>
          <w:rFonts w:ascii="Times New Roman" w:eastAsia="Times New Roman" w:hAnsi="Times New Roman" w:cs="Times New Roman"/>
          <w:bCs/>
          <w:color w:val="000000"/>
          <w:sz w:val="28"/>
          <w:szCs w:val="28"/>
        </w:rPr>
        <w:t xml:space="preserve"> hiện</w:t>
      </w:r>
      <w:r w:rsidRPr="00D70F54">
        <w:rPr>
          <w:rFonts w:ascii="Times New Roman" w:eastAsia="Times New Roman" w:hAnsi="Times New Roman" w:cs="Times New Roman"/>
          <w:bCs/>
          <w:color w:val="000000"/>
          <w:sz w:val="28"/>
          <w:szCs w:val="28"/>
        </w:rPr>
        <w:t xml:space="preserve"> nhỏ không đáng kể do </w:t>
      </w:r>
      <w:r w:rsidR="00D70F54" w:rsidRPr="00D70F54">
        <w:rPr>
          <w:rFonts w:ascii="Times New Roman" w:eastAsia="Times New Roman" w:hAnsi="Times New Roman" w:cs="Times New Roman"/>
          <w:bCs/>
          <w:color w:val="000000"/>
          <w:sz w:val="28"/>
          <w:szCs w:val="28"/>
        </w:rPr>
        <w:t>khu đất</w:t>
      </w:r>
      <w:r w:rsidR="008036A0" w:rsidRPr="00D70F54">
        <w:rPr>
          <w:rFonts w:ascii="Times New Roman" w:eastAsia="Times New Roman" w:hAnsi="Times New Roman" w:cs="Times New Roman"/>
          <w:bCs/>
          <w:color w:val="000000"/>
          <w:sz w:val="28"/>
          <w:szCs w:val="28"/>
        </w:rPr>
        <w:t xml:space="preserve"> nằm thoáng đãng</w:t>
      </w:r>
      <w:r w:rsidR="00D70F54" w:rsidRPr="00D70F54">
        <w:rPr>
          <w:rFonts w:ascii="Times New Roman" w:eastAsia="Times New Roman" w:hAnsi="Times New Roman" w:cs="Times New Roman"/>
          <w:bCs/>
          <w:color w:val="000000"/>
          <w:sz w:val="28"/>
          <w:szCs w:val="28"/>
        </w:rPr>
        <w:t xml:space="preserve"> và bên đường dân sinh nhỏ</w:t>
      </w:r>
      <w:r w:rsidR="008036A0" w:rsidRPr="00D70F54">
        <w:rPr>
          <w:rFonts w:ascii="Times New Roman" w:eastAsia="Times New Roman" w:hAnsi="Times New Roman" w:cs="Times New Roman"/>
          <w:bCs/>
          <w:color w:val="000000"/>
          <w:sz w:val="28"/>
          <w:szCs w:val="28"/>
        </w:rPr>
        <w:t xml:space="preserve"> </w:t>
      </w:r>
      <w:r w:rsidR="00D70F54" w:rsidRPr="00D70F54">
        <w:rPr>
          <w:rFonts w:ascii="Times New Roman" w:eastAsia="Times New Roman" w:hAnsi="Times New Roman" w:cs="Times New Roman"/>
          <w:bCs/>
          <w:color w:val="000000"/>
          <w:sz w:val="28"/>
          <w:szCs w:val="28"/>
        </w:rPr>
        <w:t>và cách các đường quốc lộ 1A và QL4B là 1</w:t>
      </w:r>
      <w:r w:rsidR="000C234B">
        <w:rPr>
          <w:rFonts w:ascii="Times New Roman" w:eastAsia="Times New Roman" w:hAnsi="Times New Roman" w:cs="Times New Roman"/>
          <w:bCs/>
          <w:color w:val="000000"/>
          <w:sz w:val="28"/>
          <w:szCs w:val="28"/>
        </w:rPr>
        <w:t>,2</w:t>
      </w:r>
      <w:r w:rsidR="00D70F54" w:rsidRPr="00D70F54">
        <w:rPr>
          <w:rFonts w:ascii="Times New Roman" w:eastAsia="Times New Roman" w:hAnsi="Times New Roman" w:cs="Times New Roman"/>
          <w:bCs/>
          <w:color w:val="000000"/>
          <w:sz w:val="28"/>
          <w:szCs w:val="28"/>
        </w:rPr>
        <w:t>km-2km</w:t>
      </w:r>
      <w:r w:rsidR="008036A0" w:rsidRPr="00D70F54">
        <w:rPr>
          <w:rFonts w:ascii="Times New Roman" w:eastAsia="Times New Roman" w:hAnsi="Times New Roman" w:cs="Times New Roman"/>
          <w:bCs/>
          <w:color w:val="000000"/>
          <w:sz w:val="28"/>
          <w:szCs w:val="28"/>
        </w:rPr>
        <w:t>, tiếp giáp đồng ruộng</w:t>
      </w:r>
      <w:r w:rsidR="00BC5464" w:rsidRPr="00D70F54">
        <w:rPr>
          <w:rFonts w:ascii="Times New Roman" w:eastAsia="Times New Roman" w:hAnsi="Times New Roman" w:cs="Times New Roman"/>
          <w:bCs/>
          <w:color w:val="000000"/>
          <w:sz w:val="28"/>
          <w:szCs w:val="28"/>
        </w:rPr>
        <w:t xml:space="preserve">, tuy nhiên khi quy hoạch đô thị lân cận thực hiện trường có 02 hướng tiếp giáp đường </w:t>
      </w:r>
      <w:r w:rsidR="00D70F54">
        <w:rPr>
          <w:rFonts w:ascii="Times New Roman" w:eastAsia="Times New Roman" w:hAnsi="Times New Roman" w:cs="Times New Roman"/>
          <w:bCs/>
          <w:color w:val="000000"/>
          <w:sz w:val="28"/>
          <w:szCs w:val="28"/>
        </w:rPr>
        <w:t>đô thị</w:t>
      </w:r>
      <w:r w:rsidR="00BC5464" w:rsidRPr="00D70F54">
        <w:rPr>
          <w:rFonts w:ascii="Times New Roman" w:eastAsia="Times New Roman" w:hAnsi="Times New Roman" w:cs="Times New Roman"/>
          <w:bCs/>
          <w:color w:val="000000"/>
          <w:sz w:val="28"/>
          <w:szCs w:val="28"/>
        </w:rPr>
        <w:t xml:space="preserve"> và 2 hướng tiếp giáp khu </w:t>
      </w:r>
      <w:r w:rsidR="00D70F54">
        <w:rPr>
          <w:rFonts w:ascii="Times New Roman" w:eastAsia="Times New Roman" w:hAnsi="Times New Roman" w:cs="Times New Roman"/>
          <w:bCs/>
          <w:color w:val="000000"/>
          <w:sz w:val="28"/>
          <w:szCs w:val="28"/>
        </w:rPr>
        <w:t>đất giáo dục khác do đó cần tính toán cây xanh cách ly đảm bảo cảnh quan và giảm tiếng ồn, khói bụi</w:t>
      </w:r>
      <w:r w:rsidR="00BC5464" w:rsidRPr="00D70F54">
        <w:rPr>
          <w:rFonts w:ascii="Times New Roman" w:eastAsia="Times New Roman" w:hAnsi="Times New Roman" w:cs="Times New Roman"/>
          <w:bCs/>
          <w:color w:val="000000"/>
          <w:sz w:val="28"/>
          <w:szCs w:val="28"/>
        </w:rPr>
        <w:t>.</w:t>
      </w:r>
    </w:p>
    <w:p w14:paraId="47DAAFD1" w14:textId="0F0B0253" w:rsidR="00A54797" w:rsidRPr="009705C9" w:rsidRDefault="00A54797" w:rsidP="004B34A3">
      <w:pPr>
        <w:spacing w:before="60" w:after="0" w:line="240" w:lineRule="atLeast"/>
        <w:ind w:firstLine="709"/>
        <w:jc w:val="both"/>
        <w:rPr>
          <w:rFonts w:ascii="Times New Roman" w:eastAsia="Times New Roman" w:hAnsi="Times New Roman" w:cs="Times New Roman"/>
          <w:bCs/>
          <w:color w:val="000000"/>
          <w:sz w:val="28"/>
          <w:szCs w:val="28"/>
        </w:rPr>
      </w:pPr>
      <w:r w:rsidRPr="009705C9">
        <w:rPr>
          <w:rFonts w:ascii="Times New Roman" w:eastAsia="Times New Roman" w:hAnsi="Times New Roman" w:cs="Times New Roman"/>
          <w:bCs/>
          <w:color w:val="000000"/>
          <w:sz w:val="28"/>
          <w:szCs w:val="28"/>
        </w:rPr>
        <w:lastRenderedPageBreak/>
        <w:t xml:space="preserve">- Không khí: </w:t>
      </w:r>
      <w:r w:rsidR="00BC5464" w:rsidRPr="009705C9">
        <w:rPr>
          <w:rFonts w:ascii="Times New Roman" w:eastAsia="Times New Roman" w:hAnsi="Times New Roman" w:cs="Times New Roman"/>
          <w:bCs/>
          <w:color w:val="000000"/>
          <w:sz w:val="28"/>
          <w:szCs w:val="28"/>
        </w:rPr>
        <w:t xml:space="preserve">Hiện tại </w:t>
      </w:r>
      <w:r w:rsidR="00D70F54" w:rsidRPr="009705C9">
        <w:rPr>
          <w:rFonts w:ascii="Times New Roman" w:eastAsia="Times New Roman" w:hAnsi="Times New Roman" w:cs="Times New Roman"/>
          <w:bCs/>
          <w:color w:val="000000"/>
          <w:sz w:val="28"/>
          <w:szCs w:val="28"/>
        </w:rPr>
        <w:t>khu đất</w:t>
      </w:r>
      <w:r w:rsidR="00BC5464" w:rsidRPr="009705C9">
        <w:rPr>
          <w:rFonts w:ascii="Times New Roman" w:eastAsia="Times New Roman" w:hAnsi="Times New Roman" w:cs="Times New Roman"/>
          <w:bCs/>
          <w:color w:val="000000"/>
          <w:sz w:val="28"/>
          <w:szCs w:val="28"/>
        </w:rPr>
        <w:t xml:space="preserve"> có k</w:t>
      </w:r>
      <w:r w:rsidRPr="009705C9">
        <w:rPr>
          <w:rFonts w:ascii="Times New Roman" w:eastAsia="Times New Roman" w:hAnsi="Times New Roman" w:cs="Times New Roman"/>
          <w:bCs/>
          <w:color w:val="000000"/>
          <w:sz w:val="28"/>
          <w:szCs w:val="28"/>
        </w:rPr>
        <w:t>hông khí thoáng đãng và</w:t>
      </w:r>
      <w:r w:rsidR="00D70F54" w:rsidRPr="009705C9">
        <w:rPr>
          <w:rFonts w:ascii="Times New Roman" w:eastAsia="Times New Roman" w:hAnsi="Times New Roman" w:cs="Times New Roman"/>
          <w:bCs/>
          <w:color w:val="000000"/>
          <w:sz w:val="28"/>
          <w:szCs w:val="28"/>
        </w:rPr>
        <w:t xml:space="preserve"> không chịu ảnh hưởng</w:t>
      </w:r>
      <w:r w:rsidRPr="009705C9">
        <w:rPr>
          <w:rFonts w:ascii="Times New Roman" w:eastAsia="Times New Roman" w:hAnsi="Times New Roman" w:cs="Times New Roman"/>
          <w:bCs/>
          <w:color w:val="000000"/>
          <w:sz w:val="28"/>
          <w:szCs w:val="28"/>
        </w:rPr>
        <w:t xml:space="preserve"> </w:t>
      </w:r>
      <w:r w:rsidR="00D70F54" w:rsidRPr="009705C9">
        <w:rPr>
          <w:rFonts w:ascii="Times New Roman" w:eastAsia="Times New Roman" w:hAnsi="Times New Roman" w:cs="Times New Roman"/>
          <w:bCs/>
          <w:color w:val="000000"/>
          <w:sz w:val="28"/>
          <w:szCs w:val="28"/>
        </w:rPr>
        <w:t>của khói</w:t>
      </w:r>
      <w:r w:rsidRPr="009705C9">
        <w:rPr>
          <w:rFonts w:ascii="Times New Roman" w:eastAsia="Times New Roman" w:hAnsi="Times New Roman" w:cs="Times New Roman"/>
          <w:bCs/>
          <w:color w:val="000000"/>
          <w:sz w:val="28"/>
          <w:szCs w:val="28"/>
        </w:rPr>
        <w:t xml:space="preserve"> bụi</w:t>
      </w:r>
    </w:p>
    <w:p w14:paraId="2B97B09B" w14:textId="38BB7698" w:rsidR="00A54797" w:rsidRPr="00A54797" w:rsidRDefault="00A54797" w:rsidP="004B34A3">
      <w:pPr>
        <w:spacing w:before="60" w:after="0" w:line="240" w:lineRule="atLeast"/>
        <w:ind w:firstLine="709"/>
        <w:jc w:val="both"/>
        <w:rPr>
          <w:rFonts w:ascii="Times New Roman" w:eastAsia="Times New Roman" w:hAnsi="Times New Roman" w:cs="Times New Roman"/>
          <w:bCs/>
          <w:color w:val="000000"/>
          <w:sz w:val="28"/>
          <w:szCs w:val="28"/>
        </w:rPr>
      </w:pPr>
      <w:r w:rsidRPr="009705C9">
        <w:rPr>
          <w:rFonts w:ascii="Times New Roman" w:eastAsia="Times New Roman" w:hAnsi="Times New Roman" w:cs="Times New Roman"/>
          <w:bCs/>
          <w:color w:val="000000"/>
          <w:sz w:val="28"/>
          <w:szCs w:val="28"/>
        </w:rPr>
        <w:t xml:space="preserve">- Môi trường nước: Khu đất lân cận dự án </w:t>
      </w:r>
      <w:r w:rsidR="009705C9" w:rsidRPr="009705C9">
        <w:rPr>
          <w:rFonts w:ascii="Times New Roman" w:eastAsia="Times New Roman" w:hAnsi="Times New Roman" w:cs="Times New Roman"/>
          <w:bCs/>
          <w:color w:val="000000"/>
          <w:sz w:val="28"/>
          <w:szCs w:val="28"/>
        </w:rPr>
        <w:t>không gần suối và cách khá xa sông Kỳ cùng</w:t>
      </w:r>
      <w:r w:rsidRPr="009705C9">
        <w:rPr>
          <w:rFonts w:ascii="Times New Roman" w:eastAsia="Times New Roman" w:hAnsi="Times New Roman" w:cs="Times New Roman"/>
          <w:bCs/>
          <w:color w:val="000000"/>
          <w:sz w:val="28"/>
          <w:szCs w:val="28"/>
        </w:rPr>
        <w:t xml:space="preserve">, nguồn nước cấp sinh hoạt và tưới cây là </w:t>
      </w:r>
      <w:r w:rsidR="009705C9" w:rsidRPr="009705C9">
        <w:rPr>
          <w:rFonts w:ascii="Times New Roman" w:eastAsia="Times New Roman" w:hAnsi="Times New Roman" w:cs="Times New Roman"/>
          <w:bCs/>
          <w:color w:val="000000"/>
          <w:sz w:val="28"/>
          <w:szCs w:val="28"/>
        </w:rPr>
        <w:t>chưa có</w:t>
      </w:r>
      <w:r w:rsidRPr="009705C9">
        <w:rPr>
          <w:rFonts w:ascii="Times New Roman" w:eastAsia="Times New Roman" w:hAnsi="Times New Roman" w:cs="Times New Roman"/>
          <w:bCs/>
          <w:color w:val="000000"/>
          <w:sz w:val="28"/>
          <w:szCs w:val="28"/>
        </w:rPr>
        <w:t xml:space="preserve">. </w:t>
      </w:r>
    </w:p>
    <w:p w14:paraId="755EEF51" w14:textId="05159DEB" w:rsidR="001E6793" w:rsidRDefault="0060085C" w:rsidP="004B34A3">
      <w:pPr>
        <w:spacing w:before="60" w:after="0" w:line="240" w:lineRule="atLeas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00B74B20">
        <w:rPr>
          <w:rFonts w:ascii="Times New Roman" w:eastAsia="Times New Roman" w:hAnsi="Times New Roman" w:cs="Times New Roman"/>
          <w:b/>
          <w:bCs/>
          <w:color w:val="000000"/>
          <w:sz w:val="28"/>
          <w:szCs w:val="28"/>
        </w:rPr>
        <w:t>.</w:t>
      </w:r>
      <w:r w:rsidR="0020527A" w:rsidRPr="00FC7895">
        <w:rPr>
          <w:rFonts w:ascii="Times New Roman" w:eastAsia="Times New Roman" w:hAnsi="Times New Roman" w:cs="Times New Roman"/>
          <w:b/>
          <w:bCs/>
          <w:color w:val="000000"/>
          <w:sz w:val="28"/>
          <w:szCs w:val="28"/>
        </w:rPr>
        <w:t xml:space="preserve"> Đánh giá tổng hợp hiện trạng</w:t>
      </w:r>
      <w:r w:rsidR="001E6793">
        <w:rPr>
          <w:rFonts w:ascii="Times New Roman" w:eastAsia="Times New Roman" w:hAnsi="Times New Roman" w:cs="Times New Roman"/>
          <w:b/>
          <w:bCs/>
          <w:color w:val="000000"/>
          <w:sz w:val="28"/>
          <w:szCs w:val="28"/>
        </w:rPr>
        <w:t xml:space="preserve"> </w:t>
      </w:r>
      <w:r w:rsidR="0020527A" w:rsidRPr="00FC7895">
        <w:rPr>
          <w:rFonts w:ascii="Times New Roman" w:eastAsia="Times New Roman" w:hAnsi="Times New Roman" w:cs="Times New Roman"/>
          <w:b/>
          <w:bCs/>
          <w:color w:val="000000"/>
          <w:sz w:val="28"/>
          <w:szCs w:val="28"/>
        </w:rPr>
        <w:t>.</w:t>
      </w:r>
    </w:p>
    <w:p w14:paraId="54284592" w14:textId="0E4C351A" w:rsidR="007450E0" w:rsidRDefault="00B91721" w:rsidP="00754804">
      <w:pPr>
        <w:spacing w:after="0" w:line="276" w:lineRule="auto"/>
        <w:jc w:val="both"/>
        <w:rPr>
          <w:rFonts w:ascii="Times New Roman" w:eastAsia="Times New Roman" w:hAnsi="Times New Roman" w:cs="Times New Roman"/>
          <w:bCs/>
          <w:color w:val="000000"/>
          <w:sz w:val="28"/>
          <w:szCs w:val="28"/>
        </w:rPr>
      </w:pPr>
      <w:r w:rsidRPr="00B91721">
        <w:rPr>
          <w:rFonts w:ascii="Times New Roman" w:eastAsia="Times New Roman" w:hAnsi="Times New Roman" w:cs="Times New Roman"/>
          <w:bCs/>
          <w:color w:val="000000"/>
          <w:sz w:val="28"/>
          <w:szCs w:val="28"/>
        </w:rPr>
        <w:t xml:space="preserve">           - </w:t>
      </w:r>
      <w:r w:rsidR="002C31ED">
        <w:rPr>
          <w:rFonts w:ascii="Times New Roman" w:eastAsia="Times New Roman" w:hAnsi="Times New Roman" w:cs="Times New Roman"/>
          <w:bCs/>
          <w:color w:val="000000"/>
          <w:sz w:val="28"/>
          <w:szCs w:val="28"/>
        </w:rPr>
        <w:t>Thuận lợi</w:t>
      </w:r>
      <w:r>
        <w:rPr>
          <w:rFonts w:ascii="Times New Roman" w:eastAsia="Times New Roman" w:hAnsi="Times New Roman" w:cs="Times New Roman"/>
          <w:bCs/>
          <w:color w:val="000000"/>
          <w:sz w:val="28"/>
          <w:szCs w:val="28"/>
        </w:rPr>
        <w:t>: Khu đất có mặt bằng khá vuông vức, có 2 hướng tiếp giáp đường quy hoạch rộng, chỉ giới 24m và 27m, 2 hướng còn lại tiếp giáp với đất giáo dục khác</w:t>
      </w:r>
      <w:r w:rsidR="006359C5">
        <w:rPr>
          <w:rFonts w:ascii="Times New Roman" w:eastAsia="Times New Roman" w:hAnsi="Times New Roman" w:cs="Times New Roman"/>
          <w:bCs/>
          <w:color w:val="000000"/>
          <w:sz w:val="28"/>
          <w:szCs w:val="28"/>
        </w:rPr>
        <w:t xml:space="preserve"> nên sẽ có không gian thoáng từ 4 hướng</w:t>
      </w:r>
      <w:r>
        <w:rPr>
          <w:rFonts w:ascii="Times New Roman" w:eastAsia="Times New Roman" w:hAnsi="Times New Roman" w:cs="Times New Roman"/>
          <w:bCs/>
          <w:color w:val="000000"/>
          <w:sz w:val="28"/>
          <w:szCs w:val="28"/>
        </w:rPr>
        <w:t>. M</w:t>
      </w:r>
      <w:r w:rsidR="006359C5">
        <w:rPr>
          <w:rFonts w:ascii="Times New Roman" w:eastAsia="Times New Roman" w:hAnsi="Times New Roman" w:cs="Times New Roman"/>
          <w:bCs/>
          <w:color w:val="000000"/>
          <w:sz w:val="28"/>
          <w:szCs w:val="28"/>
        </w:rPr>
        <w:t>ặt bằng khu đất trống</w:t>
      </w:r>
      <w:r>
        <w:rPr>
          <w:rFonts w:ascii="Times New Roman" w:eastAsia="Times New Roman" w:hAnsi="Times New Roman" w:cs="Times New Roman"/>
          <w:bCs/>
          <w:color w:val="000000"/>
          <w:sz w:val="28"/>
          <w:szCs w:val="28"/>
        </w:rPr>
        <w:t xml:space="preserve">, thuận lợi cho thu hồi GPMB </w:t>
      </w:r>
      <w:r w:rsidR="006359C5">
        <w:rPr>
          <w:rFonts w:ascii="Times New Roman" w:eastAsia="Times New Roman" w:hAnsi="Times New Roman" w:cs="Times New Roman"/>
          <w:bCs/>
          <w:color w:val="000000"/>
          <w:sz w:val="28"/>
          <w:szCs w:val="28"/>
        </w:rPr>
        <w:t>đất để triển khai dự án</w:t>
      </w:r>
      <w:r w:rsidR="00754804">
        <w:rPr>
          <w:rFonts w:ascii="Times New Roman" w:eastAsia="Times New Roman" w:hAnsi="Times New Roman" w:cs="Times New Roman"/>
          <w:bCs/>
          <w:color w:val="000000"/>
          <w:sz w:val="28"/>
          <w:szCs w:val="28"/>
        </w:rPr>
        <w:t>. Đã có nguồn điện cấp .</w:t>
      </w:r>
    </w:p>
    <w:p w14:paraId="26A45B69" w14:textId="71FBB8C2" w:rsidR="00B91721" w:rsidRPr="00B91721" w:rsidRDefault="00B91721" w:rsidP="00754804">
      <w:pPr>
        <w:spacing w:after="0" w:line="276"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 </w:t>
      </w:r>
      <w:r w:rsidR="002C31ED">
        <w:rPr>
          <w:rFonts w:ascii="Times New Roman" w:eastAsia="Times New Roman" w:hAnsi="Times New Roman" w:cs="Times New Roman"/>
          <w:bCs/>
          <w:color w:val="000000"/>
          <w:sz w:val="28"/>
          <w:szCs w:val="28"/>
        </w:rPr>
        <w:t>Khó khăn</w:t>
      </w:r>
      <w:r w:rsidR="006359C5">
        <w:rPr>
          <w:rFonts w:ascii="Times New Roman" w:eastAsia="Times New Roman" w:hAnsi="Times New Roman" w:cs="Times New Roman"/>
          <w:bCs/>
          <w:color w:val="000000"/>
          <w:sz w:val="28"/>
          <w:szCs w:val="28"/>
        </w:rPr>
        <w:t>: Giao thông tiếp cận vào khu đất hạn chế,</w:t>
      </w:r>
      <w:r w:rsidR="00754804">
        <w:rPr>
          <w:rFonts w:ascii="Times New Roman" w:eastAsia="Times New Roman" w:hAnsi="Times New Roman" w:cs="Times New Roman"/>
          <w:bCs/>
          <w:color w:val="000000"/>
          <w:sz w:val="28"/>
          <w:szCs w:val="28"/>
        </w:rPr>
        <w:t xml:space="preserve"> hiện chỉ có</w:t>
      </w:r>
      <w:r w:rsidR="006359C5">
        <w:rPr>
          <w:rFonts w:ascii="Times New Roman" w:eastAsia="Times New Roman" w:hAnsi="Times New Roman" w:cs="Times New Roman"/>
          <w:bCs/>
          <w:color w:val="000000"/>
          <w:sz w:val="28"/>
          <w:szCs w:val="28"/>
        </w:rPr>
        <w:t xml:space="preserve"> đường nhỏ</w:t>
      </w:r>
      <w:r w:rsidR="00754804">
        <w:rPr>
          <w:rFonts w:ascii="Times New Roman" w:eastAsia="Times New Roman" w:hAnsi="Times New Roman" w:cs="Times New Roman"/>
          <w:bCs/>
          <w:color w:val="000000"/>
          <w:sz w:val="28"/>
          <w:szCs w:val="28"/>
        </w:rPr>
        <w:t>, việc thực hiện dự án cần song song với dụ án đường kết nối t</w:t>
      </w:r>
      <w:r w:rsidR="002C31ED">
        <w:rPr>
          <w:rFonts w:ascii="Times New Roman" w:eastAsia="Times New Roman" w:hAnsi="Times New Roman" w:cs="Times New Roman"/>
          <w:bCs/>
          <w:color w:val="000000"/>
          <w:sz w:val="28"/>
          <w:szCs w:val="28"/>
        </w:rPr>
        <w:t>ừ</w:t>
      </w:r>
      <w:r w:rsidR="00754804">
        <w:rPr>
          <w:rFonts w:ascii="Times New Roman" w:eastAsia="Times New Roman" w:hAnsi="Times New Roman" w:cs="Times New Roman"/>
          <w:bCs/>
          <w:color w:val="000000"/>
          <w:sz w:val="28"/>
          <w:szCs w:val="28"/>
        </w:rPr>
        <w:t xml:space="preserve"> QL1A đến trường Hoàng Văn Thụ </w:t>
      </w:r>
      <w:r w:rsidR="006359C5">
        <w:rPr>
          <w:rFonts w:ascii="Times New Roman" w:eastAsia="Times New Roman" w:hAnsi="Times New Roman" w:cs="Times New Roman"/>
          <w:bCs/>
          <w:color w:val="000000"/>
          <w:sz w:val="28"/>
          <w:szCs w:val="28"/>
        </w:rPr>
        <w:t>. M</w:t>
      </w:r>
      <w:r w:rsidR="00061375">
        <w:rPr>
          <w:rFonts w:ascii="Times New Roman" w:eastAsia="Times New Roman" w:hAnsi="Times New Roman" w:cs="Times New Roman"/>
          <w:bCs/>
          <w:color w:val="000000"/>
          <w:sz w:val="28"/>
          <w:szCs w:val="28"/>
        </w:rPr>
        <w:t xml:space="preserve">ặt bằng đất có tuyến điện trung thế và hạ thế ngang qua, có 01 trạm biến áp khu dân cư năm trong buộc phải thực hiện di dời trạm và 2 tuyến điện nằm trong khu đất dự án. Nền địa hình </w:t>
      </w:r>
      <w:r w:rsidR="00754804">
        <w:rPr>
          <w:rFonts w:ascii="Times New Roman" w:eastAsia="Times New Roman" w:hAnsi="Times New Roman" w:cs="Times New Roman"/>
          <w:bCs/>
          <w:color w:val="000000"/>
          <w:sz w:val="28"/>
          <w:szCs w:val="28"/>
        </w:rPr>
        <w:t>khô</w:t>
      </w:r>
      <w:r w:rsidR="00061375">
        <w:rPr>
          <w:rFonts w:ascii="Times New Roman" w:eastAsia="Times New Roman" w:hAnsi="Times New Roman" w:cs="Times New Roman"/>
          <w:bCs/>
          <w:color w:val="000000"/>
          <w:sz w:val="28"/>
          <w:szCs w:val="28"/>
        </w:rPr>
        <w:t>ng bằng phẳng và thấp hơn cốt giao thông quy hoạch khá nhiều, mặt bằng toàn bộ là đắp nền có vị trí đắp hơn 10m.</w:t>
      </w:r>
      <w:r w:rsidR="00754804">
        <w:rPr>
          <w:rFonts w:ascii="Times New Roman" w:eastAsia="Times New Roman" w:hAnsi="Times New Roman" w:cs="Times New Roman"/>
          <w:bCs/>
          <w:color w:val="000000"/>
          <w:sz w:val="28"/>
          <w:szCs w:val="28"/>
        </w:rPr>
        <w:t xml:space="preserve"> Hạ tầng cấp thoát nước hiện chưa có, cần đầu t</w:t>
      </w:r>
      <w:r w:rsidR="002C31ED">
        <w:rPr>
          <w:rFonts w:ascii="Times New Roman" w:eastAsia="Times New Roman" w:hAnsi="Times New Roman" w:cs="Times New Roman"/>
          <w:bCs/>
          <w:color w:val="000000"/>
          <w:sz w:val="28"/>
          <w:szCs w:val="28"/>
        </w:rPr>
        <w:t>ư tuyến cấp nước sạch vào dự án, không có hệ thống thu nước thải riêng, hệ thống thu nước mưa cũng chưa có, phải chờ đấu nối với hệ thống thu nước mưa của dự án đường vào trường.</w:t>
      </w:r>
      <w:r w:rsidR="00754804">
        <w:rPr>
          <w:rFonts w:ascii="Times New Roman" w:eastAsia="Times New Roman" w:hAnsi="Times New Roman" w:cs="Times New Roman"/>
          <w:bCs/>
          <w:color w:val="000000"/>
          <w:sz w:val="28"/>
          <w:szCs w:val="28"/>
        </w:rPr>
        <w:t xml:space="preserve"> </w:t>
      </w:r>
    </w:p>
    <w:p w14:paraId="1CB184E4" w14:textId="5DC3FF49" w:rsidR="00C91BFF" w:rsidRPr="008036A0" w:rsidRDefault="00B91721" w:rsidP="00B91721">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C91BFF" w:rsidRPr="00C91BFF">
        <w:rPr>
          <w:rFonts w:ascii="Times New Roman" w:eastAsia="Times New Roman" w:hAnsi="Times New Roman" w:cs="Times New Roman"/>
          <w:b/>
          <w:bCs/>
          <w:color w:val="000000"/>
          <w:sz w:val="28"/>
          <w:szCs w:val="28"/>
        </w:rPr>
        <w:t>CHƯƠNG III: QUY HOẠCH CHI TIẾT TỔNG MẶT BẰNG</w:t>
      </w:r>
    </w:p>
    <w:p w14:paraId="6143DFCA" w14:textId="77777777" w:rsidR="00C91BFF" w:rsidRPr="008036A0" w:rsidRDefault="00C91BFF" w:rsidP="001D27DF">
      <w:pPr>
        <w:spacing w:before="80" w:after="0" w:line="240" w:lineRule="atLeast"/>
        <w:ind w:firstLine="709"/>
        <w:jc w:val="both"/>
        <w:rPr>
          <w:rFonts w:ascii="Times New Roman" w:eastAsia="Times New Roman" w:hAnsi="Times New Roman" w:cs="Times New Roman"/>
          <w:color w:val="000000"/>
          <w:sz w:val="26"/>
          <w:szCs w:val="26"/>
        </w:rPr>
      </w:pPr>
      <w:r w:rsidRPr="008036A0">
        <w:rPr>
          <w:rFonts w:ascii="Times New Roman" w:eastAsia="Times New Roman" w:hAnsi="Times New Roman" w:cs="Times New Roman"/>
          <w:color w:val="000000"/>
          <w:sz w:val="26"/>
          <w:szCs w:val="26"/>
        </w:rPr>
        <w:t>I. QUY MÔ DIỆN TÍCH, DÂN SỐ</w:t>
      </w:r>
    </w:p>
    <w:p w14:paraId="5FF20918" w14:textId="6353C8F0" w:rsidR="004F52F3" w:rsidRPr="004F52F3" w:rsidRDefault="004F52F3" w:rsidP="004F52F3">
      <w:pPr>
        <w:spacing w:before="80" w:after="0" w:line="276"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1. Quy mô diện tích: </w:t>
      </w:r>
    </w:p>
    <w:p w14:paraId="6E2AAF95" w14:textId="6A3AE29E" w:rsidR="004F52F3" w:rsidRPr="00EF11AA" w:rsidRDefault="004E03F5" w:rsidP="00EF11AA">
      <w:pPr>
        <w:spacing w:before="80" w:after="0" w:line="276" w:lineRule="auto"/>
        <w:ind w:firstLine="709"/>
        <w:jc w:val="both"/>
        <w:rPr>
          <w:rFonts w:ascii="Times New Roman" w:eastAsia="Times New Roman" w:hAnsi="Times New Roman" w:cs="Times New Roman"/>
          <w:sz w:val="28"/>
          <w:szCs w:val="28"/>
        </w:rPr>
      </w:pPr>
      <w:r w:rsidRPr="004E03F5">
        <w:rPr>
          <w:rFonts w:ascii="Times New Roman" w:eastAsia="Times New Roman" w:hAnsi="Times New Roman" w:cs="Times New Roman"/>
          <w:color w:val="7030A0"/>
          <w:sz w:val="28"/>
          <w:szCs w:val="28"/>
        </w:rPr>
        <w:t xml:space="preserve"> </w:t>
      </w:r>
      <w:r w:rsidR="00292F59" w:rsidRPr="00EF11AA">
        <w:rPr>
          <w:rFonts w:ascii="Times New Roman" w:eastAsia="Times New Roman" w:hAnsi="Times New Roman" w:cs="Times New Roman"/>
          <w:sz w:val="28"/>
          <w:szCs w:val="28"/>
        </w:rPr>
        <w:t xml:space="preserve">Diện tích lập quy hoạch chi tiết: </w:t>
      </w:r>
      <w:r w:rsidR="002C31ED" w:rsidRPr="00EF11AA">
        <w:rPr>
          <w:rFonts w:ascii="Times New Roman" w:eastAsia="Times New Roman" w:hAnsi="Times New Roman" w:cs="Times New Roman"/>
          <w:sz w:val="28"/>
          <w:szCs w:val="28"/>
        </w:rPr>
        <w:t>3,02ha</w:t>
      </w:r>
      <w:r w:rsidR="00EF11AA" w:rsidRPr="00EF11AA">
        <w:rPr>
          <w:rFonts w:ascii="Times New Roman" w:eastAsia="Times New Roman" w:hAnsi="Times New Roman" w:cs="Times New Roman"/>
          <w:sz w:val="28"/>
          <w:szCs w:val="28"/>
        </w:rPr>
        <w:t xml:space="preserve"> </w:t>
      </w:r>
      <w:r w:rsidR="002C31ED" w:rsidRPr="00EF11AA">
        <w:rPr>
          <w:rFonts w:ascii="Times New Roman" w:eastAsia="Times New Roman" w:hAnsi="Times New Roman" w:cs="Times New Roman"/>
          <w:sz w:val="28"/>
          <w:szCs w:val="28"/>
        </w:rPr>
        <w:t>(</w:t>
      </w:r>
      <w:r w:rsidR="00EF11AA" w:rsidRPr="00EF11AA">
        <w:rPr>
          <w:rFonts w:ascii="Times New Roman" w:hAnsi="Times New Roman" w:cs="Times New Roman"/>
          <w:sz w:val="28"/>
          <w:szCs w:val="28"/>
          <w:lang w:val="pt-BR"/>
        </w:rPr>
        <w:t>30.157,4m</w:t>
      </w:r>
      <w:r w:rsidR="00EF11AA" w:rsidRPr="00EF11AA">
        <w:rPr>
          <w:rFonts w:ascii="Times New Roman" w:hAnsi="Times New Roman" w:cs="Times New Roman"/>
          <w:sz w:val="28"/>
          <w:szCs w:val="28"/>
          <w:vertAlign w:val="superscript"/>
          <w:lang w:val="pt-BR"/>
        </w:rPr>
        <w:t>2</w:t>
      </w:r>
      <w:r w:rsidR="00EF11AA" w:rsidRPr="00EF11AA">
        <w:rPr>
          <w:rFonts w:ascii="Times New Roman" w:eastAsia="Times New Roman" w:hAnsi="Times New Roman" w:cs="Times New Roman"/>
          <w:sz w:val="28"/>
          <w:szCs w:val="28"/>
        </w:rPr>
        <w:t>)</w:t>
      </w:r>
    </w:p>
    <w:p w14:paraId="2E6C15F7" w14:textId="769EC83C" w:rsidR="00C91BFF" w:rsidRDefault="00F82D88" w:rsidP="001D27DF">
      <w:pPr>
        <w:spacing w:before="80" w:after="0" w:line="276" w:lineRule="auto"/>
        <w:ind w:firstLine="709"/>
        <w:jc w:val="both"/>
        <w:rPr>
          <w:rFonts w:ascii="Times New Roman" w:eastAsia="Times New Roman" w:hAnsi="Times New Roman" w:cs="Times New Roman"/>
          <w:color w:val="000000"/>
          <w:sz w:val="28"/>
          <w:szCs w:val="28"/>
        </w:rPr>
      </w:pPr>
      <w:r w:rsidRPr="00F82D88">
        <w:rPr>
          <w:rFonts w:ascii="Times New Roman" w:eastAsia="Times New Roman" w:hAnsi="Times New Roman" w:cs="Times New Roman"/>
          <w:b/>
          <w:color w:val="000000"/>
          <w:sz w:val="28"/>
          <w:szCs w:val="28"/>
        </w:rPr>
        <w:t>2. Dân số:</w:t>
      </w:r>
      <w:r>
        <w:rPr>
          <w:rFonts w:ascii="Times New Roman" w:eastAsia="Times New Roman" w:hAnsi="Times New Roman" w:cs="Times New Roman"/>
          <w:color w:val="000000"/>
          <w:sz w:val="28"/>
          <w:szCs w:val="28"/>
        </w:rPr>
        <w:t xml:space="preserve"> </w:t>
      </w:r>
    </w:p>
    <w:p w14:paraId="6428DCA8" w14:textId="30F7CBB0" w:rsidR="00D76705" w:rsidRPr="00EF11AA" w:rsidRDefault="002C31ED" w:rsidP="001D27DF">
      <w:pPr>
        <w:spacing w:before="80" w:after="0" w:line="276" w:lineRule="auto"/>
        <w:ind w:firstLine="709"/>
        <w:jc w:val="both"/>
        <w:rPr>
          <w:rFonts w:ascii="Times New Roman" w:eastAsia="Times New Roman" w:hAnsi="Times New Roman" w:cs="Times New Roman"/>
          <w:b/>
          <w:bCs/>
          <w:sz w:val="28"/>
          <w:szCs w:val="28"/>
        </w:rPr>
      </w:pPr>
      <w:r w:rsidRPr="00EF11AA">
        <w:rPr>
          <w:rFonts w:ascii="Times New Roman" w:eastAsia="Times New Roman" w:hAnsi="Times New Roman"/>
          <w:sz w:val="28"/>
          <w:szCs w:val="28"/>
          <w:lang w:val="it-IT"/>
        </w:rPr>
        <w:t xml:space="preserve">Số người hoạt động giảng dạy và học tập, bồi dưỡng tại trường chính trị Hoàng Văn Thụ dự kiến không quá </w:t>
      </w:r>
      <w:r w:rsidR="00EF11AA">
        <w:rPr>
          <w:rFonts w:ascii="Times New Roman" w:eastAsia="Times New Roman" w:hAnsi="Times New Roman"/>
          <w:sz w:val="28"/>
          <w:szCs w:val="28"/>
          <w:lang w:val="it-IT"/>
        </w:rPr>
        <w:t>1050 người.</w:t>
      </w:r>
    </w:p>
    <w:p w14:paraId="3564532F" w14:textId="384257A3" w:rsidR="00292F59" w:rsidRPr="00FC7895" w:rsidRDefault="003B5C34" w:rsidP="001D27DF">
      <w:pPr>
        <w:spacing w:before="80"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00292F59" w:rsidRPr="00FC7895">
        <w:rPr>
          <w:rFonts w:ascii="Times New Roman" w:eastAsia="Times New Roman" w:hAnsi="Times New Roman" w:cs="Times New Roman"/>
          <w:b/>
          <w:bCs/>
          <w:color w:val="000000"/>
          <w:sz w:val="28"/>
          <w:szCs w:val="28"/>
        </w:rPr>
        <w:t xml:space="preserve">. Nhu </w:t>
      </w:r>
      <w:r w:rsidR="00292F59">
        <w:rPr>
          <w:rFonts w:ascii="Times New Roman" w:eastAsia="Times New Roman" w:hAnsi="Times New Roman" w:cs="Times New Roman"/>
          <w:b/>
          <w:bCs/>
          <w:color w:val="000000"/>
          <w:sz w:val="28"/>
          <w:szCs w:val="28"/>
        </w:rPr>
        <w:t>cầu sử dụng đất:</w:t>
      </w:r>
    </w:p>
    <w:p w14:paraId="76E1455E" w14:textId="77777777" w:rsidR="00DA3C94" w:rsidRPr="00DA3C94" w:rsidRDefault="00DA3C94" w:rsidP="00DA3C94">
      <w:pPr>
        <w:ind w:firstLine="720"/>
        <w:jc w:val="both"/>
        <w:rPr>
          <w:rFonts w:ascii="Times New Roman" w:hAnsi="Times New Roman"/>
          <w:b/>
          <w:bCs/>
          <w:sz w:val="28"/>
          <w:szCs w:val="28"/>
        </w:rPr>
      </w:pPr>
      <w:r w:rsidRPr="00DA3C94">
        <w:rPr>
          <w:rFonts w:ascii="Times New Roman" w:hAnsi="Times New Roman"/>
          <w:iCs/>
          <w:sz w:val="28"/>
          <w:szCs w:val="28"/>
          <w:lang w:val="nl-NL"/>
        </w:rPr>
        <w:t xml:space="preserve">- Xây dựng cơ sở vật chất mới trường Chính trị Hoàng Văn Thụ đạt chuẩn mức độ 2 theo </w:t>
      </w:r>
      <w:r w:rsidRPr="00DA3C94">
        <w:rPr>
          <w:rFonts w:ascii="Times New Roman" w:hAnsi="Times New Roman"/>
          <w:bCs/>
          <w:sz w:val="28"/>
          <w:szCs w:val="28"/>
        </w:rPr>
        <w:t>quyết định số 11- QĐ/TW ngày19/5/2021 của Ban chấp hành Trung ương quy định về trường chính trị Chuẩn. Trong đó Chương III - tiêu chí trường Chính Trị đạt chuẩn mức độ 2, tại  Điều 17 quy định cơ sở vật chất, phương tiện kỹ thật và tài chính:</w:t>
      </w:r>
    </w:p>
    <w:p w14:paraId="3B2F0DE0" w14:textId="77777777" w:rsidR="00DA3C94" w:rsidRPr="00DA3C94" w:rsidRDefault="00DA3C94" w:rsidP="00DA3C94">
      <w:pPr>
        <w:ind w:firstLine="720"/>
        <w:jc w:val="both"/>
        <w:rPr>
          <w:rFonts w:ascii="Times New Roman" w:hAnsi="Times New Roman"/>
          <w:i/>
          <w:sz w:val="28"/>
          <w:szCs w:val="28"/>
        </w:rPr>
      </w:pPr>
      <w:r w:rsidRPr="00DA3C94">
        <w:rPr>
          <w:rFonts w:ascii="Times New Roman" w:hAnsi="Times New Roman"/>
          <w:i/>
          <w:sz w:val="28"/>
          <w:szCs w:val="28"/>
        </w:rPr>
        <w:t>“1. Có cơ sở vật chất, phương tiện kỹ thuật hiện đại, ứng dụng các công nghệ tiên tiến, phục vụ hiệu quả hoạt động quản lý, giảng dạy, học tập và nghiên cứu.</w:t>
      </w:r>
    </w:p>
    <w:p w14:paraId="1734256A" w14:textId="77777777" w:rsidR="00DA3C94" w:rsidRPr="00DA3C94" w:rsidRDefault="00DA3C94" w:rsidP="00DA3C94">
      <w:pPr>
        <w:ind w:firstLine="720"/>
        <w:jc w:val="both"/>
        <w:rPr>
          <w:rFonts w:ascii="Times New Roman" w:hAnsi="Times New Roman"/>
          <w:b/>
          <w:bCs/>
          <w:i/>
          <w:sz w:val="28"/>
          <w:szCs w:val="28"/>
        </w:rPr>
      </w:pPr>
      <w:r w:rsidRPr="00DA3C94">
        <w:rPr>
          <w:rFonts w:ascii="Times New Roman" w:hAnsi="Times New Roman"/>
          <w:i/>
          <w:sz w:val="28"/>
          <w:szCs w:val="28"/>
        </w:rPr>
        <w:t>2. Tổng diện tích sử dụng (gồm diện tích phòng học, phòng làm việc,</w:t>
      </w:r>
      <w:r w:rsidRPr="00DA3C94">
        <w:rPr>
          <w:rFonts w:ascii="Times New Roman" w:hAnsi="Times New Roman"/>
          <w:i/>
          <w:sz w:val="28"/>
          <w:szCs w:val="28"/>
        </w:rPr>
        <w:br/>
        <w:t>phòng họp, phong hội thảo, phòng truyền thống, phòng khách, hội trường lớn,</w:t>
      </w:r>
      <w:r w:rsidRPr="00DA3C94">
        <w:rPr>
          <w:rFonts w:ascii="Times New Roman" w:hAnsi="Times New Roman"/>
          <w:i/>
          <w:sz w:val="28"/>
          <w:szCs w:val="28"/>
        </w:rPr>
        <w:br/>
        <w:t>thư viện, nhà da năng, nhà ăn, ký túc xá, khuôn viên cây xanh hoặc vườn hoa,</w:t>
      </w:r>
      <w:r w:rsidRPr="00DA3C94">
        <w:rPr>
          <w:rFonts w:ascii="Times New Roman" w:hAnsi="Times New Roman"/>
          <w:i/>
          <w:sz w:val="28"/>
          <w:szCs w:val="28"/>
        </w:rPr>
        <w:br/>
        <w:t>đường giao thông nội bộ) đảm bảo tối thiểu 30.000 m</w:t>
      </w:r>
      <w:r w:rsidRPr="00DA3C94">
        <w:rPr>
          <w:rFonts w:ascii="Times New Roman" w:hAnsi="Times New Roman"/>
          <w:i/>
          <w:sz w:val="28"/>
          <w:szCs w:val="28"/>
          <w:vertAlign w:val="superscript"/>
        </w:rPr>
        <w:t>2</w:t>
      </w:r>
      <w:r w:rsidRPr="00DA3C94">
        <w:rPr>
          <w:rFonts w:ascii="Times New Roman" w:hAnsi="Times New Roman"/>
          <w:i/>
          <w:sz w:val="28"/>
          <w:szCs w:val="28"/>
        </w:rPr>
        <w:t>”</w:t>
      </w:r>
    </w:p>
    <w:p w14:paraId="08F13550" w14:textId="77777777" w:rsidR="00DA3C94" w:rsidRPr="00DA3C94" w:rsidRDefault="00DA3C94" w:rsidP="00DA3C94">
      <w:pPr>
        <w:ind w:firstLine="720"/>
        <w:jc w:val="both"/>
        <w:rPr>
          <w:rFonts w:ascii="Times New Roman" w:hAnsi="Times New Roman"/>
          <w:iCs/>
          <w:sz w:val="28"/>
          <w:szCs w:val="28"/>
        </w:rPr>
      </w:pPr>
      <w:r w:rsidRPr="00DA3C94">
        <w:rPr>
          <w:rFonts w:ascii="Times New Roman" w:hAnsi="Times New Roman"/>
          <w:iCs/>
          <w:sz w:val="28"/>
          <w:szCs w:val="28"/>
          <w:lang w:val="nl-NL"/>
        </w:rPr>
        <w:t>Đối với tiêu chí 2, diện tích về trường xây mới đạt chuẩn mức độ 2 thống kê số liệu như sau:</w:t>
      </w:r>
      <w:r w:rsidRPr="00DA3C94">
        <w:rPr>
          <w:rFonts w:ascii="Times New Roman" w:hAnsi="Times New Roman"/>
          <w:sz w:val="28"/>
          <w:szCs w:val="28"/>
        </w:rPr>
        <w:t xml:space="preserve"> </w:t>
      </w:r>
    </w:p>
    <w:tbl>
      <w:tblPr>
        <w:tblW w:w="9204" w:type="dxa"/>
        <w:tblLook w:val="04A0" w:firstRow="1" w:lastRow="0" w:firstColumn="1" w:lastColumn="0" w:noHBand="0" w:noVBand="1"/>
      </w:tblPr>
      <w:tblGrid>
        <w:gridCol w:w="590"/>
        <w:gridCol w:w="3732"/>
        <w:gridCol w:w="1202"/>
        <w:gridCol w:w="1445"/>
        <w:gridCol w:w="1271"/>
        <w:gridCol w:w="986"/>
      </w:tblGrid>
      <w:tr w:rsidR="00DA3C94" w:rsidRPr="001E7D9C" w14:paraId="40E57681" w14:textId="77777777" w:rsidTr="00E96AD9">
        <w:trPr>
          <w:trHeight w:val="750"/>
        </w:trPr>
        <w:tc>
          <w:tcPr>
            <w:tcW w:w="9204" w:type="dxa"/>
            <w:gridSpan w:val="6"/>
            <w:tcBorders>
              <w:top w:val="single" w:sz="4" w:space="0" w:color="auto"/>
              <w:left w:val="single" w:sz="4" w:space="0" w:color="auto"/>
              <w:bottom w:val="single" w:sz="4" w:space="0" w:color="auto"/>
              <w:right w:val="single" w:sz="4" w:space="0" w:color="auto"/>
            </w:tcBorders>
            <w:shd w:val="clear" w:color="000000" w:fill="EBF1DE"/>
            <w:vAlign w:val="center"/>
            <w:hideMark/>
          </w:tcPr>
          <w:p w14:paraId="2896EBEC" w14:textId="77777777" w:rsidR="00DA3C94" w:rsidRPr="001E7D9C" w:rsidRDefault="00DA3C94" w:rsidP="00E96AD9">
            <w:pPr>
              <w:jc w:val="center"/>
              <w:rPr>
                <w:rFonts w:ascii="Times New Roman" w:hAnsi="Times New Roman"/>
                <w:b/>
                <w:bCs/>
                <w:sz w:val="26"/>
                <w:szCs w:val="26"/>
              </w:rPr>
            </w:pPr>
            <w:r w:rsidRPr="001E7D9C">
              <w:rPr>
                <w:rFonts w:ascii="Times New Roman" w:hAnsi="Times New Roman"/>
                <w:b/>
                <w:bCs/>
                <w:sz w:val="26"/>
                <w:szCs w:val="26"/>
              </w:rPr>
              <w:lastRenderedPageBreak/>
              <w:t xml:space="preserve">      BẢNG TÍNH TỔNG DIỆN TÍCH CƠ SỞ VẬT CHẤT XÂY MỚI TRƯỜNG CHÍNH TRỊ HOÀNG VĂN THỤ  ĐẠT CHUẨN MỨC ĐỘ 2                                                        </w:t>
            </w:r>
          </w:p>
        </w:tc>
      </w:tr>
      <w:tr w:rsidR="00DA3C94" w:rsidRPr="001E7D9C" w14:paraId="23364417" w14:textId="77777777" w:rsidTr="00E96AD9">
        <w:trPr>
          <w:trHeight w:val="420"/>
        </w:trPr>
        <w:tc>
          <w:tcPr>
            <w:tcW w:w="9204" w:type="dxa"/>
            <w:gridSpan w:val="6"/>
            <w:tcBorders>
              <w:top w:val="single" w:sz="4" w:space="0" w:color="auto"/>
              <w:left w:val="single" w:sz="4" w:space="0" w:color="auto"/>
              <w:bottom w:val="single" w:sz="4" w:space="0" w:color="auto"/>
              <w:right w:val="single" w:sz="4" w:space="0" w:color="auto"/>
            </w:tcBorders>
            <w:shd w:val="clear" w:color="000000" w:fill="EBF1DE"/>
            <w:vAlign w:val="center"/>
            <w:hideMark/>
          </w:tcPr>
          <w:p w14:paraId="3E000E6D" w14:textId="77777777" w:rsidR="00DA3C94" w:rsidRPr="001E7D9C" w:rsidRDefault="00DA3C94" w:rsidP="00E96AD9">
            <w:pPr>
              <w:ind w:right="-119"/>
              <w:jc w:val="center"/>
              <w:rPr>
                <w:rFonts w:ascii="Times New Roman" w:hAnsi="Times New Roman"/>
                <w:bCs/>
                <w:sz w:val="26"/>
                <w:szCs w:val="26"/>
              </w:rPr>
            </w:pPr>
            <w:r w:rsidRPr="001E7D9C">
              <w:rPr>
                <w:rFonts w:ascii="Times New Roman" w:hAnsi="Times New Roman"/>
                <w:bCs/>
                <w:sz w:val="26"/>
                <w:szCs w:val="26"/>
              </w:rPr>
              <w:t xml:space="preserve"> ( Theo điều 17 quyết định số 11- QĐ/TW quy định về trường chính trị Chuẩn)</w:t>
            </w:r>
          </w:p>
        </w:tc>
      </w:tr>
      <w:tr w:rsidR="00DA3C94" w:rsidRPr="001E7D9C" w14:paraId="63919D9B" w14:textId="77777777" w:rsidTr="00E96AD9">
        <w:trPr>
          <w:trHeight w:val="1035"/>
        </w:trPr>
        <w:tc>
          <w:tcPr>
            <w:tcW w:w="59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3DEEDAF" w14:textId="77777777" w:rsidR="00DA3C94" w:rsidRPr="001E7D9C" w:rsidRDefault="00DA3C94" w:rsidP="00E96AD9">
            <w:pPr>
              <w:jc w:val="center"/>
              <w:rPr>
                <w:rFonts w:ascii="Times New Roman" w:hAnsi="Times New Roman"/>
                <w:b/>
                <w:bCs/>
                <w:sz w:val="26"/>
                <w:szCs w:val="26"/>
              </w:rPr>
            </w:pPr>
            <w:r w:rsidRPr="001E7D9C">
              <w:rPr>
                <w:rFonts w:ascii="Times New Roman" w:hAnsi="Times New Roman"/>
                <w:b/>
                <w:bCs/>
                <w:sz w:val="26"/>
                <w:szCs w:val="26"/>
              </w:rPr>
              <w:t>TT</w:t>
            </w:r>
          </w:p>
        </w:tc>
        <w:tc>
          <w:tcPr>
            <w:tcW w:w="37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514FC7" w14:textId="77777777" w:rsidR="00DA3C94" w:rsidRPr="001E7D9C" w:rsidRDefault="00DA3C94" w:rsidP="00E96AD9">
            <w:pPr>
              <w:jc w:val="center"/>
              <w:rPr>
                <w:rFonts w:ascii="Times New Roman" w:hAnsi="Times New Roman"/>
                <w:bCs/>
                <w:sz w:val="26"/>
                <w:szCs w:val="26"/>
              </w:rPr>
            </w:pPr>
            <w:r w:rsidRPr="001E7D9C">
              <w:rPr>
                <w:rFonts w:ascii="Times New Roman" w:hAnsi="Times New Roman"/>
                <w:bCs/>
                <w:sz w:val="26"/>
                <w:szCs w:val="26"/>
              </w:rPr>
              <w:t xml:space="preserve">DIỆN TÍCH SỬ DỤNG  CỦA CÁC NHÀ CHỨC NĂNG CHÍNH </w:t>
            </w:r>
          </w:p>
        </w:tc>
        <w:tc>
          <w:tcPr>
            <w:tcW w:w="2647" w:type="dxa"/>
            <w:gridSpan w:val="2"/>
            <w:tcBorders>
              <w:top w:val="single" w:sz="4" w:space="0" w:color="auto"/>
              <w:left w:val="nil"/>
              <w:bottom w:val="single" w:sz="4" w:space="0" w:color="auto"/>
              <w:right w:val="single" w:sz="4" w:space="0" w:color="000000"/>
            </w:tcBorders>
            <w:shd w:val="clear" w:color="000000" w:fill="FFFFFF"/>
            <w:vAlign w:val="center"/>
            <w:hideMark/>
          </w:tcPr>
          <w:p w14:paraId="2C6E7337" w14:textId="77777777" w:rsidR="00DA3C94" w:rsidRPr="001E7D9C" w:rsidRDefault="00DA3C94" w:rsidP="00E96AD9">
            <w:pPr>
              <w:jc w:val="center"/>
              <w:rPr>
                <w:rFonts w:ascii="Times New Roman" w:hAnsi="Times New Roman"/>
                <w:bCs/>
                <w:sz w:val="26"/>
                <w:szCs w:val="26"/>
              </w:rPr>
            </w:pPr>
            <w:r w:rsidRPr="001E7D9C">
              <w:rPr>
                <w:rFonts w:ascii="Times New Roman" w:hAnsi="Times New Roman"/>
                <w:bCs/>
                <w:sz w:val="26"/>
                <w:szCs w:val="26"/>
              </w:rPr>
              <w:t>SỐ LƯỢNG</w:t>
            </w:r>
          </w:p>
        </w:tc>
        <w:tc>
          <w:tcPr>
            <w:tcW w:w="1248" w:type="dxa"/>
            <w:tcBorders>
              <w:top w:val="nil"/>
              <w:left w:val="nil"/>
              <w:bottom w:val="nil"/>
              <w:right w:val="single" w:sz="4" w:space="0" w:color="auto"/>
            </w:tcBorders>
            <w:shd w:val="clear" w:color="000000" w:fill="FFFFFF"/>
            <w:vAlign w:val="center"/>
            <w:hideMark/>
          </w:tcPr>
          <w:p w14:paraId="2446CA5E" w14:textId="77777777" w:rsidR="00DA3C94" w:rsidRPr="001E7D9C" w:rsidRDefault="00DA3C94" w:rsidP="00E96AD9">
            <w:pPr>
              <w:jc w:val="center"/>
              <w:rPr>
                <w:rFonts w:ascii="Times New Roman" w:hAnsi="Times New Roman"/>
                <w:bCs/>
                <w:sz w:val="26"/>
                <w:szCs w:val="26"/>
              </w:rPr>
            </w:pPr>
            <w:r w:rsidRPr="001E7D9C">
              <w:rPr>
                <w:rFonts w:ascii="Times New Roman" w:hAnsi="Times New Roman"/>
                <w:bCs/>
                <w:sz w:val="26"/>
                <w:szCs w:val="26"/>
              </w:rPr>
              <w:t xml:space="preserve">DT PHÒNG </w:t>
            </w:r>
          </w:p>
        </w:tc>
        <w:tc>
          <w:tcPr>
            <w:tcW w:w="986" w:type="dxa"/>
            <w:tcBorders>
              <w:top w:val="nil"/>
              <w:left w:val="nil"/>
              <w:bottom w:val="nil"/>
              <w:right w:val="single" w:sz="4" w:space="0" w:color="auto"/>
            </w:tcBorders>
            <w:shd w:val="clear" w:color="000000" w:fill="FFFFFF"/>
            <w:vAlign w:val="center"/>
            <w:hideMark/>
          </w:tcPr>
          <w:p w14:paraId="4ACE3344" w14:textId="77777777" w:rsidR="00DA3C94" w:rsidRPr="001E7D9C" w:rsidRDefault="00DA3C94" w:rsidP="00E96AD9">
            <w:pPr>
              <w:jc w:val="center"/>
              <w:rPr>
                <w:rFonts w:ascii="Times New Roman" w:hAnsi="Times New Roman"/>
                <w:bCs/>
                <w:sz w:val="26"/>
                <w:szCs w:val="26"/>
              </w:rPr>
            </w:pPr>
            <w:r w:rsidRPr="001E7D9C">
              <w:rPr>
                <w:rFonts w:ascii="Times New Roman" w:hAnsi="Times New Roman"/>
                <w:bCs/>
                <w:sz w:val="26"/>
                <w:szCs w:val="26"/>
              </w:rPr>
              <w:t>DT SỬ DỤNG</w:t>
            </w:r>
          </w:p>
        </w:tc>
      </w:tr>
      <w:tr w:rsidR="00DA3C94" w:rsidRPr="001E7D9C" w14:paraId="2E26C36E" w14:textId="77777777" w:rsidTr="00E96AD9">
        <w:trPr>
          <w:trHeight w:val="630"/>
        </w:trPr>
        <w:tc>
          <w:tcPr>
            <w:tcW w:w="590" w:type="dxa"/>
            <w:vMerge/>
            <w:tcBorders>
              <w:top w:val="nil"/>
              <w:left w:val="single" w:sz="4" w:space="0" w:color="auto"/>
              <w:bottom w:val="single" w:sz="4" w:space="0" w:color="000000"/>
              <w:right w:val="single" w:sz="4" w:space="0" w:color="auto"/>
            </w:tcBorders>
            <w:vAlign w:val="center"/>
            <w:hideMark/>
          </w:tcPr>
          <w:p w14:paraId="64581E58" w14:textId="77777777" w:rsidR="00DA3C94" w:rsidRPr="001E7D9C" w:rsidRDefault="00DA3C94" w:rsidP="00E96AD9">
            <w:pPr>
              <w:rPr>
                <w:rFonts w:ascii="Times New Roman" w:hAnsi="Times New Roman"/>
                <w:b/>
                <w:bCs/>
                <w:sz w:val="26"/>
                <w:szCs w:val="26"/>
              </w:rPr>
            </w:pPr>
          </w:p>
        </w:tc>
        <w:tc>
          <w:tcPr>
            <w:tcW w:w="3732" w:type="dxa"/>
            <w:vMerge/>
            <w:tcBorders>
              <w:top w:val="nil"/>
              <w:left w:val="single" w:sz="4" w:space="0" w:color="auto"/>
              <w:bottom w:val="single" w:sz="4" w:space="0" w:color="000000"/>
              <w:right w:val="single" w:sz="4" w:space="0" w:color="auto"/>
            </w:tcBorders>
            <w:vAlign w:val="center"/>
            <w:hideMark/>
          </w:tcPr>
          <w:p w14:paraId="23910A69" w14:textId="77777777" w:rsidR="00DA3C94" w:rsidRPr="001E7D9C" w:rsidRDefault="00DA3C94" w:rsidP="00E96AD9">
            <w:pPr>
              <w:rPr>
                <w:rFonts w:ascii="Times New Roman" w:hAnsi="Times New Roman"/>
                <w:bCs/>
                <w:sz w:val="26"/>
                <w:szCs w:val="26"/>
              </w:rPr>
            </w:pPr>
          </w:p>
        </w:tc>
        <w:tc>
          <w:tcPr>
            <w:tcW w:w="1202" w:type="dxa"/>
            <w:tcBorders>
              <w:top w:val="nil"/>
              <w:left w:val="nil"/>
              <w:bottom w:val="single" w:sz="4" w:space="0" w:color="auto"/>
              <w:right w:val="single" w:sz="4" w:space="0" w:color="auto"/>
            </w:tcBorders>
            <w:shd w:val="clear" w:color="000000" w:fill="FFFFFF"/>
            <w:vAlign w:val="center"/>
            <w:hideMark/>
          </w:tcPr>
          <w:p w14:paraId="0E491BF7" w14:textId="77777777" w:rsidR="00DA3C94" w:rsidRPr="001E7D9C" w:rsidRDefault="00DA3C94" w:rsidP="00E96AD9">
            <w:pPr>
              <w:jc w:val="center"/>
              <w:rPr>
                <w:rFonts w:ascii="Times New Roman" w:hAnsi="Times New Roman"/>
                <w:bCs/>
                <w:sz w:val="26"/>
                <w:szCs w:val="26"/>
              </w:rPr>
            </w:pPr>
            <w:r w:rsidRPr="001E7D9C">
              <w:rPr>
                <w:rFonts w:ascii="Times New Roman" w:hAnsi="Times New Roman"/>
                <w:bCs/>
                <w:sz w:val="26"/>
                <w:szCs w:val="26"/>
              </w:rPr>
              <w:t>phòng (lớp)</w:t>
            </w:r>
          </w:p>
        </w:tc>
        <w:tc>
          <w:tcPr>
            <w:tcW w:w="1445" w:type="dxa"/>
            <w:tcBorders>
              <w:top w:val="nil"/>
              <w:left w:val="nil"/>
              <w:bottom w:val="single" w:sz="4" w:space="0" w:color="auto"/>
              <w:right w:val="single" w:sz="4" w:space="0" w:color="auto"/>
            </w:tcBorders>
            <w:shd w:val="clear" w:color="000000" w:fill="FFFFFF"/>
            <w:vAlign w:val="center"/>
            <w:hideMark/>
          </w:tcPr>
          <w:p w14:paraId="25C28097" w14:textId="77777777" w:rsidR="00DA3C94" w:rsidRPr="001E7D9C" w:rsidRDefault="00DA3C94" w:rsidP="00E96AD9">
            <w:pPr>
              <w:jc w:val="center"/>
              <w:rPr>
                <w:rFonts w:ascii="Times New Roman" w:hAnsi="Times New Roman"/>
                <w:bCs/>
                <w:sz w:val="26"/>
                <w:szCs w:val="26"/>
              </w:rPr>
            </w:pPr>
            <w:r w:rsidRPr="001E7D9C">
              <w:rPr>
                <w:rFonts w:ascii="Times New Roman" w:hAnsi="Times New Roman"/>
                <w:bCs/>
                <w:sz w:val="26"/>
                <w:szCs w:val="26"/>
              </w:rPr>
              <w:t>Chỗ/phòng (lớp)</w:t>
            </w:r>
          </w:p>
        </w:tc>
        <w:tc>
          <w:tcPr>
            <w:tcW w:w="1248" w:type="dxa"/>
            <w:tcBorders>
              <w:top w:val="single" w:sz="4" w:space="0" w:color="auto"/>
              <w:left w:val="nil"/>
              <w:bottom w:val="single" w:sz="4" w:space="0" w:color="auto"/>
              <w:right w:val="single" w:sz="4" w:space="0" w:color="auto"/>
            </w:tcBorders>
            <w:shd w:val="clear" w:color="000000" w:fill="FFFFFF"/>
            <w:noWrap/>
            <w:vAlign w:val="center"/>
            <w:hideMark/>
          </w:tcPr>
          <w:p w14:paraId="31CBDAA0" w14:textId="77777777" w:rsidR="00DA3C94" w:rsidRPr="001E7D9C" w:rsidRDefault="00DA3C94" w:rsidP="00E96AD9">
            <w:pPr>
              <w:jc w:val="center"/>
              <w:rPr>
                <w:rFonts w:ascii="Times New Roman" w:hAnsi="Times New Roman"/>
                <w:bCs/>
                <w:sz w:val="26"/>
                <w:szCs w:val="26"/>
              </w:rPr>
            </w:pPr>
            <w:r w:rsidRPr="001E7D9C">
              <w:rPr>
                <w:rFonts w:ascii="Times New Roman" w:hAnsi="Times New Roman"/>
                <w:bCs/>
                <w:sz w:val="26"/>
                <w:szCs w:val="26"/>
              </w:rPr>
              <w:t>m2/phòng</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748F07AF" w14:textId="77777777" w:rsidR="00DA3C94" w:rsidRPr="001E7D9C" w:rsidRDefault="00DA3C94" w:rsidP="00E96AD9">
            <w:pPr>
              <w:jc w:val="center"/>
              <w:rPr>
                <w:rFonts w:ascii="Times New Roman" w:hAnsi="Times New Roman"/>
                <w:bCs/>
                <w:sz w:val="26"/>
                <w:szCs w:val="26"/>
              </w:rPr>
            </w:pPr>
            <w:r w:rsidRPr="001E7D9C">
              <w:rPr>
                <w:rFonts w:ascii="Times New Roman" w:hAnsi="Times New Roman"/>
                <w:bCs/>
                <w:sz w:val="26"/>
                <w:szCs w:val="26"/>
              </w:rPr>
              <w:t>m2</w:t>
            </w:r>
          </w:p>
        </w:tc>
      </w:tr>
      <w:tr w:rsidR="00DA3C94" w:rsidRPr="001E7D9C" w14:paraId="4574684A" w14:textId="77777777" w:rsidTr="00E96AD9">
        <w:trPr>
          <w:trHeight w:val="690"/>
        </w:trPr>
        <w:tc>
          <w:tcPr>
            <w:tcW w:w="590" w:type="dxa"/>
            <w:tcBorders>
              <w:top w:val="nil"/>
              <w:left w:val="single" w:sz="4" w:space="0" w:color="auto"/>
              <w:bottom w:val="single" w:sz="4" w:space="0" w:color="auto"/>
              <w:right w:val="single" w:sz="4" w:space="0" w:color="auto"/>
            </w:tcBorders>
            <w:shd w:val="clear" w:color="000000" w:fill="EBF1DE"/>
            <w:noWrap/>
            <w:vAlign w:val="center"/>
            <w:hideMark/>
          </w:tcPr>
          <w:p w14:paraId="20241A5F"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A</w:t>
            </w:r>
          </w:p>
        </w:tc>
        <w:tc>
          <w:tcPr>
            <w:tcW w:w="6379" w:type="dxa"/>
            <w:gridSpan w:val="3"/>
            <w:tcBorders>
              <w:top w:val="single" w:sz="4" w:space="0" w:color="auto"/>
              <w:left w:val="nil"/>
              <w:bottom w:val="single" w:sz="4" w:space="0" w:color="auto"/>
              <w:right w:val="single" w:sz="4" w:space="0" w:color="000000"/>
            </w:tcBorders>
            <w:shd w:val="clear" w:color="000000" w:fill="EBF1DE"/>
            <w:vAlign w:val="center"/>
            <w:hideMark/>
          </w:tcPr>
          <w:p w14:paraId="241465F6"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CÁC PHÒNG HỌC, CÁC PHÒNG HỘI THẢO, PHÒNG HỌP, PHÒNG TRUYỀN THỐNG, THƯ VIỆN</w:t>
            </w:r>
          </w:p>
        </w:tc>
        <w:tc>
          <w:tcPr>
            <w:tcW w:w="1248" w:type="dxa"/>
            <w:tcBorders>
              <w:top w:val="nil"/>
              <w:left w:val="nil"/>
              <w:bottom w:val="single" w:sz="4" w:space="0" w:color="auto"/>
              <w:right w:val="single" w:sz="4" w:space="0" w:color="auto"/>
            </w:tcBorders>
            <w:shd w:val="clear" w:color="000000" w:fill="EBF1DE"/>
            <w:noWrap/>
            <w:vAlign w:val="center"/>
            <w:hideMark/>
          </w:tcPr>
          <w:p w14:paraId="3D9851BA" w14:textId="77777777" w:rsidR="00DA3C94" w:rsidRPr="001E7D9C" w:rsidRDefault="00DA3C94" w:rsidP="00E96AD9">
            <w:pPr>
              <w:jc w:val="center"/>
              <w:rPr>
                <w:rFonts w:ascii="Times New Roman" w:hAnsi="Times New Roman"/>
                <w:b/>
                <w:bCs/>
                <w:szCs w:val="28"/>
              </w:rPr>
            </w:pPr>
            <w:r w:rsidRPr="001E7D9C">
              <w:rPr>
                <w:rFonts w:ascii="Times New Roman" w:hAnsi="Times New Roman"/>
                <w:b/>
                <w:bCs/>
                <w:szCs w:val="28"/>
              </w:rPr>
              <w:t> </w:t>
            </w:r>
          </w:p>
        </w:tc>
        <w:tc>
          <w:tcPr>
            <w:tcW w:w="986" w:type="dxa"/>
            <w:tcBorders>
              <w:top w:val="nil"/>
              <w:left w:val="nil"/>
              <w:bottom w:val="single" w:sz="4" w:space="0" w:color="auto"/>
              <w:right w:val="single" w:sz="4" w:space="0" w:color="auto"/>
            </w:tcBorders>
            <w:shd w:val="clear" w:color="000000" w:fill="EBF1DE"/>
            <w:vAlign w:val="center"/>
            <w:hideMark/>
          </w:tcPr>
          <w:p w14:paraId="178431BA" w14:textId="77777777" w:rsidR="00DA3C94" w:rsidRPr="001E7D9C" w:rsidRDefault="00DA3C94" w:rsidP="00E96AD9">
            <w:pPr>
              <w:jc w:val="right"/>
              <w:rPr>
                <w:rFonts w:ascii="Times New Roman" w:hAnsi="Times New Roman"/>
                <w:b/>
                <w:bCs/>
                <w:i/>
                <w:iCs/>
                <w:szCs w:val="28"/>
              </w:rPr>
            </w:pPr>
            <w:r w:rsidRPr="001E7D9C">
              <w:rPr>
                <w:rFonts w:ascii="Times New Roman" w:hAnsi="Times New Roman"/>
                <w:b/>
                <w:bCs/>
                <w:i/>
                <w:iCs/>
                <w:szCs w:val="28"/>
              </w:rPr>
              <w:t xml:space="preserve">       2,729 </w:t>
            </w:r>
          </w:p>
        </w:tc>
      </w:tr>
      <w:tr w:rsidR="00DA3C94" w:rsidRPr="001E7D9C" w14:paraId="28DC0FEF"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1DD1AFCF"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1</w:t>
            </w:r>
          </w:p>
        </w:tc>
        <w:tc>
          <w:tcPr>
            <w:tcW w:w="3732" w:type="dxa"/>
            <w:tcBorders>
              <w:top w:val="nil"/>
              <w:left w:val="nil"/>
              <w:bottom w:val="single" w:sz="4" w:space="0" w:color="auto"/>
              <w:right w:val="single" w:sz="4" w:space="0" w:color="auto"/>
            </w:tcBorders>
            <w:vAlign w:val="center"/>
            <w:hideMark/>
          </w:tcPr>
          <w:p w14:paraId="10525246"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Phòng học 100 học viên</w:t>
            </w:r>
          </w:p>
        </w:tc>
        <w:tc>
          <w:tcPr>
            <w:tcW w:w="1202" w:type="dxa"/>
            <w:tcBorders>
              <w:top w:val="nil"/>
              <w:left w:val="nil"/>
              <w:bottom w:val="single" w:sz="4" w:space="0" w:color="auto"/>
              <w:right w:val="single" w:sz="4" w:space="0" w:color="auto"/>
            </w:tcBorders>
            <w:vAlign w:val="center"/>
            <w:hideMark/>
          </w:tcPr>
          <w:p w14:paraId="412AF224"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8</w:t>
            </w:r>
          </w:p>
        </w:tc>
        <w:tc>
          <w:tcPr>
            <w:tcW w:w="1445" w:type="dxa"/>
            <w:tcBorders>
              <w:top w:val="nil"/>
              <w:left w:val="nil"/>
              <w:bottom w:val="single" w:sz="4" w:space="0" w:color="auto"/>
              <w:right w:val="single" w:sz="4" w:space="0" w:color="auto"/>
            </w:tcBorders>
            <w:vAlign w:val="center"/>
            <w:hideMark/>
          </w:tcPr>
          <w:p w14:paraId="27981716"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100</w:t>
            </w:r>
          </w:p>
        </w:tc>
        <w:tc>
          <w:tcPr>
            <w:tcW w:w="1248" w:type="dxa"/>
            <w:tcBorders>
              <w:top w:val="nil"/>
              <w:left w:val="nil"/>
              <w:bottom w:val="single" w:sz="4" w:space="0" w:color="auto"/>
              <w:right w:val="single" w:sz="4" w:space="0" w:color="auto"/>
            </w:tcBorders>
            <w:shd w:val="clear" w:color="000000" w:fill="FFFFFF"/>
            <w:vAlign w:val="center"/>
            <w:hideMark/>
          </w:tcPr>
          <w:p w14:paraId="10BA6FD3"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130</w:t>
            </w:r>
          </w:p>
        </w:tc>
        <w:tc>
          <w:tcPr>
            <w:tcW w:w="986" w:type="dxa"/>
            <w:tcBorders>
              <w:top w:val="nil"/>
              <w:left w:val="nil"/>
              <w:bottom w:val="single" w:sz="4" w:space="0" w:color="auto"/>
              <w:right w:val="single" w:sz="4" w:space="0" w:color="auto"/>
            </w:tcBorders>
            <w:vAlign w:val="center"/>
            <w:hideMark/>
          </w:tcPr>
          <w:p w14:paraId="5B60BA68"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1,040 </w:t>
            </w:r>
          </w:p>
        </w:tc>
      </w:tr>
      <w:tr w:rsidR="00DA3C94" w:rsidRPr="001E7D9C" w14:paraId="62FAB4F6"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1D5C09BC"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2</w:t>
            </w:r>
          </w:p>
        </w:tc>
        <w:tc>
          <w:tcPr>
            <w:tcW w:w="3732" w:type="dxa"/>
            <w:tcBorders>
              <w:top w:val="nil"/>
              <w:left w:val="nil"/>
              <w:bottom w:val="single" w:sz="4" w:space="0" w:color="auto"/>
              <w:right w:val="single" w:sz="4" w:space="0" w:color="auto"/>
            </w:tcBorders>
            <w:vAlign w:val="center"/>
            <w:hideMark/>
          </w:tcPr>
          <w:p w14:paraId="6EEE36D4"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Phòng học 60 học viên</w:t>
            </w:r>
          </w:p>
        </w:tc>
        <w:tc>
          <w:tcPr>
            <w:tcW w:w="1202" w:type="dxa"/>
            <w:tcBorders>
              <w:top w:val="nil"/>
              <w:left w:val="nil"/>
              <w:bottom w:val="single" w:sz="4" w:space="0" w:color="auto"/>
              <w:right w:val="single" w:sz="4" w:space="0" w:color="auto"/>
            </w:tcBorders>
            <w:vAlign w:val="center"/>
            <w:hideMark/>
          </w:tcPr>
          <w:p w14:paraId="43BA526F"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8</w:t>
            </w:r>
          </w:p>
        </w:tc>
        <w:tc>
          <w:tcPr>
            <w:tcW w:w="1445" w:type="dxa"/>
            <w:tcBorders>
              <w:top w:val="nil"/>
              <w:left w:val="nil"/>
              <w:bottom w:val="single" w:sz="4" w:space="0" w:color="auto"/>
              <w:right w:val="single" w:sz="4" w:space="0" w:color="auto"/>
            </w:tcBorders>
            <w:vAlign w:val="center"/>
            <w:hideMark/>
          </w:tcPr>
          <w:p w14:paraId="5DF94A0F" w14:textId="77777777" w:rsidR="00DA3C94" w:rsidRPr="00DA3C94" w:rsidRDefault="00DA3C94" w:rsidP="00E96AD9">
            <w:pPr>
              <w:ind w:left="-107"/>
              <w:jc w:val="right"/>
              <w:rPr>
                <w:rFonts w:ascii="Times New Roman" w:hAnsi="Times New Roman"/>
                <w:sz w:val="28"/>
                <w:szCs w:val="28"/>
              </w:rPr>
            </w:pPr>
            <w:r w:rsidRPr="00DA3C94">
              <w:rPr>
                <w:rFonts w:ascii="Times New Roman" w:hAnsi="Times New Roman"/>
                <w:sz w:val="28"/>
                <w:szCs w:val="28"/>
              </w:rPr>
              <w:t>60</w:t>
            </w:r>
          </w:p>
        </w:tc>
        <w:tc>
          <w:tcPr>
            <w:tcW w:w="1248" w:type="dxa"/>
            <w:tcBorders>
              <w:top w:val="nil"/>
              <w:left w:val="nil"/>
              <w:bottom w:val="single" w:sz="4" w:space="0" w:color="auto"/>
              <w:right w:val="single" w:sz="4" w:space="0" w:color="auto"/>
            </w:tcBorders>
            <w:shd w:val="clear" w:color="000000" w:fill="FFFFFF"/>
            <w:vAlign w:val="center"/>
            <w:hideMark/>
          </w:tcPr>
          <w:p w14:paraId="3F9B0434"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90</w:t>
            </w:r>
          </w:p>
        </w:tc>
        <w:tc>
          <w:tcPr>
            <w:tcW w:w="986" w:type="dxa"/>
            <w:tcBorders>
              <w:top w:val="nil"/>
              <w:left w:val="nil"/>
              <w:bottom w:val="single" w:sz="4" w:space="0" w:color="auto"/>
              <w:right w:val="single" w:sz="4" w:space="0" w:color="auto"/>
            </w:tcBorders>
            <w:vAlign w:val="center"/>
            <w:hideMark/>
          </w:tcPr>
          <w:p w14:paraId="38FD282A"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720 </w:t>
            </w:r>
          </w:p>
        </w:tc>
      </w:tr>
      <w:tr w:rsidR="00DA3C94" w:rsidRPr="001E7D9C" w14:paraId="2E255496"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46FD3C2D"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3</w:t>
            </w:r>
          </w:p>
        </w:tc>
        <w:tc>
          <w:tcPr>
            <w:tcW w:w="3732" w:type="dxa"/>
            <w:tcBorders>
              <w:top w:val="nil"/>
              <w:left w:val="nil"/>
              <w:bottom w:val="single" w:sz="4" w:space="0" w:color="auto"/>
              <w:right w:val="single" w:sz="4" w:space="0" w:color="auto"/>
            </w:tcBorders>
            <w:vAlign w:val="center"/>
            <w:hideMark/>
          </w:tcPr>
          <w:p w14:paraId="7BFA5905"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Phòng chuẩn bị cho giảng đường</w:t>
            </w:r>
          </w:p>
        </w:tc>
        <w:tc>
          <w:tcPr>
            <w:tcW w:w="1202" w:type="dxa"/>
            <w:tcBorders>
              <w:top w:val="nil"/>
              <w:left w:val="nil"/>
              <w:bottom w:val="single" w:sz="4" w:space="0" w:color="auto"/>
              <w:right w:val="single" w:sz="4" w:space="0" w:color="auto"/>
            </w:tcBorders>
            <w:vAlign w:val="center"/>
            <w:hideMark/>
          </w:tcPr>
          <w:p w14:paraId="4E360A61"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8</w:t>
            </w:r>
          </w:p>
        </w:tc>
        <w:tc>
          <w:tcPr>
            <w:tcW w:w="1445" w:type="dxa"/>
            <w:tcBorders>
              <w:top w:val="nil"/>
              <w:left w:val="nil"/>
              <w:bottom w:val="single" w:sz="4" w:space="0" w:color="auto"/>
              <w:right w:val="single" w:sz="4" w:space="0" w:color="auto"/>
            </w:tcBorders>
            <w:vAlign w:val="center"/>
            <w:hideMark/>
          </w:tcPr>
          <w:p w14:paraId="0A3904EE"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0</w:t>
            </w:r>
          </w:p>
        </w:tc>
        <w:tc>
          <w:tcPr>
            <w:tcW w:w="1248" w:type="dxa"/>
            <w:tcBorders>
              <w:top w:val="nil"/>
              <w:left w:val="nil"/>
              <w:bottom w:val="single" w:sz="4" w:space="0" w:color="auto"/>
              <w:right w:val="single" w:sz="4" w:space="0" w:color="auto"/>
            </w:tcBorders>
            <w:shd w:val="clear" w:color="000000" w:fill="FFFFFF"/>
            <w:vAlign w:val="center"/>
            <w:hideMark/>
          </w:tcPr>
          <w:p w14:paraId="487EE232"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25</w:t>
            </w:r>
          </w:p>
        </w:tc>
        <w:tc>
          <w:tcPr>
            <w:tcW w:w="986" w:type="dxa"/>
            <w:tcBorders>
              <w:top w:val="nil"/>
              <w:left w:val="nil"/>
              <w:bottom w:val="single" w:sz="4" w:space="0" w:color="auto"/>
              <w:right w:val="single" w:sz="4" w:space="0" w:color="auto"/>
            </w:tcBorders>
            <w:vAlign w:val="center"/>
            <w:hideMark/>
          </w:tcPr>
          <w:p w14:paraId="46B879CC"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200 </w:t>
            </w:r>
          </w:p>
        </w:tc>
      </w:tr>
      <w:tr w:rsidR="00DA3C94" w:rsidRPr="001E7D9C" w14:paraId="2F5489F9"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692AD149"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4</w:t>
            </w:r>
          </w:p>
        </w:tc>
        <w:tc>
          <w:tcPr>
            <w:tcW w:w="3732" w:type="dxa"/>
            <w:tcBorders>
              <w:top w:val="nil"/>
              <w:left w:val="nil"/>
              <w:bottom w:val="single" w:sz="4" w:space="0" w:color="auto"/>
              <w:right w:val="single" w:sz="4" w:space="0" w:color="auto"/>
            </w:tcBorders>
            <w:vAlign w:val="center"/>
            <w:hideMark/>
          </w:tcPr>
          <w:p w14:paraId="2AABD2B6"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Phòng hội thảo 60 chỗ</w:t>
            </w:r>
          </w:p>
        </w:tc>
        <w:tc>
          <w:tcPr>
            <w:tcW w:w="1202" w:type="dxa"/>
            <w:tcBorders>
              <w:top w:val="nil"/>
              <w:left w:val="nil"/>
              <w:bottom w:val="single" w:sz="4" w:space="0" w:color="auto"/>
              <w:right w:val="single" w:sz="4" w:space="0" w:color="auto"/>
            </w:tcBorders>
            <w:vAlign w:val="center"/>
            <w:hideMark/>
          </w:tcPr>
          <w:p w14:paraId="1CBF46E4"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2</w:t>
            </w:r>
          </w:p>
        </w:tc>
        <w:tc>
          <w:tcPr>
            <w:tcW w:w="1445" w:type="dxa"/>
            <w:tcBorders>
              <w:top w:val="nil"/>
              <w:left w:val="nil"/>
              <w:bottom w:val="single" w:sz="4" w:space="0" w:color="auto"/>
              <w:right w:val="single" w:sz="4" w:space="0" w:color="auto"/>
            </w:tcBorders>
            <w:vAlign w:val="center"/>
            <w:hideMark/>
          </w:tcPr>
          <w:p w14:paraId="710F6A33"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60</w:t>
            </w:r>
          </w:p>
        </w:tc>
        <w:tc>
          <w:tcPr>
            <w:tcW w:w="1248" w:type="dxa"/>
            <w:tcBorders>
              <w:top w:val="nil"/>
              <w:left w:val="nil"/>
              <w:bottom w:val="single" w:sz="4" w:space="0" w:color="auto"/>
              <w:right w:val="single" w:sz="4" w:space="0" w:color="auto"/>
            </w:tcBorders>
            <w:shd w:val="clear" w:color="000000" w:fill="FFFFFF"/>
            <w:vAlign w:val="center"/>
            <w:hideMark/>
          </w:tcPr>
          <w:p w14:paraId="776A0A67"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90</w:t>
            </w:r>
          </w:p>
        </w:tc>
        <w:tc>
          <w:tcPr>
            <w:tcW w:w="986" w:type="dxa"/>
            <w:tcBorders>
              <w:top w:val="nil"/>
              <w:left w:val="nil"/>
              <w:bottom w:val="single" w:sz="4" w:space="0" w:color="auto"/>
              <w:right w:val="single" w:sz="4" w:space="0" w:color="auto"/>
            </w:tcBorders>
            <w:vAlign w:val="center"/>
            <w:hideMark/>
          </w:tcPr>
          <w:p w14:paraId="3A1E1691"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180 </w:t>
            </w:r>
          </w:p>
        </w:tc>
      </w:tr>
      <w:tr w:rsidR="00DA3C94" w:rsidRPr="001E7D9C" w14:paraId="4E1BED00"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593DF25E"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5</w:t>
            </w:r>
          </w:p>
        </w:tc>
        <w:tc>
          <w:tcPr>
            <w:tcW w:w="3732" w:type="dxa"/>
            <w:tcBorders>
              <w:top w:val="nil"/>
              <w:left w:val="nil"/>
              <w:bottom w:val="single" w:sz="4" w:space="0" w:color="auto"/>
              <w:right w:val="single" w:sz="4" w:space="0" w:color="auto"/>
            </w:tcBorders>
            <w:vAlign w:val="center"/>
            <w:hideMark/>
          </w:tcPr>
          <w:p w14:paraId="3887E2FB"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Phòng tin học</w:t>
            </w:r>
          </w:p>
        </w:tc>
        <w:tc>
          <w:tcPr>
            <w:tcW w:w="1202" w:type="dxa"/>
            <w:tcBorders>
              <w:top w:val="nil"/>
              <w:left w:val="nil"/>
              <w:bottom w:val="single" w:sz="4" w:space="0" w:color="auto"/>
              <w:right w:val="single" w:sz="4" w:space="0" w:color="auto"/>
            </w:tcBorders>
            <w:vAlign w:val="center"/>
            <w:hideMark/>
          </w:tcPr>
          <w:p w14:paraId="501B8110"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2</w:t>
            </w:r>
          </w:p>
        </w:tc>
        <w:tc>
          <w:tcPr>
            <w:tcW w:w="1445" w:type="dxa"/>
            <w:tcBorders>
              <w:top w:val="nil"/>
              <w:left w:val="nil"/>
              <w:bottom w:val="single" w:sz="4" w:space="0" w:color="auto"/>
              <w:right w:val="single" w:sz="4" w:space="0" w:color="auto"/>
            </w:tcBorders>
            <w:vAlign w:val="center"/>
            <w:hideMark/>
          </w:tcPr>
          <w:p w14:paraId="4A332066"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30</w:t>
            </w:r>
          </w:p>
        </w:tc>
        <w:tc>
          <w:tcPr>
            <w:tcW w:w="1248" w:type="dxa"/>
            <w:tcBorders>
              <w:top w:val="nil"/>
              <w:left w:val="nil"/>
              <w:bottom w:val="single" w:sz="4" w:space="0" w:color="auto"/>
              <w:right w:val="single" w:sz="4" w:space="0" w:color="auto"/>
            </w:tcBorders>
            <w:shd w:val="clear" w:color="000000" w:fill="FFFFFF"/>
            <w:vAlign w:val="center"/>
            <w:hideMark/>
          </w:tcPr>
          <w:p w14:paraId="266EBDE0"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60</w:t>
            </w:r>
          </w:p>
        </w:tc>
        <w:tc>
          <w:tcPr>
            <w:tcW w:w="986" w:type="dxa"/>
            <w:tcBorders>
              <w:top w:val="nil"/>
              <w:left w:val="nil"/>
              <w:bottom w:val="single" w:sz="4" w:space="0" w:color="auto"/>
              <w:right w:val="single" w:sz="4" w:space="0" w:color="auto"/>
            </w:tcBorders>
            <w:vAlign w:val="center"/>
            <w:hideMark/>
          </w:tcPr>
          <w:p w14:paraId="01770588"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120 </w:t>
            </w:r>
          </w:p>
        </w:tc>
      </w:tr>
      <w:tr w:rsidR="00DA3C94" w:rsidRPr="001E7D9C" w14:paraId="0F605938"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205FF47E"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6</w:t>
            </w:r>
          </w:p>
        </w:tc>
        <w:tc>
          <w:tcPr>
            <w:tcW w:w="3732" w:type="dxa"/>
            <w:tcBorders>
              <w:top w:val="nil"/>
              <w:left w:val="nil"/>
              <w:bottom w:val="single" w:sz="4" w:space="0" w:color="auto"/>
              <w:right w:val="single" w:sz="4" w:space="0" w:color="auto"/>
            </w:tcBorders>
            <w:vAlign w:val="center"/>
            <w:hideMark/>
          </w:tcPr>
          <w:p w14:paraId="1C333C66"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Phòng chuẩn bị của tin học</w:t>
            </w:r>
          </w:p>
        </w:tc>
        <w:tc>
          <w:tcPr>
            <w:tcW w:w="1202" w:type="dxa"/>
            <w:tcBorders>
              <w:top w:val="nil"/>
              <w:left w:val="nil"/>
              <w:bottom w:val="single" w:sz="4" w:space="0" w:color="auto"/>
              <w:right w:val="single" w:sz="4" w:space="0" w:color="auto"/>
            </w:tcBorders>
            <w:vAlign w:val="center"/>
            <w:hideMark/>
          </w:tcPr>
          <w:p w14:paraId="74A0D87D"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2</w:t>
            </w:r>
          </w:p>
        </w:tc>
        <w:tc>
          <w:tcPr>
            <w:tcW w:w="1445" w:type="dxa"/>
            <w:tcBorders>
              <w:top w:val="nil"/>
              <w:left w:val="nil"/>
              <w:bottom w:val="single" w:sz="4" w:space="0" w:color="auto"/>
              <w:right w:val="single" w:sz="4" w:space="0" w:color="auto"/>
            </w:tcBorders>
            <w:vAlign w:val="center"/>
            <w:hideMark/>
          </w:tcPr>
          <w:p w14:paraId="599E1F88"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1248" w:type="dxa"/>
            <w:tcBorders>
              <w:top w:val="nil"/>
              <w:left w:val="nil"/>
              <w:bottom w:val="single" w:sz="4" w:space="0" w:color="auto"/>
              <w:right w:val="single" w:sz="4" w:space="0" w:color="auto"/>
            </w:tcBorders>
            <w:shd w:val="clear" w:color="000000" w:fill="FFFFFF"/>
            <w:vAlign w:val="center"/>
            <w:hideMark/>
          </w:tcPr>
          <w:p w14:paraId="222C8272"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16</w:t>
            </w:r>
          </w:p>
        </w:tc>
        <w:tc>
          <w:tcPr>
            <w:tcW w:w="986" w:type="dxa"/>
            <w:tcBorders>
              <w:top w:val="nil"/>
              <w:left w:val="nil"/>
              <w:bottom w:val="single" w:sz="4" w:space="0" w:color="auto"/>
              <w:right w:val="single" w:sz="4" w:space="0" w:color="auto"/>
            </w:tcBorders>
            <w:vAlign w:val="center"/>
            <w:hideMark/>
          </w:tcPr>
          <w:p w14:paraId="20950152"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32 </w:t>
            </w:r>
          </w:p>
        </w:tc>
      </w:tr>
      <w:tr w:rsidR="00DA3C94" w:rsidRPr="001E7D9C" w14:paraId="4A77F36E"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7E4B762F"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7</w:t>
            </w:r>
          </w:p>
        </w:tc>
        <w:tc>
          <w:tcPr>
            <w:tcW w:w="3732" w:type="dxa"/>
            <w:tcBorders>
              <w:top w:val="nil"/>
              <w:left w:val="nil"/>
              <w:bottom w:val="single" w:sz="4" w:space="0" w:color="auto"/>
              <w:right w:val="single" w:sz="4" w:space="0" w:color="auto"/>
            </w:tcBorders>
            <w:vAlign w:val="center"/>
            <w:hideMark/>
          </w:tcPr>
          <w:p w14:paraId="3001D5CC"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Phòng họp trực tuyến</w:t>
            </w:r>
          </w:p>
        </w:tc>
        <w:tc>
          <w:tcPr>
            <w:tcW w:w="1202" w:type="dxa"/>
            <w:tcBorders>
              <w:top w:val="nil"/>
              <w:left w:val="nil"/>
              <w:bottom w:val="single" w:sz="4" w:space="0" w:color="auto"/>
              <w:right w:val="single" w:sz="4" w:space="0" w:color="auto"/>
            </w:tcBorders>
            <w:vAlign w:val="center"/>
            <w:hideMark/>
          </w:tcPr>
          <w:p w14:paraId="5173BC2A"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w:t>
            </w:r>
          </w:p>
        </w:tc>
        <w:tc>
          <w:tcPr>
            <w:tcW w:w="1445" w:type="dxa"/>
            <w:tcBorders>
              <w:top w:val="nil"/>
              <w:left w:val="nil"/>
              <w:bottom w:val="single" w:sz="4" w:space="0" w:color="auto"/>
              <w:right w:val="single" w:sz="4" w:space="0" w:color="auto"/>
            </w:tcBorders>
            <w:vAlign w:val="center"/>
            <w:hideMark/>
          </w:tcPr>
          <w:p w14:paraId="600674EB"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60</w:t>
            </w:r>
          </w:p>
        </w:tc>
        <w:tc>
          <w:tcPr>
            <w:tcW w:w="1248" w:type="dxa"/>
            <w:tcBorders>
              <w:top w:val="nil"/>
              <w:left w:val="nil"/>
              <w:bottom w:val="single" w:sz="4" w:space="0" w:color="auto"/>
              <w:right w:val="single" w:sz="4" w:space="0" w:color="auto"/>
            </w:tcBorders>
            <w:shd w:val="clear" w:color="000000" w:fill="FFFFFF"/>
            <w:vAlign w:val="center"/>
            <w:hideMark/>
          </w:tcPr>
          <w:p w14:paraId="72C03728"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986" w:type="dxa"/>
            <w:tcBorders>
              <w:top w:val="nil"/>
              <w:left w:val="nil"/>
              <w:bottom w:val="single" w:sz="4" w:space="0" w:color="auto"/>
              <w:right w:val="single" w:sz="4" w:space="0" w:color="auto"/>
            </w:tcBorders>
            <w:vAlign w:val="center"/>
            <w:hideMark/>
          </w:tcPr>
          <w:p w14:paraId="5310E6ED"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120 </w:t>
            </w:r>
          </w:p>
        </w:tc>
      </w:tr>
      <w:tr w:rsidR="00DA3C94" w:rsidRPr="001E7D9C" w14:paraId="3855FBC6"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76C29AEC"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8</w:t>
            </w:r>
          </w:p>
        </w:tc>
        <w:tc>
          <w:tcPr>
            <w:tcW w:w="3732" w:type="dxa"/>
            <w:tcBorders>
              <w:top w:val="nil"/>
              <w:left w:val="nil"/>
              <w:bottom w:val="single" w:sz="4" w:space="0" w:color="auto"/>
              <w:right w:val="single" w:sz="4" w:space="0" w:color="auto"/>
            </w:tcBorders>
            <w:vAlign w:val="center"/>
            <w:hideMark/>
          </w:tcPr>
          <w:p w14:paraId="22BE5961"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Thư viện học viên</w:t>
            </w:r>
          </w:p>
        </w:tc>
        <w:tc>
          <w:tcPr>
            <w:tcW w:w="1202" w:type="dxa"/>
            <w:tcBorders>
              <w:top w:val="nil"/>
              <w:left w:val="nil"/>
              <w:bottom w:val="single" w:sz="4" w:space="0" w:color="auto"/>
              <w:right w:val="single" w:sz="4" w:space="0" w:color="auto"/>
            </w:tcBorders>
            <w:vAlign w:val="center"/>
            <w:hideMark/>
          </w:tcPr>
          <w:p w14:paraId="7B77ABA3"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w:t>
            </w:r>
          </w:p>
        </w:tc>
        <w:tc>
          <w:tcPr>
            <w:tcW w:w="1445" w:type="dxa"/>
            <w:tcBorders>
              <w:top w:val="nil"/>
              <w:left w:val="nil"/>
              <w:bottom w:val="single" w:sz="4" w:space="0" w:color="auto"/>
              <w:right w:val="single" w:sz="4" w:space="0" w:color="auto"/>
            </w:tcBorders>
            <w:vAlign w:val="center"/>
            <w:hideMark/>
          </w:tcPr>
          <w:p w14:paraId="39007E68"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1248" w:type="dxa"/>
            <w:tcBorders>
              <w:top w:val="nil"/>
              <w:left w:val="nil"/>
              <w:bottom w:val="single" w:sz="4" w:space="0" w:color="auto"/>
              <w:right w:val="single" w:sz="4" w:space="0" w:color="auto"/>
            </w:tcBorders>
            <w:shd w:val="clear" w:color="000000" w:fill="FFFFFF"/>
            <w:vAlign w:val="center"/>
            <w:hideMark/>
          </w:tcPr>
          <w:p w14:paraId="62FE2EBA"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185</w:t>
            </w:r>
          </w:p>
        </w:tc>
        <w:tc>
          <w:tcPr>
            <w:tcW w:w="986" w:type="dxa"/>
            <w:tcBorders>
              <w:top w:val="nil"/>
              <w:left w:val="nil"/>
              <w:bottom w:val="single" w:sz="4" w:space="0" w:color="auto"/>
              <w:right w:val="single" w:sz="4" w:space="0" w:color="auto"/>
            </w:tcBorders>
            <w:shd w:val="clear" w:color="000000" w:fill="FFFFFF"/>
            <w:vAlign w:val="center"/>
            <w:hideMark/>
          </w:tcPr>
          <w:p w14:paraId="4C537255"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185 </w:t>
            </w:r>
          </w:p>
        </w:tc>
      </w:tr>
      <w:tr w:rsidR="00DA3C94" w:rsidRPr="001E7D9C" w14:paraId="6B72D977"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55A8AD0D"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9</w:t>
            </w:r>
          </w:p>
        </w:tc>
        <w:tc>
          <w:tcPr>
            <w:tcW w:w="3732" w:type="dxa"/>
            <w:tcBorders>
              <w:top w:val="nil"/>
              <w:left w:val="nil"/>
              <w:bottom w:val="single" w:sz="4" w:space="0" w:color="auto"/>
              <w:right w:val="single" w:sz="4" w:space="0" w:color="auto"/>
            </w:tcBorders>
            <w:vAlign w:val="center"/>
            <w:hideMark/>
          </w:tcPr>
          <w:p w14:paraId="4303A88F"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Kho thư viện</w:t>
            </w:r>
          </w:p>
        </w:tc>
        <w:tc>
          <w:tcPr>
            <w:tcW w:w="1202" w:type="dxa"/>
            <w:tcBorders>
              <w:top w:val="nil"/>
              <w:left w:val="nil"/>
              <w:bottom w:val="single" w:sz="4" w:space="0" w:color="auto"/>
              <w:right w:val="single" w:sz="4" w:space="0" w:color="auto"/>
            </w:tcBorders>
            <w:vAlign w:val="center"/>
            <w:hideMark/>
          </w:tcPr>
          <w:p w14:paraId="7E6651CF"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w:t>
            </w:r>
          </w:p>
        </w:tc>
        <w:tc>
          <w:tcPr>
            <w:tcW w:w="1445" w:type="dxa"/>
            <w:tcBorders>
              <w:top w:val="nil"/>
              <w:left w:val="nil"/>
              <w:bottom w:val="single" w:sz="4" w:space="0" w:color="auto"/>
              <w:right w:val="single" w:sz="4" w:space="0" w:color="auto"/>
            </w:tcBorders>
            <w:vAlign w:val="center"/>
            <w:hideMark/>
          </w:tcPr>
          <w:p w14:paraId="365D6690"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1248" w:type="dxa"/>
            <w:tcBorders>
              <w:top w:val="nil"/>
              <w:left w:val="nil"/>
              <w:bottom w:val="single" w:sz="4" w:space="0" w:color="auto"/>
              <w:right w:val="single" w:sz="4" w:space="0" w:color="auto"/>
            </w:tcBorders>
            <w:shd w:val="clear" w:color="000000" w:fill="FFFFFF"/>
            <w:vAlign w:val="center"/>
            <w:hideMark/>
          </w:tcPr>
          <w:p w14:paraId="38347F99"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66</w:t>
            </w:r>
          </w:p>
        </w:tc>
        <w:tc>
          <w:tcPr>
            <w:tcW w:w="986" w:type="dxa"/>
            <w:tcBorders>
              <w:top w:val="nil"/>
              <w:left w:val="nil"/>
              <w:bottom w:val="single" w:sz="4" w:space="0" w:color="auto"/>
              <w:right w:val="single" w:sz="4" w:space="0" w:color="auto"/>
            </w:tcBorders>
            <w:vAlign w:val="center"/>
            <w:hideMark/>
          </w:tcPr>
          <w:p w14:paraId="510FEFE4"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66 </w:t>
            </w:r>
          </w:p>
        </w:tc>
      </w:tr>
      <w:tr w:rsidR="00DA3C94" w:rsidRPr="001E7D9C" w14:paraId="6DAE5F79"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300D89B1"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10</w:t>
            </w:r>
          </w:p>
        </w:tc>
        <w:tc>
          <w:tcPr>
            <w:tcW w:w="3732" w:type="dxa"/>
            <w:tcBorders>
              <w:top w:val="nil"/>
              <w:left w:val="nil"/>
              <w:bottom w:val="single" w:sz="4" w:space="0" w:color="auto"/>
              <w:right w:val="single" w:sz="4" w:space="0" w:color="auto"/>
            </w:tcBorders>
            <w:vAlign w:val="center"/>
            <w:hideMark/>
          </w:tcPr>
          <w:p w14:paraId="12680EAA"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Phòng truyền thống</w:t>
            </w:r>
          </w:p>
        </w:tc>
        <w:tc>
          <w:tcPr>
            <w:tcW w:w="1202" w:type="dxa"/>
            <w:tcBorders>
              <w:top w:val="nil"/>
              <w:left w:val="nil"/>
              <w:bottom w:val="single" w:sz="4" w:space="0" w:color="auto"/>
              <w:right w:val="single" w:sz="4" w:space="0" w:color="auto"/>
            </w:tcBorders>
            <w:vAlign w:val="center"/>
            <w:hideMark/>
          </w:tcPr>
          <w:p w14:paraId="3D074E8C"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w:t>
            </w:r>
          </w:p>
        </w:tc>
        <w:tc>
          <w:tcPr>
            <w:tcW w:w="1445" w:type="dxa"/>
            <w:tcBorders>
              <w:top w:val="nil"/>
              <w:left w:val="nil"/>
              <w:bottom w:val="single" w:sz="4" w:space="0" w:color="auto"/>
              <w:right w:val="single" w:sz="4" w:space="0" w:color="auto"/>
            </w:tcBorders>
            <w:vAlign w:val="center"/>
            <w:hideMark/>
          </w:tcPr>
          <w:p w14:paraId="5C5D32F0"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1248" w:type="dxa"/>
            <w:tcBorders>
              <w:top w:val="nil"/>
              <w:left w:val="nil"/>
              <w:bottom w:val="single" w:sz="4" w:space="0" w:color="auto"/>
              <w:right w:val="single" w:sz="4" w:space="0" w:color="auto"/>
            </w:tcBorders>
            <w:shd w:val="clear" w:color="000000" w:fill="FFFFFF"/>
            <w:vAlign w:val="center"/>
            <w:hideMark/>
          </w:tcPr>
          <w:p w14:paraId="7E781878"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66</w:t>
            </w:r>
          </w:p>
        </w:tc>
        <w:tc>
          <w:tcPr>
            <w:tcW w:w="986" w:type="dxa"/>
            <w:tcBorders>
              <w:top w:val="nil"/>
              <w:left w:val="nil"/>
              <w:bottom w:val="single" w:sz="4" w:space="0" w:color="auto"/>
              <w:right w:val="single" w:sz="4" w:space="0" w:color="auto"/>
            </w:tcBorders>
            <w:vAlign w:val="center"/>
            <w:hideMark/>
          </w:tcPr>
          <w:p w14:paraId="604FBA63"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66 </w:t>
            </w:r>
          </w:p>
        </w:tc>
      </w:tr>
      <w:tr w:rsidR="00DA3C94" w:rsidRPr="001E7D9C" w14:paraId="40AFC144" w14:textId="77777777" w:rsidTr="00E96AD9">
        <w:trPr>
          <w:trHeight w:val="570"/>
        </w:trPr>
        <w:tc>
          <w:tcPr>
            <w:tcW w:w="590" w:type="dxa"/>
            <w:tcBorders>
              <w:top w:val="nil"/>
              <w:left w:val="single" w:sz="4" w:space="0" w:color="auto"/>
              <w:bottom w:val="single" w:sz="4" w:space="0" w:color="auto"/>
              <w:right w:val="single" w:sz="4" w:space="0" w:color="auto"/>
            </w:tcBorders>
            <w:shd w:val="clear" w:color="000000" w:fill="EBF1DE"/>
            <w:noWrap/>
            <w:vAlign w:val="center"/>
            <w:hideMark/>
          </w:tcPr>
          <w:p w14:paraId="55919A4B"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B</w:t>
            </w:r>
          </w:p>
        </w:tc>
        <w:tc>
          <w:tcPr>
            <w:tcW w:w="4934" w:type="dxa"/>
            <w:gridSpan w:val="2"/>
            <w:tcBorders>
              <w:top w:val="single" w:sz="4" w:space="0" w:color="auto"/>
              <w:left w:val="single" w:sz="4" w:space="0" w:color="auto"/>
              <w:bottom w:val="single" w:sz="4" w:space="0" w:color="auto"/>
              <w:right w:val="single" w:sz="4" w:space="0" w:color="000000"/>
            </w:tcBorders>
            <w:shd w:val="clear" w:color="000000" w:fill="EBF1DE"/>
            <w:noWrap/>
            <w:vAlign w:val="center"/>
            <w:hideMark/>
          </w:tcPr>
          <w:p w14:paraId="4DD91A78" w14:textId="77777777" w:rsidR="00DA3C94" w:rsidRPr="001E7D9C" w:rsidRDefault="00DA3C94" w:rsidP="00E96AD9">
            <w:pPr>
              <w:rPr>
                <w:rFonts w:ascii="Times New Roman" w:hAnsi="Times New Roman"/>
                <w:b/>
                <w:bCs/>
                <w:sz w:val="24"/>
                <w:szCs w:val="24"/>
              </w:rPr>
            </w:pPr>
            <w:r w:rsidRPr="001E7D9C">
              <w:rPr>
                <w:rFonts w:ascii="Times New Roman" w:hAnsi="Times New Roman"/>
                <w:b/>
                <w:bCs/>
                <w:sz w:val="24"/>
                <w:szCs w:val="24"/>
              </w:rPr>
              <w:t>CÁC PHÒNG LÀM VIỆC, PHÒNG KHÁCH, PHÒNG HỌP</w:t>
            </w:r>
          </w:p>
        </w:tc>
        <w:tc>
          <w:tcPr>
            <w:tcW w:w="1445" w:type="dxa"/>
            <w:tcBorders>
              <w:top w:val="nil"/>
              <w:left w:val="nil"/>
              <w:bottom w:val="single" w:sz="4" w:space="0" w:color="auto"/>
              <w:right w:val="single" w:sz="4" w:space="0" w:color="auto"/>
            </w:tcBorders>
            <w:shd w:val="clear" w:color="000000" w:fill="EBF1DE"/>
            <w:vAlign w:val="center"/>
            <w:hideMark/>
          </w:tcPr>
          <w:p w14:paraId="1CD944AA" w14:textId="77777777" w:rsidR="00DA3C94" w:rsidRPr="001E7D9C" w:rsidRDefault="00DA3C94" w:rsidP="00E96AD9">
            <w:pPr>
              <w:jc w:val="center"/>
              <w:rPr>
                <w:rFonts w:ascii="Times New Roman" w:hAnsi="Times New Roman"/>
                <w:b/>
                <w:bCs/>
                <w:szCs w:val="28"/>
              </w:rPr>
            </w:pPr>
            <w:r w:rsidRPr="001E7D9C">
              <w:rPr>
                <w:rFonts w:ascii="Times New Roman" w:hAnsi="Times New Roman"/>
                <w:b/>
                <w:bCs/>
                <w:szCs w:val="28"/>
              </w:rPr>
              <w:t> </w:t>
            </w:r>
          </w:p>
        </w:tc>
        <w:tc>
          <w:tcPr>
            <w:tcW w:w="1248" w:type="dxa"/>
            <w:tcBorders>
              <w:top w:val="nil"/>
              <w:left w:val="nil"/>
              <w:bottom w:val="single" w:sz="4" w:space="0" w:color="auto"/>
              <w:right w:val="single" w:sz="4" w:space="0" w:color="auto"/>
            </w:tcBorders>
            <w:shd w:val="clear" w:color="000000" w:fill="EBF1DE"/>
            <w:noWrap/>
            <w:vAlign w:val="center"/>
            <w:hideMark/>
          </w:tcPr>
          <w:p w14:paraId="562BE3C8" w14:textId="77777777" w:rsidR="00DA3C94" w:rsidRPr="001E7D9C" w:rsidRDefault="00DA3C94" w:rsidP="00E96AD9">
            <w:pPr>
              <w:jc w:val="center"/>
              <w:rPr>
                <w:rFonts w:ascii="Times New Roman" w:hAnsi="Times New Roman"/>
                <w:b/>
                <w:bCs/>
                <w:szCs w:val="28"/>
              </w:rPr>
            </w:pPr>
            <w:r w:rsidRPr="001E7D9C">
              <w:rPr>
                <w:rFonts w:ascii="Times New Roman" w:hAnsi="Times New Roman"/>
                <w:b/>
                <w:bCs/>
                <w:szCs w:val="28"/>
              </w:rPr>
              <w:t> </w:t>
            </w:r>
          </w:p>
        </w:tc>
        <w:tc>
          <w:tcPr>
            <w:tcW w:w="986" w:type="dxa"/>
            <w:tcBorders>
              <w:top w:val="nil"/>
              <w:left w:val="nil"/>
              <w:bottom w:val="single" w:sz="4" w:space="0" w:color="auto"/>
              <w:right w:val="single" w:sz="4" w:space="0" w:color="auto"/>
            </w:tcBorders>
            <w:shd w:val="clear" w:color="000000" w:fill="EBF1DE"/>
            <w:vAlign w:val="center"/>
            <w:hideMark/>
          </w:tcPr>
          <w:p w14:paraId="6CCE4812" w14:textId="77777777" w:rsidR="00DA3C94" w:rsidRPr="001E7D9C" w:rsidRDefault="00DA3C94" w:rsidP="00E96AD9">
            <w:pPr>
              <w:jc w:val="right"/>
              <w:rPr>
                <w:rFonts w:ascii="Times New Roman" w:hAnsi="Times New Roman"/>
                <w:b/>
                <w:bCs/>
                <w:szCs w:val="28"/>
              </w:rPr>
            </w:pPr>
            <w:r w:rsidRPr="001E7D9C">
              <w:rPr>
                <w:rFonts w:ascii="Times New Roman" w:hAnsi="Times New Roman"/>
                <w:b/>
                <w:bCs/>
                <w:szCs w:val="28"/>
              </w:rPr>
              <w:t xml:space="preserve">        1,190 </w:t>
            </w:r>
          </w:p>
        </w:tc>
      </w:tr>
      <w:tr w:rsidR="00DA3C94" w:rsidRPr="001E7D9C" w14:paraId="0423B72A"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319628BE"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1</w:t>
            </w:r>
          </w:p>
        </w:tc>
        <w:tc>
          <w:tcPr>
            <w:tcW w:w="3732" w:type="dxa"/>
            <w:tcBorders>
              <w:top w:val="nil"/>
              <w:left w:val="nil"/>
              <w:bottom w:val="single" w:sz="4" w:space="0" w:color="auto"/>
              <w:right w:val="single" w:sz="4" w:space="0" w:color="auto"/>
            </w:tcBorders>
            <w:vAlign w:val="center"/>
            <w:hideMark/>
          </w:tcPr>
          <w:p w14:paraId="68A5CF19"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Hiệu trưởng + tiếp khách</w:t>
            </w:r>
          </w:p>
        </w:tc>
        <w:tc>
          <w:tcPr>
            <w:tcW w:w="1202" w:type="dxa"/>
            <w:tcBorders>
              <w:top w:val="nil"/>
              <w:left w:val="nil"/>
              <w:bottom w:val="single" w:sz="4" w:space="0" w:color="auto"/>
              <w:right w:val="single" w:sz="4" w:space="0" w:color="auto"/>
            </w:tcBorders>
            <w:vAlign w:val="center"/>
            <w:hideMark/>
          </w:tcPr>
          <w:p w14:paraId="3C06D643"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1.0</w:t>
            </w:r>
          </w:p>
        </w:tc>
        <w:tc>
          <w:tcPr>
            <w:tcW w:w="1445" w:type="dxa"/>
            <w:tcBorders>
              <w:top w:val="nil"/>
              <w:left w:val="nil"/>
              <w:bottom w:val="single" w:sz="4" w:space="0" w:color="auto"/>
              <w:right w:val="single" w:sz="4" w:space="0" w:color="auto"/>
            </w:tcBorders>
            <w:vAlign w:val="center"/>
            <w:hideMark/>
          </w:tcPr>
          <w:p w14:paraId="6D569C8F"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1.0</w:t>
            </w:r>
          </w:p>
        </w:tc>
        <w:tc>
          <w:tcPr>
            <w:tcW w:w="1248" w:type="dxa"/>
            <w:tcBorders>
              <w:top w:val="nil"/>
              <w:left w:val="nil"/>
              <w:bottom w:val="single" w:sz="4" w:space="0" w:color="auto"/>
              <w:right w:val="single" w:sz="4" w:space="0" w:color="auto"/>
            </w:tcBorders>
            <w:shd w:val="clear" w:color="000000" w:fill="FFFFFF"/>
            <w:vAlign w:val="center"/>
            <w:hideMark/>
          </w:tcPr>
          <w:p w14:paraId="2EC0FA15"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986" w:type="dxa"/>
            <w:tcBorders>
              <w:top w:val="nil"/>
              <w:left w:val="nil"/>
              <w:bottom w:val="single" w:sz="4" w:space="0" w:color="auto"/>
              <w:right w:val="single" w:sz="4" w:space="0" w:color="auto"/>
            </w:tcBorders>
            <w:vAlign w:val="center"/>
            <w:hideMark/>
          </w:tcPr>
          <w:p w14:paraId="3C46D344"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50 </w:t>
            </w:r>
          </w:p>
        </w:tc>
      </w:tr>
      <w:tr w:rsidR="00DA3C94" w:rsidRPr="001E7D9C" w14:paraId="3E0B9C3E"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69368977"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lastRenderedPageBreak/>
              <w:t>2</w:t>
            </w:r>
          </w:p>
        </w:tc>
        <w:tc>
          <w:tcPr>
            <w:tcW w:w="3732" w:type="dxa"/>
            <w:tcBorders>
              <w:top w:val="nil"/>
              <w:left w:val="nil"/>
              <w:bottom w:val="single" w:sz="4" w:space="0" w:color="auto"/>
              <w:right w:val="single" w:sz="4" w:space="0" w:color="auto"/>
            </w:tcBorders>
            <w:vAlign w:val="center"/>
            <w:hideMark/>
          </w:tcPr>
          <w:p w14:paraId="6C4497CF"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Hiệu phó + tiếp khách</w:t>
            </w:r>
          </w:p>
        </w:tc>
        <w:tc>
          <w:tcPr>
            <w:tcW w:w="1202" w:type="dxa"/>
            <w:tcBorders>
              <w:top w:val="nil"/>
              <w:left w:val="nil"/>
              <w:bottom w:val="single" w:sz="4" w:space="0" w:color="auto"/>
              <w:right w:val="single" w:sz="4" w:space="0" w:color="auto"/>
            </w:tcBorders>
            <w:vAlign w:val="center"/>
            <w:hideMark/>
          </w:tcPr>
          <w:p w14:paraId="1E80CA86"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2.0</w:t>
            </w:r>
          </w:p>
        </w:tc>
        <w:tc>
          <w:tcPr>
            <w:tcW w:w="1445" w:type="dxa"/>
            <w:tcBorders>
              <w:top w:val="nil"/>
              <w:left w:val="nil"/>
              <w:bottom w:val="single" w:sz="4" w:space="0" w:color="auto"/>
              <w:right w:val="single" w:sz="4" w:space="0" w:color="auto"/>
            </w:tcBorders>
            <w:vAlign w:val="center"/>
            <w:hideMark/>
          </w:tcPr>
          <w:p w14:paraId="4DE646ED"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1.0</w:t>
            </w:r>
          </w:p>
        </w:tc>
        <w:tc>
          <w:tcPr>
            <w:tcW w:w="1248" w:type="dxa"/>
            <w:tcBorders>
              <w:top w:val="nil"/>
              <w:left w:val="nil"/>
              <w:bottom w:val="single" w:sz="4" w:space="0" w:color="auto"/>
              <w:right w:val="single" w:sz="4" w:space="0" w:color="auto"/>
            </w:tcBorders>
            <w:shd w:val="clear" w:color="000000" w:fill="FFFFFF"/>
            <w:vAlign w:val="center"/>
            <w:hideMark/>
          </w:tcPr>
          <w:p w14:paraId="163BE08B"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986" w:type="dxa"/>
            <w:tcBorders>
              <w:top w:val="nil"/>
              <w:left w:val="nil"/>
              <w:bottom w:val="single" w:sz="4" w:space="0" w:color="auto"/>
              <w:right w:val="single" w:sz="4" w:space="0" w:color="auto"/>
            </w:tcBorders>
            <w:vAlign w:val="center"/>
            <w:hideMark/>
          </w:tcPr>
          <w:p w14:paraId="1222044C"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60 </w:t>
            </w:r>
          </w:p>
        </w:tc>
      </w:tr>
      <w:tr w:rsidR="00DA3C94" w:rsidRPr="001E7D9C" w14:paraId="3A205FCE"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5E75DF0C"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3</w:t>
            </w:r>
          </w:p>
        </w:tc>
        <w:tc>
          <w:tcPr>
            <w:tcW w:w="3732" w:type="dxa"/>
            <w:tcBorders>
              <w:top w:val="nil"/>
              <w:left w:val="nil"/>
              <w:bottom w:val="single" w:sz="4" w:space="0" w:color="auto"/>
              <w:right w:val="single" w:sz="4" w:space="0" w:color="auto"/>
            </w:tcBorders>
            <w:vAlign w:val="center"/>
            <w:hideMark/>
          </w:tcPr>
          <w:p w14:paraId="6AFAB81B"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Trưởng, phó khoa</w:t>
            </w:r>
          </w:p>
        </w:tc>
        <w:tc>
          <w:tcPr>
            <w:tcW w:w="1202" w:type="dxa"/>
            <w:tcBorders>
              <w:top w:val="nil"/>
              <w:left w:val="nil"/>
              <w:bottom w:val="single" w:sz="4" w:space="0" w:color="auto"/>
              <w:right w:val="single" w:sz="4" w:space="0" w:color="auto"/>
            </w:tcBorders>
            <w:vAlign w:val="center"/>
            <w:hideMark/>
          </w:tcPr>
          <w:p w14:paraId="2F75E177"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1445" w:type="dxa"/>
            <w:tcBorders>
              <w:top w:val="nil"/>
              <w:left w:val="nil"/>
              <w:bottom w:val="single" w:sz="4" w:space="0" w:color="auto"/>
              <w:right w:val="single" w:sz="4" w:space="0" w:color="auto"/>
            </w:tcBorders>
            <w:vAlign w:val="center"/>
            <w:hideMark/>
          </w:tcPr>
          <w:p w14:paraId="58575D3C"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20.0</w:t>
            </w:r>
          </w:p>
        </w:tc>
        <w:tc>
          <w:tcPr>
            <w:tcW w:w="1248" w:type="dxa"/>
            <w:tcBorders>
              <w:top w:val="nil"/>
              <w:left w:val="nil"/>
              <w:bottom w:val="single" w:sz="4" w:space="0" w:color="auto"/>
              <w:right w:val="single" w:sz="4" w:space="0" w:color="auto"/>
            </w:tcBorders>
            <w:shd w:val="clear" w:color="000000" w:fill="FFFFFF"/>
            <w:vAlign w:val="center"/>
            <w:hideMark/>
          </w:tcPr>
          <w:p w14:paraId="2AA099D2"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986" w:type="dxa"/>
            <w:tcBorders>
              <w:top w:val="nil"/>
              <w:left w:val="nil"/>
              <w:bottom w:val="single" w:sz="4" w:space="0" w:color="auto"/>
              <w:right w:val="single" w:sz="4" w:space="0" w:color="auto"/>
            </w:tcBorders>
            <w:vAlign w:val="center"/>
            <w:hideMark/>
          </w:tcPr>
          <w:p w14:paraId="6E39CAA7"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360 </w:t>
            </w:r>
          </w:p>
        </w:tc>
      </w:tr>
      <w:tr w:rsidR="00DA3C94" w:rsidRPr="001E7D9C" w14:paraId="41393D2F"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0708347C"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4</w:t>
            </w:r>
          </w:p>
        </w:tc>
        <w:tc>
          <w:tcPr>
            <w:tcW w:w="3732" w:type="dxa"/>
            <w:tcBorders>
              <w:top w:val="nil"/>
              <w:left w:val="nil"/>
              <w:bottom w:val="single" w:sz="4" w:space="0" w:color="auto"/>
              <w:right w:val="single" w:sz="4" w:space="0" w:color="auto"/>
            </w:tcBorders>
            <w:vAlign w:val="center"/>
            <w:hideMark/>
          </w:tcPr>
          <w:p w14:paraId="60D239EF"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Chuyên viên</w:t>
            </w:r>
          </w:p>
        </w:tc>
        <w:tc>
          <w:tcPr>
            <w:tcW w:w="1202" w:type="dxa"/>
            <w:tcBorders>
              <w:top w:val="nil"/>
              <w:left w:val="nil"/>
              <w:bottom w:val="single" w:sz="4" w:space="0" w:color="auto"/>
              <w:right w:val="single" w:sz="4" w:space="0" w:color="auto"/>
            </w:tcBorders>
            <w:vAlign w:val="center"/>
            <w:hideMark/>
          </w:tcPr>
          <w:p w14:paraId="7C056B33"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1445" w:type="dxa"/>
            <w:tcBorders>
              <w:top w:val="nil"/>
              <w:left w:val="nil"/>
              <w:bottom w:val="single" w:sz="4" w:space="0" w:color="auto"/>
              <w:right w:val="single" w:sz="4" w:space="0" w:color="auto"/>
            </w:tcBorders>
            <w:vAlign w:val="center"/>
            <w:hideMark/>
          </w:tcPr>
          <w:p w14:paraId="76EE7A83"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30.0</w:t>
            </w:r>
          </w:p>
        </w:tc>
        <w:tc>
          <w:tcPr>
            <w:tcW w:w="1248" w:type="dxa"/>
            <w:tcBorders>
              <w:top w:val="nil"/>
              <w:left w:val="nil"/>
              <w:bottom w:val="single" w:sz="4" w:space="0" w:color="auto"/>
              <w:right w:val="single" w:sz="4" w:space="0" w:color="auto"/>
            </w:tcBorders>
            <w:shd w:val="clear" w:color="000000" w:fill="FFFFFF"/>
            <w:vAlign w:val="center"/>
            <w:hideMark/>
          </w:tcPr>
          <w:p w14:paraId="35DEDE83"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986" w:type="dxa"/>
            <w:tcBorders>
              <w:top w:val="nil"/>
              <w:left w:val="nil"/>
              <w:bottom w:val="single" w:sz="4" w:space="0" w:color="auto"/>
              <w:right w:val="single" w:sz="4" w:space="0" w:color="auto"/>
            </w:tcBorders>
            <w:vAlign w:val="center"/>
            <w:hideMark/>
          </w:tcPr>
          <w:p w14:paraId="420B2939"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300 </w:t>
            </w:r>
          </w:p>
        </w:tc>
      </w:tr>
      <w:tr w:rsidR="00DA3C94" w:rsidRPr="001E7D9C" w14:paraId="0EC7C95D"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4BED06DF"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5</w:t>
            </w:r>
          </w:p>
        </w:tc>
        <w:tc>
          <w:tcPr>
            <w:tcW w:w="3732" w:type="dxa"/>
            <w:tcBorders>
              <w:top w:val="nil"/>
              <w:left w:val="nil"/>
              <w:bottom w:val="single" w:sz="4" w:space="0" w:color="auto"/>
              <w:right w:val="single" w:sz="4" w:space="0" w:color="auto"/>
            </w:tcBorders>
            <w:vAlign w:val="center"/>
            <w:hideMark/>
          </w:tcPr>
          <w:p w14:paraId="5F2D67D6"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Lao động hợp đồng</w:t>
            </w:r>
          </w:p>
        </w:tc>
        <w:tc>
          <w:tcPr>
            <w:tcW w:w="1202" w:type="dxa"/>
            <w:tcBorders>
              <w:top w:val="nil"/>
              <w:left w:val="nil"/>
              <w:bottom w:val="single" w:sz="4" w:space="0" w:color="auto"/>
              <w:right w:val="single" w:sz="4" w:space="0" w:color="auto"/>
            </w:tcBorders>
            <w:vAlign w:val="center"/>
            <w:hideMark/>
          </w:tcPr>
          <w:p w14:paraId="6BF559E0"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1445" w:type="dxa"/>
            <w:tcBorders>
              <w:top w:val="nil"/>
              <w:left w:val="nil"/>
              <w:bottom w:val="single" w:sz="4" w:space="0" w:color="auto"/>
              <w:right w:val="single" w:sz="4" w:space="0" w:color="auto"/>
            </w:tcBorders>
            <w:vAlign w:val="center"/>
            <w:hideMark/>
          </w:tcPr>
          <w:p w14:paraId="3E85DE1C"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8.0</w:t>
            </w:r>
          </w:p>
        </w:tc>
        <w:tc>
          <w:tcPr>
            <w:tcW w:w="1248" w:type="dxa"/>
            <w:tcBorders>
              <w:top w:val="nil"/>
              <w:left w:val="nil"/>
              <w:bottom w:val="single" w:sz="4" w:space="0" w:color="auto"/>
              <w:right w:val="single" w:sz="4" w:space="0" w:color="auto"/>
            </w:tcBorders>
            <w:shd w:val="clear" w:color="000000" w:fill="FFFFFF"/>
            <w:vAlign w:val="center"/>
            <w:hideMark/>
          </w:tcPr>
          <w:p w14:paraId="30A6BC34"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986" w:type="dxa"/>
            <w:tcBorders>
              <w:top w:val="nil"/>
              <w:left w:val="nil"/>
              <w:bottom w:val="single" w:sz="4" w:space="0" w:color="auto"/>
              <w:right w:val="single" w:sz="4" w:space="0" w:color="auto"/>
            </w:tcBorders>
            <w:vAlign w:val="center"/>
            <w:hideMark/>
          </w:tcPr>
          <w:p w14:paraId="078EDD2D"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56 </w:t>
            </w:r>
          </w:p>
        </w:tc>
      </w:tr>
      <w:tr w:rsidR="00DA3C94" w:rsidRPr="001E7D9C" w14:paraId="4FF34934"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2184A93D"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6</w:t>
            </w:r>
          </w:p>
        </w:tc>
        <w:tc>
          <w:tcPr>
            <w:tcW w:w="3732" w:type="dxa"/>
            <w:tcBorders>
              <w:top w:val="nil"/>
              <w:left w:val="nil"/>
              <w:bottom w:val="single" w:sz="4" w:space="0" w:color="auto"/>
              <w:right w:val="single" w:sz="4" w:space="0" w:color="auto"/>
            </w:tcBorders>
            <w:vAlign w:val="center"/>
            <w:hideMark/>
          </w:tcPr>
          <w:p w14:paraId="795D4254"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Phòng họp 50 chỗ khối hành chính</w:t>
            </w:r>
          </w:p>
        </w:tc>
        <w:tc>
          <w:tcPr>
            <w:tcW w:w="1202" w:type="dxa"/>
            <w:tcBorders>
              <w:top w:val="nil"/>
              <w:left w:val="nil"/>
              <w:bottom w:val="single" w:sz="4" w:space="0" w:color="auto"/>
              <w:right w:val="single" w:sz="4" w:space="0" w:color="auto"/>
            </w:tcBorders>
            <w:vAlign w:val="center"/>
            <w:hideMark/>
          </w:tcPr>
          <w:p w14:paraId="09C68110"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1.0</w:t>
            </w:r>
          </w:p>
        </w:tc>
        <w:tc>
          <w:tcPr>
            <w:tcW w:w="1445" w:type="dxa"/>
            <w:tcBorders>
              <w:top w:val="nil"/>
              <w:left w:val="nil"/>
              <w:bottom w:val="single" w:sz="4" w:space="0" w:color="auto"/>
              <w:right w:val="single" w:sz="4" w:space="0" w:color="auto"/>
            </w:tcBorders>
            <w:vAlign w:val="center"/>
            <w:hideMark/>
          </w:tcPr>
          <w:p w14:paraId="1F51EFB2"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50.0</w:t>
            </w:r>
          </w:p>
        </w:tc>
        <w:tc>
          <w:tcPr>
            <w:tcW w:w="1248" w:type="dxa"/>
            <w:tcBorders>
              <w:top w:val="nil"/>
              <w:left w:val="nil"/>
              <w:bottom w:val="single" w:sz="4" w:space="0" w:color="auto"/>
              <w:right w:val="single" w:sz="4" w:space="0" w:color="auto"/>
            </w:tcBorders>
            <w:shd w:val="clear" w:color="000000" w:fill="FFFFFF"/>
            <w:vAlign w:val="center"/>
            <w:hideMark/>
          </w:tcPr>
          <w:p w14:paraId="256551F0"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986" w:type="dxa"/>
            <w:tcBorders>
              <w:top w:val="nil"/>
              <w:left w:val="nil"/>
              <w:bottom w:val="single" w:sz="4" w:space="0" w:color="auto"/>
              <w:right w:val="single" w:sz="4" w:space="0" w:color="auto"/>
            </w:tcBorders>
            <w:vAlign w:val="center"/>
            <w:hideMark/>
          </w:tcPr>
          <w:p w14:paraId="3B052899"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90 </w:t>
            </w:r>
          </w:p>
        </w:tc>
      </w:tr>
      <w:tr w:rsidR="00DA3C94" w:rsidRPr="001E7D9C" w14:paraId="2A52F4CD"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434C1EA4"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7</w:t>
            </w:r>
          </w:p>
        </w:tc>
        <w:tc>
          <w:tcPr>
            <w:tcW w:w="3732" w:type="dxa"/>
            <w:tcBorders>
              <w:top w:val="nil"/>
              <w:left w:val="nil"/>
              <w:bottom w:val="single" w:sz="4" w:space="0" w:color="auto"/>
              <w:right w:val="single" w:sz="4" w:space="0" w:color="auto"/>
            </w:tcBorders>
            <w:vAlign w:val="center"/>
            <w:hideMark/>
          </w:tcPr>
          <w:p w14:paraId="5A404FBF"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 xml:space="preserve">Phòng tuyên truyền </w:t>
            </w:r>
          </w:p>
        </w:tc>
        <w:tc>
          <w:tcPr>
            <w:tcW w:w="1202" w:type="dxa"/>
            <w:tcBorders>
              <w:top w:val="nil"/>
              <w:left w:val="nil"/>
              <w:bottom w:val="single" w:sz="4" w:space="0" w:color="auto"/>
              <w:right w:val="single" w:sz="4" w:space="0" w:color="auto"/>
            </w:tcBorders>
            <w:vAlign w:val="center"/>
            <w:hideMark/>
          </w:tcPr>
          <w:p w14:paraId="704027E1"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1.0</w:t>
            </w:r>
          </w:p>
        </w:tc>
        <w:tc>
          <w:tcPr>
            <w:tcW w:w="1445" w:type="dxa"/>
            <w:tcBorders>
              <w:top w:val="nil"/>
              <w:left w:val="nil"/>
              <w:bottom w:val="single" w:sz="4" w:space="0" w:color="auto"/>
              <w:right w:val="single" w:sz="4" w:space="0" w:color="auto"/>
            </w:tcBorders>
            <w:vAlign w:val="center"/>
            <w:hideMark/>
          </w:tcPr>
          <w:p w14:paraId="6846C63E"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1248" w:type="dxa"/>
            <w:tcBorders>
              <w:top w:val="nil"/>
              <w:left w:val="nil"/>
              <w:bottom w:val="single" w:sz="4" w:space="0" w:color="auto"/>
              <w:right w:val="single" w:sz="4" w:space="0" w:color="auto"/>
            </w:tcBorders>
            <w:shd w:val="clear" w:color="000000" w:fill="FFFFFF"/>
            <w:vAlign w:val="center"/>
            <w:hideMark/>
          </w:tcPr>
          <w:p w14:paraId="7E301AC0"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986" w:type="dxa"/>
            <w:tcBorders>
              <w:top w:val="nil"/>
              <w:left w:val="nil"/>
              <w:bottom w:val="single" w:sz="4" w:space="0" w:color="auto"/>
              <w:right w:val="single" w:sz="4" w:space="0" w:color="auto"/>
            </w:tcBorders>
            <w:vAlign w:val="center"/>
            <w:hideMark/>
          </w:tcPr>
          <w:p w14:paraId="167F3CFA"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64 </w:t>
            </w:r>
          </w:p>
        </w:tc>
      </w:tr>
      <w:tr w:rsidR="00DA3C94" w:rsidRPr="001E7D9C" w14:paraId="6186532D"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4B8615DE"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8</w:t>
            </w:r>
          </w:p>
        </w:tc>
        <w:tc>
          <w:tcPr>
            <w:tcW w:w="3732" w:type="dxa"/>
            <w:tcBorders>
              <w:top w:val="nil"/>
              <w:left w:val="nil"/>
              <w:bottom w:val="single" w:sz="4" w:space="0" w:color="auto"/>
              <w:right w:val="single" w:sz="4" w:space="0" w:color="auto"/>
            </w:tcBorders>
            <w:vAlign w:val="center"/>
            <w:hideMark/>
          </w:tcPr>
          <w:p w14:paraId="7201C4BB"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Phòng sinh hoạt chuyên môn</w:t>
            </w:r>
          </w:p>
        </w:tc>
        <w:tc>
          <w:tcPr>
            <w:tcW w:w="1202" w:type="dxa"/>
            <w:tcBorders>
              <w:top w:val="nil"/>
              <w:left w:val="nil"/>
              <w:bottom w:val="single" w:sz="4" w:space="0" w:color="auto"/>
              <w:right w:val="single" w:sz="4" w:space="0" w:color="auto"/>
            </w:tcBorders>
            <w:vAlign w:val="center"/>
            <w:hideMark/>
          </w:tcPr>
          <w:p w14:paraId="48E52707"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1.0</w:t>
            </w:r>
          </w:p>
        </w:tc>
        <w:tc>
          <w:tcPr>
            <w:tcW w:w="1445" w:type="dxa"/>
            <w:tcBorders>
              <w:top w:val="nil"/>
              <w:left w:val="nil"/>
              <w:bottom w:val="single" w:sz="4" w:space="0" w:color="auto"/>
              <w:right w:val="single" w:sz="4" w:space="0" w:color="auto"/>
            </w:tcBorders>
            <w:vAlign w:val="center"/>
            <w:hideMark/>
          </w:tcPr>
          <w:p w14:paraId="1A17235E"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1248" w:type="dxa"/>
            <w:tcBorders>
              <w:top w:val="nil"/>
              <w:left w:val="nil"/>
              <w:bottom w:val="single" w:sz="4" w:space="0" w:color="auto"/>
              <w:right w:val="single" w:sz="4" w:space="0" w:color="auto"/>
            </w:tcBorders>
            <w:shd w:val="clear" w:color="000000" w:fill="FFFFFF"/>
            <w:vAlign w:val="center"/>
            <w:hideMark/>
          </w:tcPr>
          <w:p w14:paraId="04B48F3D"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986" w:type="dxa"/>
            <w:tcBorders>
              <w:top w:val="nil"/>
              <w:left w:val="nil"/>
              <w:bottom w:val="single" w:sz="4" w:space="0" w:color="auto"/>
              <w:right w:val="single" w:sz="4" w:space="0" w:color="auto"/>
            </w:tcBorders>
            <w:vAlign w:val="center"/>
            <w:hideMark/>
          </w:tcPr>
          <w:p w14:paraId="1DE7D295"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60 </w:t>
            </w:r>
          </w:p>
        </w:tc>
      </w:tr>
      <w:tr w:rsidR="00DA3C94" w:rsidRPr="001E7D9C" w14:paraId="7FBB6606"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7931D643"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9</w:t>
            </w:r>
          </w:p>
        </w:tc>
        <w:tc>
          <w:tcPr>
            <w:tcW w:w="3732" w:type="dxa"/>
            <w:tcBorders>
              <w:top w:val="nil"/>
              <w:left w:val="nil"/>
              <w:bottom w:val="single" w:sz="4" w:space="0" w:color="auto"/>
              <w:right w:val="single" w:sz="4" w:space="0" w:color="auto"/>
            </w:tcBorders>
            <w:vAlign w:val="center"/>
            <w:hideMark/>
          </w:tcPr>
          <w:p w14:paraId="07F5BE48"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Phòng đổi mới phương pháp giảng dạy</w:t>
            </w:r>
          </w:p>
        </w:tc>
        <w:tc>
          <w:tcPr>
            <w:tcW w:w="1202" w:type="dxa"/>
            <w:tcBorders>
              <w:top w:val="nil"/>
              <w:left w:val="nil"/>
              <w:bottom w:val="single" w:sz="4" w:space="0" w:color="auto"/>
              <w:right w:val="single" w:sz="4" w:space="0" w:color="auto"/>
            </w:tcBorders>
            <w:vAlign w:val="center"/>
            <w:hideMark/>
          </w:tcPr>
          <w:p w14:paraId="79918008"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1.0</w:t>
            </w:r>
          </w:p>
        </w:tc>
        <w:tc>
          <w:tcPr>
            <w:tcW w:w="1445" w:type="dxa"/>
            <w:tcBorders>
              <w:top w:val="nil"/>
              <w:left w:val="nil"/>
              <w:bottom w:val="single" w:sz="4" w:space="0" w:color="auto"/>
              <w:right w:val="single" w:sz="4" w:space="0" w:color="auto"/>
            </w:tcBorders>
            <w:vAlign w:val="center"/>
            <w:hideMark/>
          </w:tcPr>
          <w:p w14:paraId="5DE9B5BB"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1248" w:type="dxa"/>
            <w:tcBorders>
              <w:top w:val="nil"/>
              <w:left w:val="nil"/>
              <w:bottom w:val="single" w:sz="4" w:space="0" w:color="auto"/>
              <w:right w:val="single" w:sz="4" w:space="0" w:color="auto"/>
            </w:tcBorders>
            <w:shd w:val="clear" w:color="000000" w:fill="FFFFFF"/>
            <w:vAlign w:val="center"/>
            <w:hideMark/>
          </w:tcPr>
          <w:p w14:paraId="69EDA677"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986" w:type="dxa"/>
            <w:tcBorders>
              <w:top w:val="nil"/>
              <w:left w:val="nil"/>
              <w:bottom w:val="single" w:sz="4" w:space="0" w:color="auto"/>
              <w:right w:val="single" w:sz="4" w:space="0" w:color="auto"/>
            </w:tcBorders>
            <w:vAlign w:val="center"/>
            <w:hideMark/>
          </w:tcPr>
          <w:p w14:paraId="5D1813C5"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60 </w:t>
            </w:r>
          </w:p>
        </w:tc>
      </w:tr>
      <w:tr w:rsidR="00DA3C94" w:rsidRPr="001E7D9C" w14:paraId="25276340"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5345DEE0"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10</w:t>
            </w:r>
          </w:p>
        </w:tc>
        <w:tc>
          <w:tcPr>
            <w:tcW w:w="3732" w:type="dxa"/>
            <w:tcBorders>
              <w:top w:val="nil"/>
              <w:left w:val="nil"/>
              <w:bottom w:val="single" w:sz="4" w:space="0" w:color="auto"/>
              <w:right w:val="single" w:sz="4" w:space="0" w:color="auto"/>
            </w:tcBorders>
            <w:vAlign w:val="center"/>
            <w:hideMark/>
          </w:tcPr>
          <w:p w14:paraId="3A842A64"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Phòng chấm thi</w:t>
            </w:r>
          </w:p>
        </w:tc>
        <w:tc>
          <w:tcPr>
            <w:tcW w:w="1202" w:type="dxa"/>
            <w:tcBorders>
              <w:top w:val="nil"/>
              <w:left w:val="nil"/>
              <w:bottom w:val="single" w:sz="4" w:space="0" w:color="auto"/>
              <w:right w:val="single" w:sz="4" w:space="0" w:color="auto"/>
            </w:tcBorders>
            <w:vAlign w:val="center"/>
            <w:hideMark/>
          </w:tcPr>
          <w:p w14:paraId="7B5B1132"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2.0</w:t>
            </w:r>
          </w:p>
        </w:tc>
        <w:tc>
          <w:tcPr>
            <w:tcW w:w="1445" w:type="dxa"/>
            <w:tcBorders>
              <w:top w:val="nil"/>
              <w:left w:val="nil"/>
              <w:bottom w:val="single" w:sz="4" w:space="0" w:color="auto"/>
              <w:right w:val="single" w:sz="4" w:space="0" w:color="auto"/>
            </w:tcBorders>
            <w:vAlign w:val="center"/>
            <w:hideMark/>
          </w:tcPr>
          <w:p w14:paraId="6FAFA751"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1248" w:type="dxa"/>
            <w:tcBorders>
              <w:top w:val="nil"/>
              <w:left w:val="nil"/>
              <w:bottom w:val="single" w:sz="4" w:space="0" w:color="auto"/>
              <w:right w:val="single" w:sz="4" w:space="0" w:color="auto"/>
            </w:tcBorders>
            <w:shd w:val="clear" w:color="000000" w:fill="FFFFFF"/>
            <w:vAlign w:val="center"/>
            <w:hideMark/>
          </w:tcPr>
          <w:p w14:paraId="40B2CDE1"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986" w:type="dxa"/>
            <w:tcBorders>
              <w:top w:val="nil"/>
              <w:left w:val="nil"/>
              <w:bottom w:val="single" w:sz="4" w:space="0" w:color="auto"/>
              <w:right w:val="single" w:sz="4" w:space="0" w:color="auto"/>
            </w:tcBorders>
            <w:vAlign w:val="center"/>
            <w:hideMark/>
          </w:tcPr>
          <w:p w14:paraId="26910988"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60 </w:t>
            </w:r>
          </w:p>
        </w:tc>
      </w:tr>
      <w:tr w:rsidR="00DA3C94" w:rsidRPr="001E7D9C" w14:paraId="61D06912" w14:textId="77777777" w:rsidTr="00E96AD9">
        <w:trPr>
          <w:trHeight w:val="480"/>
        </w:trPr>
        <w:tc>
          <w:tcPr>
            <w:tcW w:w="590" w:type="dxa"/>
            <w:tcBorders>
              <w:top w:val="nil"/>
              <w:left w:val="single" w:sz="4" w:space="0" w:color="auto"/>
              <w:bottom w:val="single" w:sz="4" w:space="0" w:color="auto"/>
              <w:right w:val="single" w:sz="4" w:space="0" w:color="auto"/>
            </w:tcBorders>
            <w:vAlign w:val="center"/>
            <w:hideMark/>
          </w:tcPr>
          <w:p w14:paraId="7317549B" w14:textId="77777777" w:rsidR="00DA3C94" w:rsidRPr="00DA3C94" w:rsidRDefault="00DA3C94" w:rsidP="00E96AD9">
            <w:pPr>
              <w:jc w:val="center"/>
              <w:rPr>
                <w:rFonts w:ascii="Times New Roman" w:hAnsi="Times New Roman"/>
                <w:sz w:val="28"/>
                <w:szCs w:val="28"/>
              </w:rPr>
            </w:pPr>
            <w:r w:rsidRPr="00DA3C94">
              <w:rPr>
                <w:rFonts w:ascii="Times New Roman" w:hAnsi="Times New Roman"/>
                <w:sz w:val="28"/>
                <w:szCs w:val="28"/>
              </w:rPr>
              <w:t>11</w:t>
            </w:r>
          </w:p>
        </w:tc>
        <w:tc>
          <w:tcPr>
            <w:tcW w:w="3732" w:type="dxa"/>
            <w:tcBorders>
              <w:top w:val="nil"/>
              <w:left w:val="nil"/>
              <w:bottom w:val="single" w:sz="4" w:space="0" w:color="auto"/>
              <w:right w:val="single" w:sz="4" w:space="0" w:color="auto"/>
            </w:tcBorders>
            <w:vAlign w:val="center"/>
            <w:hideMark/>
          </w:tcPr>
          <w:p w14:paraId="6115ADA6" w14:textId="77777777" w:rsidR="00DA3C94" w:rsidRPr="00DA3C94" w:rsidRDefault="00DA3C94" w:rsidP="00E96AD9">
            <w:pPr>
              <w:rPr>
                <w:rFonts w:ascii="Times New Roman" w:hAnsi="Times New Roman"/>
                <w:sz w:val="28"/>
                <w:szCs w:val="28"/>
              </w:rPr>
            </w:pPr>
            <w:r w:rsidRPr="00DA3C94">
              <w:rPr>
                <w:rFonts w:ascii="Times New Roman" w:hAnsi="Times New Roman"/>
                <w:sz w:val="28"/>
                <w:szCs w:val="28"/>
              </w:rPr>
              <w:t>Phòng công nghệ thông tin</w:t>
            </w:r>
          </w:p>
        </w:tc>
        <w:tc>
          <w:tcPr>
            <w:tcW w:w="1202" w:type="dxa"/>
            <w:tcBorders>
              <w:top w:val="nil"/>
              <w:left w:val="nil"/>
              <w:bottom w:val="single" w:sz="4" w:space="0" w:color="auto"/>
              <w:right w:val="single" w:sz="4" w:space="0" w:color="auto"/>
            </w:tcBorders>
            <w:vAlign w:val="center"/>
            <w:hideMark/>
          </w:tcPr>
          <w:p w14:paraId="17B3B683"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1.0</w:t>
            </w:r>
          </w:p>
        </w:tc>
        <w:tc>
          <w:tcPr>
            <w:tcW w:w="1445" w:type="dxa"/>
            <w:tcBorders>
              <w:top w:val="nil"/>
              <w:left w:val="nil"/>
              <w:bottom w:val="single" w:sz="4" w:space="0" w:color="auto"/>
              <w:right w:val="single" w:sz="4" w:space="0" w:color="auto"/>
            </w:tcBorders>
            <w:vAlign w:val="center"/>
            <w:hideMark/>
          </w:tcPr>
          <w:p w14:paraId="646D8712"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1248" w:type="dxa"/>
            <w:tcBorders>
              <w:top w:val="nil"/>
              <w:left w:val="nil"/>
              <w:bottom w:val="single" w:sz="4" w:space="0" w:color="auto"/>
              <w:right w:val="single" w:sz="4" w:space="0" w:color="auto"/>
            </w:tcBorders>
            <w:shd w:val="clear" w:color="000000" w:fill="FFFFFF"/>
            <w:vAlign w:val="center"/>
            <w:hideMark/>
          </w:tcPr>
          <w:p w14:paraId="58E3A251"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w:t>
            </w:r>
          </w:p>
        </w:tc>
        <w:tc>
          <w:tcPr>
            <w:tcW w:w="986" w:type="dxa"/>
            <w:tcBorders>
              <w:top w:val="nil"/>
              <w:left w:val="nil"/>
              <w:bottom w:val="single" w:sz="4" w:space="0" w:color="auto"/>
              <w:right w:val="single" w:sz="4" w:space="0" w:color="auto"/>
            </w:tcBorders>
            <w:vAlign w:val="center"/>
            <w:hideMark/>
          </w:tcPr>
          <w:p w14:paraId="2FD6E308" w14:textId="77777777" w:rsidR="00DA3C94" w:rsidRPr="00DA3C94" w:rsidRDefault="00DA3C94" w:rsidP="00E96AD9">
            <w:pPr>
              <w:jc w:val="right"/>
              <w:rPr>
                <w:rFonts w:ascii="Times New Roman" w:hAnsi="Times New Roman"/>
                <w:sz w:val="28"/>
                <w:szCs w:val="28"/>
              </w:rPr>
            </w:pPr>
            <w:r w:rsidRPr="00DA3C94">
              <w:rPr>
                <w:rFonts w:ascii="Times New Roman" w:hAnsi="Times New Roman"/>
                <w:sz w:val="28"/>
                <w:szCs w:val="28"/>
              </w:rPr>
              <w:t xml:space="preserve">             30 </w:t>
            </w:r>
          </w:p>
        </w:tc>
      </w:tr>
      <w:tr w:rsidR="00DA3C94" w:rsidRPr="001E7D9C" w14:paraId="4D667473" w14:textId="77777777" w:rsidTr="00E96AD9">
        <w:trPr>
          <w:trHeight w:val="465"/>
        </w:trPr>
        <w:tc>
          <w:tcPr>
            <w:tcW w:w="590" w:type="dxa"/>
            <w:tcBorders>
              <w:top w:val="nil"/>
              <w:left w:val="single" w:sz="4" w:space="0" w:color="auto"/>
              <w:bottom w:val="single" w:sz="4" w:space="0" w:color="auto"/>
              <w:right w:val="single" w:sz="4" w:space="0" w:color="auto"/>
            </w:tcBorders>
            <w:shd w:val="clear" w:color="000000" w:fill="EBF1DE"/>
            <w:noWrap/>
            <w:vAlign w:val="center"/>
            <w:hideMark/>
          </w:tcPr>
          <w:p w14:paraId="135BB61A"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C</w:t>
            </w:r>
          </w:p>
        </w:tc>
        <w:tc>
          <w:tcPr>
            <w:tcW w:w="3732" w:type="dxa"/>
            <w:tcBorders>
              <w:top w:val="nil"/>
              <w:left w:val="nil"/>
              <w:bottom w:val="single" w:sz="4" w:space="0" w:color="auto"/>
              <w:right w:val="single" w:sz="4" w:space="0" w:color="auto"/>
            </w:tcBorders>
            <w:shd w:val="clear" w:color="000000" w:fill="EBF1DE"/>
            <w:noWrap/>
            <w:vAlign w:val="center"/>
            <w:hideMark/>
          </w:tcPr>
          <w:p w14:paraId="4065BFC3"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01 HỘI TRƯỜNG LỚN 320 CHỖ</w:t>
            </w:r>
          </w:p>
        </w:tc>
        <w:tc>
          <w:tcPr>
            <w:tcW w:w="1202" w:type="dxa"/>
            <w:tcBorders>
              <w:top w:val="nil"/>
              <w:left w:val="nil"/>
              <w:bottom w:val="single" w:sz="4" w:space="0" w:color="auto"/>
              <w:right w:val="single" w:sz="4" w:space="0" w:color="auto"/>
            </w:tcBorders>
            <w:shd w:val="clear" w:color="000000" w:fill="EBF1DE"/>
            <w:vAlign w:val="center"/>
            <w:hideMark/>
          </w:tcPr>
          <w:p w14:paraId="1A7A7E26"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 </w:t>
            </w:r>
          </w:p>
        </w:tc>
        <w:tc>
          <w:tcPr>
            <w:tcW w:w="1445" w:type="dxa"/>
            <w:tcBorders>
              <w:top w:val="nil"/>
              <w:left w:val="nil"/>
              <w:bottom w:val="single" w:sz="4" w:space="0" w:color="auto"/>
              <w:right w:val="single" w:sz="4" w:space="0" w:color="auto"/>
            </w:tcBorders>
            <w:shd w:val="clear" w:color="000000" w:fill="EBF1DE"/>
            <w:noWrap/>
            <w:vAlign w:val="center"/>
            <w:hideMark/>
          </w:tcPr>
          <w:p w14:paraId="68463744"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 </w:t>
            </w:r>
          </w:p>
        </w:tc>
        <w:tc>
          <w:tcPr>
            <w:tcW w:w="1248" w:type="dxa"/>
            <w:tcBorders>
              <w:top w:val="nil"/>
              <w:left w:val="nil"/>
              <w:bottom w:val="single" w:sz="4" w:space="0" w:color="auto"/>
              <w:right w:val="single" w:sz="4" w:space="0" w:color="auto"/>
            </w:tcBorders>
            <w:shd w:val="clear" w:color="000000" w:fill="EBF1DE"/>
            <w:noWrap/>
            <w:vAlign w:val="center"/>
            <w:hideMark/>
          </w:tcPr>
          <w:p w14:paraId="68C32622"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 </w:t>
            </w:r>
          </w:p>
        </w:tc>
        <w:tc>
          <w:tcPr>
            <w:tcW w:w="986" w:type="dxa"/>
            <w:tcBorders>
              <w:top w:val="nil"/>
              <w:left w:val="nil"/>
              <w:bottom w:val="single" w:sz="4" w:space="0" w:color="auto"/>
              <w:right w:val="single" w:sz="4" w:space="0" w:color="auto"/>
            </w:tcBorders>
            <w:shd w:val="clear" w:color="000000" w:fill="EBF1DE"/>
            <w:vAlign w:val="center"/>
            <w:hideMark/>
          </w:tcPr>
          <w:p w14:paraId="219ADEEA" w14:textId="77777777" w:rsidR="00DA3C94" w:rsidRPr="001E7D9C" w:rsidRDefault="00DA3C94" w:rsidP="00E96AD9">
            <w:pPr>
              <w:ind w:left="-107"/>
              <w:jc w:val="right"/>
              <w:rPr>
                <w:rFonts w:ascii="Times New Roman" w:hAnsi="Times New Roman"/>
                <w:szCs w:val="28"/>
              </w:rPr>
            </w:pPr>
            <w:r w:rsidRPr="001E7D9C">
              <w:rPr>
                <w:rFonts w:ascii="Times New Roman" w:hAnsi="Times New Roman"/>
                <w:szCs w:val="28"/>
              </w:rPr>
              <w:t xml:space="preserve">           720 </w:t>
            </w:r>
          </w:p>
        </w:tc>
      </w:tr>
      <w:tr w:rsidR="00DA3C94" w:rsidRPr="001E7D9C" w14:paraId="7499B316" w14:textId="77777777" w:rsidTr="00E96AD9">
        <w:trPr>
          <w:trHeight w:val="465"/>
        </w:trPr>
        <w:tc>
          <w:tcPr>
            <w:tcW w:w="590" w:type="dxa"/>
            <w:tcBorders>
              <w:top w:val="nil"/>
              <w:left w:val="single" w:sz="4" w:space="0" w:color="auto"/>
              <w:bottom w:val="single" w:sz="4" w:space="0" w:color="auto"/>
              <w:right w:val="single" w:sz="4" w:space="0" w:color="auto"/>
            </w:tcBorders>
            <w:shd w:val="clear" w:color="000000" w:fill="EBF1DE"/>
            <w:noWrap/>
            <w:vAlign w:val="center"/>
            <w:hideMark/>
          </w:tcPr>
          <w:p w14:paraId="6E8E3784"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D</w:t>
            </w:r>
          </w:p>
        </w:tc>
        <w:tc>
          <w:tcPr>
            <w:tcW w:w="3732" w:type="dxa"/>
            <w:tcBorders>
              <w:top w:val="nil"/>
              <w:left w:val="nil"/>
              <w:bottom w:val="single" w:sz="4" w:space="0" w:color="auto"/>
              <w:right w:val="single" w:sz="4" w:space="0" w:color="auto"/>
            </w:tcBorders>
            <w:shd w:val="clear" w:color="000000" w:fill="EBF1DE"/>
            <w:noWrap/>
            <w:vAlign w:val="center"/>
            <w:hideMark/>
          </w:tcPr>
          <w:p w14:paraId="60F4B7B1"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02 HỘI TRƯỜNG 150 CHỖ</w:t>
            </w:r>
          </w:p>
        </w:tc>
        <w:tc>
          <w:tcPr>
            <w:tcW w:w="1202" w:type="dxa"/>
            <w:tcBorders>
              <w:top w:val="nil"/>
              <w:left w:val="nil"/>
              <w:bottom w:val="single" w:sz="4" w:space="0" w:color="auto"/>
              <w:right w:val="single" w:sz="4" w:space="0" w:color="auto"/>
            </w:tcBorders>
            <w:shd w:val="clear" w:color="000000" w:fill="EBF1DE"/>
            <w:vAlign w:val="center"/>
            <w:hideMark/>
          </w:tcPr>
          <w:p w14:paraId="2737DB24"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 </w:t>
            </w:r>
          </w:p>
        </w:tc>
        <w:tc>
          <w:tcPr>
            <w:tcW w:w="1445" w:type="dxa"/>
            <w:tcBorders>
              <w:top w:val="nil"/>
              <w:left w:val="nil"/>
              <w:bottom w:val="single" w:sz="4" w:space="0" w:color="auto"/>
              <w:right w:val="single" w:sz="4" w:space="0" w:color="auto"/>
            </w:tcBorders>
            <w:shd w:val="clear" w:color="000000" w:fill="EBF1DE"/>
            <w:noWrap/>
            <w:vAlign w:val="center"/>
            <w:hideMark/>
          </w:tcPr>
          <w:p w14:paraId="24DEC5C0"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 </w:t>
            </w:r>
          </w:p>
        </w:tc>
        <w:tc>
          <w:tcPr>
            <w:tcW w:w="1248" w:type="dxa"/>
            <w:tcBorders>
              <w:top w:val="nil"/>
              <w:left w:val="nil"/>
              <w:bottom w:val="single" w:sz="4" w:space="0" w:color="auto"/>
              <w:right w:val="single" w:sz="4" w:space="0" w:color="auto"/>
            </w:tcBorders>
            <w:shd w:val="clear" w:color="000000" w:fill="EBF1DE"/>
            <w:noWrap/>
            <w:vAlign w:val="center"/>
            <w:hideMark/>
          </w:tcPr>
          <w:p w14:paraId="11553025"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 </w:t>
            </w:r>
          </w:p>
        </w:tc>
        <w:tc>
          <w:tcPr>
            <w:tcW w:w="986" w:type="dxa"/>
            <w:tcBorders>
              <w:top w:val="nil"/>
              <w:left w:val="nil"/>
              <w:bottom w:val="single" w:sz="4" w:space="0" w:color="auto"/>
              <w:right w:val="single" w:sz="4" w:space="0" w:color="auto"/>
            </w:tcBorders>
            <w:shd w:val="clear" w:color="000000" w:fill="EBF1DE"/>
            <w:vAlign w:val="center"/>
            <w:hideMark/>
          </w:tcPr>
          <w:p w14:paraId="0C24A34F" w14:textId="77777777" w:rsidR="00DA3C94" w:rsidRPr="001E7D9C" w:rsidRDefault="00DA3C94" w:rsidP="00E96AD9">
            <w:pPr>
              <w:ind w:left="-107"/>
              <w:jc w:val="right"/>
              <w:rPr>
                <w:rFonts w:ascii="Times New Roman" w:hAnsi="Times New Roman"/>
                <w:szCs w:val="28"/>
              </w:rPr>
            </w:pPr>
            <w:r w:rsidRPr="001E7D9C">
              <w:rPr>
                <w:rFonts w:ascii="Times New Roman" w:hAnsi="Times New Roman"/>
                <w:szCs w:val="28"/>
              </w:rPr>
              <w:t xml:space="preserve">           990 </w:t>
            </w:r>
          </w:p>
        </w:tc>
      </w:tr>
      <w:tr w:rsidR="00DA3C94" w:rsidRPr="001E7D9C" w14:paraId="208C11C6" w14:textId="77777777" w:rsidTr="00E96AD9">
        <w:trPr>
          <w:trHeight w:val="480"/>
        </w:trPr>
        <w:tc>
          <w:tcPr>
            <w:tcW w:w="590" w:type="dxa"/>
            <w:tcBorders>
              <w:top w:val="nil"/>
              <w:left w:val="single" w:sz="4" w:space="0" w:color="auto"/>
              <w:bottom w:val="single" w:sz="4" w:space="0" w:color="auto"/>
              <w:right w:val="single" w:sz="4" w:space="0" w:color="auto"/>
            </w:tcBorders>
            <w:shd w:val="clear" w:color="000000" w:fill="EBF1DE"/>
            <w:noWrap/>
            <w:vAlign w:val="center"/>
            <w:hideMark/>
          </w:tcPr>
          <w:p w14:paraId="47784555"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E</w:t>
            </w:r>
          </w:p>
        </w:tc>
        <w:tc>
          <w:tcPr>
            <w:tcW w:w="3732" w:type="dxa"/>
            <w:tcBorders>
              <w:top w:val="nil"/>
              <w:left w:val="nil"/>
              <w:bottom w:val="single" w:sz="4" w:space="0" w:color="auto"/>
              <w:right w:val="single" w:sz="4" w:space="0" w:color="auto"/>
            </w:tcBorders>
            <w:shd w:val="clear" w:color="000000" w:fill="EBF1DE"/>
            <w:noWrap/>
            <w:vAlign w:val="center"/>
            <w:hideMark/>
          </w:tcPr>
          <w:p w14:paraId="6C08AEE9"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NHÀ ĂN VÀ KÝ TÚC XÁ</w:t>
            </w:r>
          </w:p>
        </w:tc>
        <w:tc>
          <w:tcPr>
            <w:tcW w:w="1202" w:type="dxa"/>
            <w:tcBorders>
              <w:top w:val="nil"/>
              <w:left w:val="nil"/>
              <w:bottom w:val="single" w:sz="4" w:space="0" w:color="auto"/>
              <w:right w:val="single" w:sz="4" w:space="0" w:color="auto"/>
            </w:tcBorders>
            <w:shd w:val="clear" w:color="000000" w:fill="EBF1DE"/>
            <w:noWrap/>
            <w:vAlign w:val="center"/>
            <w:hideMark/>
          </w:tcPr>
          <w:p w14:paraId="242B031A"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 </w:t>
            </w:r>
          </w:p>
        </w:tc>
        <w:tc>
          <w:tcPr>
            <w:tcW w:w="1445" w:type="dxa"/>
            <w:tcBorders>
              <w:top w:val="nil"/>
              <w:left w:val="nil"/>
              <w:bottom w:val="single" w:sz="4" w:space="0" w:color="auto"/>
              <w:right w:val="single" w:sz="4" w:space="0" w:color="auto"/>
            </w:tcBorders>
            <w:shd w:val="clear" w:color="000000" w:fill="EBF1DE"/>
            <w:noWrap/>
            <w:vAlign w:val="center"/>
            <w:hideMark/>
          </w:tcPr>
          <w:p w14:paraId="2122CA00"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 </w:t>
            </w:r>
          </w:p>
        </w:tc>
        <w:tc>
          <w:tcPr>
            <w:tcW w:w="1248" w:type="dxa"/>
            <w:tcBorders>
              <w:top w:val="nil"/>
              <w:left w:val="nil"/>
              <w:bottom w:val="single" w:sz="4" w:space="0" w:color="auto"/>
              <w:right w:val="single" w:sz="4" w:space="0" w:color="auto"/>
            </w:tcBorders>
            <w:shd w:val="clear" w:color="000000" w:fill="EBF1DE"/>
            <w:noWrap/>
            <w:vAlign w:val="center"/>
            <w:hideMark/>
          </w:tcPr>
          <w:p w14:paraId="4EAC1566"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 </w:t>
            </w:r>
          </w:p>
        </w:tc>
        <w:tc>
          <w:tcPr>
            <w:tcW w:w="986" w:type="dxa"/>
            <w:tcBorders>
              <w:top w:val="nil"/>
              <w:left w:val="nil"/>
              <w:bottom w:val="single" w:sz="4" w:space="0" w:color="auto"/>
              <w:right w:val="single" w:sz="4" w:space="0" w:color="auto"/>
            </w:tcBorders>
            <w:shd w:val="clear" w:color="000000" w:fill="EBF1DE"/>
            <w:vAlign w:val="center"/>
            <w:hideMark/>
          </w:tcPr>
          <w:p w14:paraId="3ABDDB1F" w14:textId="77777777" w:rsidR="00DA3C94" w:rsidRPr="001E7D9C" w:rsidRDefault="00DA3C94" w:rsidP="00E96AD9">
            <w:pPr>
              <w:ind w:left="-107"/>
              <w:jc w:val="right"/>
              <w:rPr>
                <w:rFonts w:ascii="Times New Roman" w:hAnsi="Times New Roman"/>
                <w:szCs w:val="28"/>
              </w:rPr>
            </w:pPr>
            <w:r w:rsidRPr="001E7D9C">
              <w:rPr>
                <w:rFonts w:ascii="Times New Roman" w:hAnsi="Times New Roman"/>
                <w:szCs w:val="28"/>
              </w:rPr>
              <w:t xml:space="preserve">        6,562 </w:t>
            </w:r>
          </w:p>
        </w:tc>
      </w:tr>
      <w:tr w:rsidR="00DA3C94" w:rsidRPr="001E7D9C" w14:paraId="5613C4F9" w14:textId="77777777" w:rsidTr="00E96AD9">
        <w:trPr>
          <w:trHeight w:val="480"/>
        </w:trPr>
        <w:tc>
          <w:tcPr>
            <w:tcW w:w="590" w:type="dxa"/>
            <w:tcBorders>
              <w:top w:val="nil"/>
              <w:left w:val="single" w:sz="4" w:space="0" w:color="auto"/>
              <w:bottom w:val="single" w:sz="4" w:space="0" w:color="auto"/>
              <w:right w:val="single" w:sz="4" w:space="0" w:color="auto"/>
            </w:tcBorders>
            <w:shd w:val="clear" w:color="000000" w:fill="EBF1DE"/>
            <w:noWrap/>
            <w:vAlign w:val="center"/>
            <w:hideMark/>
          </w:tcPr>
          <w:p w14:paraId="3892A6C8"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F</w:t>
            </w:r>
          </w:p>
        </w:tc>
        <w:tc>
          <w:tcPr>
            <w:tcW w:w="3732" w:type="dxa"/>
            <w:tcBorders>
              <w:top w:val="nil"/>
              <w:left w:val="nil"/>
              <w:bottom w:val="single" w:sz="4" w:space="0" w:color="auto"/>
              <w:right w:val="single" w:sz="4" w:space="0" w:color="auto"/>
            </w:tcBorders>
            <w:shd w:val="clear" w:color="000000" w:fill="EBF1DE"/>
            <w:noWrap/>
            <w:vAlign w:val="center"/>
            <w:hideMark/>
          </w:tcPr>
          <w:p w14:paraId="6D1515EE"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01 NHÀ  ĐA NĂNG</w:t>
            </w:r>
          </w:p>
        </w:tc>
        <w:tc>
          <w:tcPr>
            <w:tcW w:w="1202" w:type="dxa"/>
            <w:tcBorders>
              <w:top w:val="nil"/>
              <w:left w:val="nil"/>
              <w:bottom w:val="single" w:sz="4" w:space="0" w:color="auto"/>
              <w:right w:val="single" w:sz="4" w:space="0" w:color="auto"/>
            </w:tcBorders>
            <w:shd w:val="clear" w:color="000000" w:fill="EBF1DE"/>
            <w:noWrap/>
            <w:vAlign w:val="center"/>
            <w:hideMark/>
          </w:tcPr>
          <w:p w14:paraId="5CF72C0B"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 </w:t>
            </w:r>
          </w:p>
        </w:tc>
        <w:tc>
          <w:tcPr>
            <w:tcW w:w="1445" w:type="dxa"/>
            <w:tcBorders>
              <w:top w:val="nil"/>
              <w:left w:val="nil"/>
              <w:bottom w:val="single" w:sz="4" w:space="0" w:color="auto"/>
              <w:right w:val="single" w:sz="4" w:space="0" w:color="auto"/>
            </w:tcBorders>
            <w:shd w:val="clear" w:color="000000" w:fill="EBF1DE"/>
            <w:noWrap/>
            <w:vAlign w:val="center"/>
            <w:hideMark/>
          </w:tcPr>
          <w:p w14:paraId="11618115"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 </w:t>
            </w:r>
          </w:p>
        </w:tc>
        <w:tc>
          <w:tcPr>
            <w:tcW w:w="1248" w:type="dxa"/>
            <w:tcBorders>
              <w:top w:val="nil"/>
              <w:left w:val="nil"/>
              <w:bottom w:val="single" w:sz="4" w:space="0" w:color="auto"/>
              <w:right w:val="single" w:sz="4" w:space="0" w:color="auto"/>
            </w:tcBorders>
            <w:shd w:val="clear" w:color="000000" w:fill="EBF1DE"/>
            <w:noWrap/>
            <w:vAlign w:val="center"/>
            <w:hideMark/>
          </w:tcPr>
          <w:p w14:paraId="64A1C95C"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 </w:t>
            </w:r>
          </w:p>
        </w:tc>
        <w:tc>
          <w:tcPr>
            <w:tcW w:w="986" w:type="dxa"/>
            <w:tcBorders>
              <w:top w:val="nil"/>
              <w:left w:val="nil"/>
              <w:bottom w:val="single" w:sz="4" w:space="0" w:color="auto"/>
              <w:right w:val="single" w:sz="4" w:space="0" w:color="auto"/>
            </w:tcBorders>
            <w:shd w:val="clear" w:color="000000" w:fill="EBF1DE"/>
            <w:vAlign w:val="center"/>
            <w:hideMark/>
          </w:tcPr>
          <w:p w14:paraId="2DB6BA3F" w14:textId="77777777" w:rsidR="00DA3C94" w:rsidRPr="001E7D9C" w:rsidRDefault="00DA3C94" w:rsidP="00E96AD9">
            <w:pPr>
              <w:ind w:left="-107"/>
              <w:jc w:val="right"/>
              <w:rPr>
                <w:rFonts w:ascii="Times New Roman" w:hAnsi="Times New Roman"/>
                <w:szCs w:val="28"/>
              </w:rPr>
            </w:pPr>
            <w:r w:rsidRPr="001E7D9C">
              <w:rPr>
                <w:rFonts w:ascii="Times New Roman" w:hAnsi="Times New Roman"/>
                <w:szCs w:val="28"/>
              </w:rPr>
              <w:t xml:space="preserve">        1,320 </w:t>
            </w:r>
          </w:p>
        </w:tc>
      </w:tr>
      <w:tr w:rsidR="00DA3C94" w:rsidRPr="001E7D9C" w14:paraId="136FA895" w14:textId="77777777" w:rsidTr="00E96AD9">
        <w:trPr>
          <w:trHeight w:val="435"/>
        </w:trPr>
        <w:tc>
          <w:tcPr>
            <w:tcW w:w="590" w:type="dxa"/>
            <w:tcBorders>
              <w:top w:val="nil"/>
              <w:left w:val="single" w:sz="4" w:space="0" w:color="auto"/>
              <w:bottom w:val="single" w:sz="4" w:space="0" w:color="auto"/>
              <w:right w:val="single" w:sz="4" w:space="0" w:color="auto"/>
            </w:tcBorders>
            <w:shd w:val="clear" w:color="000000" w:fill="EBF1DE"/>
            <w:noWrap/>
            <w:vAlign w:val="center"/>
            <w:hideMark/>
          </w:tcPr>
          <w:p w14:paraId="4F78663D"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I</w:t>
            </w:r>
          </w:p>
        </w:tc>
        <w:tc>
          <w:tcPr>
            <w:tcW w:w="7627" w:type="dxa"/>
            <w:gridSpan w:val="4"/>
            <w:tcBorders>
              <w:top w:val="single" w:sz="4" w:space="0" w:color="auto"/>
              <w:left w:val="nil"/>
              <w:bottom w:val="single" w:sz="4" w:space="0" w:color="auto"/>
              <w:right w:val="nil"/>
            </w:tcBorders>
            <w:shd w:val="clear" w:color="000000" w:fill="EBF1DE"/>
            <w:noWrap/>
            <w:vAlign w:val="center"/>
            <w:hideMark/>
          </w:tcPr>
          <w:p w14:paraId="58F70D92" w14:textId="77777777" w:rsidR="00DA3C94" w:rsidRPr="001E7D9C" w:rsidRDefault="00DA3C94" w:rsidP="00E96AD9">
            <w:pPr>
              <w:rPr>
                <w:rFonts w:ascii="Times New Roman" w:hAnsi="Times New Roman"/>
                <w:b/>
                <w:bCs/>
                <w:sz w:val="24"/>
                <w:szCs w:val="24"/>
              </w:rPr>
            </w:pPr>
            <w:r w:rsidRPr="001E7D9C">
              <w:rPr>
                <w:rFonts w:ascii="Times New Roman" w:hAnsi="Times New Roman"/>
                <w:b/>
                <w:bCs/>
                <w:sz w:val="24"/>
                <w:szCs w:val="24"/>
              </w:rPr>
              <w:t>TỔNG DIỆN TÍCH SỬ DỤNG CÁC NHÀ CHỨC NĂNG CHÍNH</w:t>
            </w:r>
          </w:p>
        </w:tc>
        <w:tc>
          <w:tcPr>
            <w:tcW w:w="986" w:type="dxa"/>
            <w:tcBorders>
              <w:top w:val="nil"/>
              <w:left w:val="nil"/>
              <w:bottom w:val="single" w:sz="4" w:space="0" w:color="auto"/>
              <w:right w:val="single" w:sz="4" w:space="0" w:color="auto"/>
            </w:tcBorders>
            <w:shd w:val="clear" w:color="000000" w:fill="EBF1DE"/>
            <w:vAlign w:val="center"/>
            <w:hideMark/>
          </w:tcPr>
          <w:p w14:paraId="18D08AF5" w14:textId="77777777" w:rsidR="00DA3C94" w:rsidRPr="001E7D9C" w:rsidRDefault="00DA3C94" w:rsidP="00E96AD9">
            <w:pPr>
              <w:jc w:val="right"/>
              <w:rPr>
                <w:rFonts w:ascii="Times New Roman" w:hAnsi="Times New Roman"/>
                <w:b/>
                <w:bCs/>
                <w:szCs w:val="28"/>
              </w:rPr>
            </w:pPr>
            <w:r w:rsidRPr="001E7D9C">
              <w:rPr>
                <w:rFonts w:ascii="Times New Roman" w:hAnsi="Times New Roman"/>
                <w:b/>
                <w:bCs/>
                <w:szCs w:val="28"/>
              </w:rPr>
              <w:t xml:space="preserve">      13,511 </w:t>
            </w:r>
          </w:p>
        </w:tc>
      </w:tr>
      <w:tr w:rsidR="00DA3C94" w:rsidRPr="001E7D9C" w14:paraId="6A66F77D" w14:textId="77777777" w:rsidTr="00E96AD9">
        <w:trPr>
          <w:trHeight w:val="420"/>
        </w:trPr>
        <w:tc>
          <w:tcPr>
            <w:tcW w:w="590" w:type="dxa"/>
            <w:tcBorders>
              <w:top w:val="nil"/>
              <w:left w:val="single" w:sz="4" w:space="0" w:color="auto"/>
              <w:bottom w:val="single" w:sz="4" w:space="0" w:color="auto"/>
              <w:right w:val="single" w:sz="4" w:space="0" w:color="auto"/>
            </w:tcBorders>
            <w:shd w:val="clear" w:color="000000" w:fill="EBF1DE"/>
            <w:noWrap/>
            <w:vAlign w:val="bottom"/>
            <w:hideMark/>
          </w:tcPr>
          <w:p w14:paraId="3DA30BDC"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II</w:t>
            </w:r>
          </w:p>
        </w:tc>
        <w:tc>
          <w:tcPr>
            <w:tcW w:w="7627" w:type="dxa"/>
            <w:gridSpan w:val="4"/>
            <w:tcBorders>
              <w:top w:val="single" w:sz="4" w:space="0" w:color="auto"/>
              <w:left w:val="nil"/>
              <w:bottom w:val="single" w:sz="4" w:space="0" w:color="auto"/>
              <w:right w:val="single" w:sz="4" w:space="0" w:color="auto"/>
            </w:tcBorders>
            <w:shd w:val="clear" w:color="000000" w:fill="EBF1DE"/>
            <w:noWrap/>
            <w:vAlign w:val="center"/>
            <w:hideMark/>
          </w:tcPr>
          <w:p w14:paraId="330AC573" w14:textId="77777777" w:rsidR="00DA3C94" w:rsidRPr="001E7D9C" w:rsidRDefault="00DA3C94" w:rsidP="00E96AD9">
            <w:pPr>
              <w:rPr>
                <w:rFonts w:ascii="Times New Roman" w:hAnsi="Times New Roman"/>
                <w:b/>
                <w:bCs/>
                <w:sz w:val="24"/>
                <w:szCs w:val="24"/>
              </w:rPr>
            </w:pPr>
            <w:r w:rsidRPr="001E7D9C">
              <w:rPr>
                <w:rFonts w:ascii="Times New Roman" w:hAnsi="Times New Roman"/>
                <w:b/>
                <w:bCs/>
                <w:sz w:val="24"/>
                <w:szCs w:val="24"/>
              </w:rPr>
              <w:t>DIỆN TÍCH KHUÔN VIÊN CÂY XANH (VƯỜN HOA)</w:t>
            </w:r>
          </w:p>
        </w:tc>
        <w:tc>
          <w:tcPr>
            <w:tcW w:w="986" w:type="dxa"/>
            <w:tcBorders>
              <w:top w:val="nil"/>
              <w:left w:val="nil"/>
              <w:bottom w:val="single" w:sz="4" w:space="0" w:color="auto"/>
              <w:right w:val="single" w:sz="4" w:space="0" w:color="auto"/>
            </w:tcBorders>
            <w:shd w:val="clear" w:color="000000" w:fill="EBF1DE"/>
            <w:vAlign w:val="center"/>
            <w:hideMark/>
          </w:tcPr>
          <w:p w14:paraId="3F458E0A" w14:textId="77777777" w:rsidR="00DA3C94" w:rsidRPr="001E7D9C" w:rsidRDefault="00DA3C94" w:rsidP="00E96AD9">
            <w:pPr>
              <w:jc w:val="right"/>
              <w:rPr>
                <w:rFonts w:ascii="Times New Roman" w:hAnsi="Times New Roman"/>
                <w:b/>
                <w:bCs/>
                <w:szCs w:val="28"/>
              </w:rPr>
            </w:pPr>
            <w:r w:rsidRPr="001E7D9C">
              <w:rPr>
                <w:rFonts w:ascii="Times New Roman" w:hAnsi="Times New Roman"/>
                <w:b/>
                <w:bCs/>
                <w:szCs w:val="28"/>
              </w:rPr>
              <w:t xml:space="preserve">        8,915 </w:t>
            </w:r>
          </w:p>
        </w:tc>
      </w:tr>
      <w:tr w:rsidR="00DA3C94" w:rsidRPr="001E7D9C" w14:paraId="3191840B" w14:textId="77777777" w:rsidTr="00E96AD9">
        <w:trPr>
          <w:trHeight w:val="630"/>
        </w:trPr>
        <w:tc>
          <w:tcPr>
            <w:tcW w:w="590" w:type="dxa"/>
            <w:tcBorders>
              <w:top w:val="nil"/>
              <w:left w:val="single" w:sz="4" w:space="0" w:color="auto"/>
              <w:bottom w:val="single" w:sz="4" w:space="0" w:color="auto"/>
              <w:right w:val="single" w:sz="4" w:space="0" w:color="auto"/>
            </w:tcBorders>
            <w:shd w:val="clear" w:color="000000" w:fill="EBF1DE"/>
            <w:noWrap/>
            <w:vAlign w:val="bottom"/>
            <w:hideMark/>
          </w:tcPr>
          <w:p w14:paraId="0B3158CB"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III</w:t>
            </w:r>
          </w:p>
        </w:tc>
        <w:tc>
          <w:tcPr>
            <w:tcW w:w="7627" w:type="dxa"/>
            <w:gridSpan w:val="4"/>
            <w:tcBorders>
              <w:top w:val="single" w:sz="4" w:space="0" w:color="auto"/>
              <w:left w:val="nil"/>
              <w:bottom w:val="single" w:sz="4" w:space="0" w:color="auto"/>
              <w:right w:val="nil"/>
            </w:tcBorders>
            <w:shd w:val="clear" w:color="000000" w:fill="EBF1DE"/>
            <w:vAlign w:val="center"/>
            <w:hideMark/>
          </w:tcPr>
          <w:p w14:paraId="7F282A2D" w14:textId="77777777" w:rsidR="00DA3C94" w:rsidRPr="001E7D9C" w:rsidRDefault="00DA3C94" w:rsidP="00E96AD9">
            <w:pPr>
              <w:rPr>
                <w:rFonts w:ascii="Times New Roman" w:hAnsi="Times New Roman"/>
                <w:b/>
                <w:bCs/>
                <w:sz w:val="24"/>
                <w:szCs w:val="24"/>
              </w:rPr>
            </w:pPr>
            <w:r w:rsidRPr="001E7D9C">
              <w:rPr>
                <w:rFonts w:ascii="Times New Roman" w:hAnsi="Times New Roman"/>
                <w:b/>
                <w:bCs/>
                <w:sz w:val="24"/>
                <w:szCs w:val="24"/>
              </w:rPr>
              <w:t>DIỆN TÍCH ĐƯỜNG GIAO THÔNG NỘI BỘ ( DT sân đường bê tông + DT hè đường- DT để ô tô)</w:t>
            </w:r>
          </w:p>
        </w:tc>
        <w:tc>
          <w:tcPr>
            <w:tcW w:w="986" w:type="dxa"/>
            <w:tcBorders>
              <w:top w:val="nil"/>
              <w:left w:val="nil"/>
              <w:bottom w:val="single" w:sz="4" w:space="0" w:color="auto"/>
              <w:right w:val="single" w:sz="4" w:space="0" w:color="auto"/>
            </w:tcBorders>
            <w:shd w:val="clear" w:color="000000" w:fill="EBF1DE"/>
            <w:vAlign w:val="center"/>
            <w:hideMark/>
          </w:tcPr>
          <w:p w14:paraId="42E6F6A9" w14:textId="77777777" w:rsidR="00DA3C94" w:rsidRPr="001E7D9C" w:rsidRDefault="00DA3C94" w:rsidP="00E96AD9">
            <w:pPr>
              <w:jc w:val="right"/>
              <w:rPr>
                <w:rFonts w:ascii="Times New Roman" w:hAnsi="Times New Roman"/>
                <w:b/>
                <w:bCs/>
                <w:szCs w:val="28"/>
              </w:rPr>
            </w:pPr>
            <w:r w:rsidRPr="001E7D9C">
              <w:rPr>
                <w:rFonts w:ascii="Times New Roman" w:hAnsi="Times New Roman"/>
                <w:b/>
                <w:bCs/>
                <w:szCs w:val="28"/>
              </w:rPr>
              <w:t xml:space="preserve">        7,812 </w:t>
            </w:r>
          </w:p>
        </w:tc>
      </w:tr>
      <w:tr w:rsidR="00DA3C94" w:rsidRPr="001E7D9C" w14:paraId="58A1C04E" w14:textId="77777777" w:rsidTr="00E96AD9">
        <w:trPr>
          <w:trHeight w:val="473"/>
        </w:trPr>
        <w:tc>
          <w:tcPr>
            <w:tcW w:w="8217" w:type="dxa"/>
            <w:gridSpan w:val="5"/>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36835AE3" w14:textId="77777777" w:rsidR="00DA3C94" w:rsidRPr="001E7D9C" w:rsidRDefault="00DA3C94" w:rsidP="00E96AD9">
            <w:pPr>
              <w:jc w:val="center"/>
              <w:rPr>
                <w:rFonts w:ascii="Times New Roman" w:hAnsi="Times New Roman"/>
                <w:b/>
                <w:bCs/>
                <w:sz w:val="24"/>
                <w:szCs w:val="24"/>
              </w:rPr>
            </w:pPr>
            <w:r w:rsidRPr="001E7D9C">
              <w:rPr>
                <w:rFonts w:ascii="Times New Roman" w:hAnsi="Times New Roman"/>
                <w:b/>
                <w:bCs/>
                <w:sz w:val="24"/>
                <w:szCs w:val="24"/>
              </w:rPr>
              <w:t>TỔNG DIỆN TÍCH  I+II+III</w:t>
            </w:r>
          </w:p>
        </w:tc>
        <w:tc>
          <w:tcPr>
            <w:tcW w:w="986" w:type="dxa"/>
            <w:tcBorders>
              <w:top w:val="nil"/>
              <w:left w:val="nil"/>
              <w:bottom w:val="single" w:sz="4" w:space="0" w:color="auto"/>
              <w:right w:val="single" w:sz="4" w:space="0" w:color="auto"/>
            </w:tcBorders>
            <w:shd w:val="clear" w:color="000000" w:fill="EBF1DE"/>
            <w:vAlign w:val="center"/>
            <w:hideMark/>
          </w:tcPr>
          <w:p w14:paraId="6842757A" w14:textId="77777777" w:rsidR="00DA3C94" w:rsidRPr="001E7D9C" w:rsidRDefault="00DA3C94" w:rsidP="00E96AD9">
            <w:pPr>
              <w:jc w:val="right"/>
              <w:rPr>
                <w:rFonts w:ascii="Times New Roman" w:hAnsi="Times New Roman"/>
                <w:b/>
                <w:bCs/>
                <w:szCs w:val="28"/>
              </w:rPr>
            </w:pPr>
            <w:r w:rsidRPr="001E7D9C">
              <w:rPr>
                <w:rFonts w:ascii="Times New Roman" w:hAnsi="Times New Roman"/>
                <w:b/>
                <w:bCs/>
                <w:szCs w:val="28"/>
              </w:rPr>
              <w:t xml:space="preserve">      30,238 </w:t>
            </w:r>
          </w:p>
        </w:tc>
      </w:tr>
    </w:tbl>
    <w:p w14:paraId="505B5B42" w14:textId="616CD3B2" w:rsidR="00DA3C94" w:rsidRPr="00DA3C94" w:rsidRDefault="00DA3C94" w:rsidP="00DA3C94">
      <w:pPr>
        <w:widowControl w:val="0"/>
        <w:spacing w:before="120" w:after="120" w:line="320" w:lineRule="exact"/>
        <w:jc w:val="both"/>
        <w:rPr>
          <w:rFonts w:ascii="Times New Roman" w:hAnsi="Times New Roman"/>
          <w:iCs/>
          <w:sz w:val="28"/>
          <w:szCs w:val="28"/>
        </w:rPr>
      </w:pPr>
      <w:r w:rsidRPr="00DA3C94">
        <w:rPr>
          <w:rFonts w:ascii="Times New Roman" w:hAnsi="Times New Roman"/>
          <w:iCs/>
          <w:sz w:val="28"/>
          <w:szCs w:val="28"/>
        </w:rPr>
        <w:t xml:space="preserve">           Như vậy với quy mô dự án đưa ra đảm bảo xây mới trường chính </w:t>
      </w:r>
      <w:r w:rsidR="002E24C1">
        <w:rPr>
          <w:rFonts w:ascii="Times New Roman" w:hAnsi="Times New Roman"/>
          <w:iCs/>
          <w:sz w:val="28"/>
          <w:szCs w:val="28"/>
        </w:rPr>
        <w:t>Trị</w:t>
      </w:r>
      <w:r w:rsidRPr="00DA3C94">
        <w:rPr>
          <w:rFonts w:ascii="Times New Roman" w:hAnsi="Times New Roman"/>
          <w:iCs/>
          <w:sz w:val="28"/>
          <w:szCs w:val="28"/>
        </w:rPr>
        <w:t xml:space="preserve"> Hoàng </w:t>
      </w:r>
      <w:r w:rsidRPr="00DA3C94">
        <w:rPr>
          <w:rFonts w:ascii="Times New Roman" w:hAnsi="Times New Roman"/>
          <w:iCs/>
          <w:sz w:val="28"/>
          <w:szCs w:val="28"/>
        </w:rPr>
        <w:lastRenderedPageBreak/>
        <w:t xml:space="preserve">Văn </w:t>
      </w:r>
      <w:r w:rsidR="002E24C1">
        <w:rPr>
          <w:rFonts w:ascii="Times New Roman" w:hAnsi="Times New Roman"/>
          <w:iCs/>
          <w:sz w:val="28"/>
          <w:szCs w:val="28"/>
        </w:rPr>
        <w:t>T</w:t>
      </w:r>
      <w:r w:rsidRPr="00DA3C94">
        <w:rPr>
          <w:rFonts w:ascii="Times New Roman" w:hAnsi="Times New Roman"/>
          <w:iCs/>
          <w:sz w:val="28"/>
          <w:szCs w:val="28"/>
        </w:rPr>
        <w:t>hụ đạt chuẩn mức 2 về cơ sở vật chất quy định.</w:t>
      </w:r>
      <w:r w:rsidR="00B12431">
        <w:rPr>
          <w:rFonts w:ascii="Times New Roman" w:hAnsi="Times New Roman"/>
          <w:iCs/>
          <w:sz w:val="28"/>
          <w:szCs w:val="28"/>
        </w:rPr>
        <w:t xml:space="preserve"> Diện tích đất quy hoạch đáp ứng yêu cầu xây dựng cơ sở vật chất đạt chuẩn cho trường.</w:t>
      </w:r>
    </w:p>
    <w:p w14:paraId="086672CD" w14:textId="5C64AC3D" w:rsidR="00C91BFF" w:rsidRPr="00C91BFF" w:rsidRDefault="00C91BFF" w:rsidP="001D27DF">
      <w:pPr>
        <w:spacing w:before="80" w:after="0" w:line="276" w:lineRule="auto"/>
        <w:ind w:firstLine="709"/>
        <w:jc w:val="both"/>
        <w:rPr>
          <w:rFonts w:ascii="Times New Roman" w:eastAsia="Times New Roman" w:hAnsi="Times New Roman" w:cs="Times New Roman"/>
          <w:b/>
          <w:color w:val="000000"/>
          <w:sz w:val="26"/>
          <w:szCs w:val="26"/>
        </w:rPr>
      </w:pPr>
      <w:r w:rsidRPr="00C91BFF">
        <w:rPr>
          <w:rFonts w:ascii="Times New Roman" w:eastAsia="Times New Roman" w:hAnsi="Times New Roman" w:cs="Times New Roman"/>
          <w:b/>
          <w:color w:val="000000"/>
          <w:sz w:val="26"/>
          <w:szCs w:val="26"/>
        </w:rPr>
        <w:t>II.</w:t>
      </w:r>
      <w:r w:rsidR="00117FCD">
        <w:rPr>
          <w:rFonts w:ascii="Times New Roman" w:eastAsia="Times New Roman" w:hAnsi="Times New Roman" w:cs="Times New Roman"/>
          <w:b/>
          <w:color w:val="000000"/>
          <w:sz w:val="26"/>
          <w:szCs w:val="26"/>
        </w:rPr>
        <w:t xml:space="preserve"> CƠ CẤU SỬ DỤNG ĐẤT VÀ CHỈ TIÊU</w:t>
      </w:r>
      <w:r w:rsidR="003A25D9">
        <w:rPr>
          <w:rFonts w:ascii="Times New Roman" w:eastAsia="Times New Roman" w:hAnsi="Times New Roman" w:cs="Times New Roman"/>
          <w:b/>
          <w:color w:val="000000"/>
          <w:sz w:val="26"/>
          <w:szCs w:val="26"/>
        </w:rPr>
        <w:t xml:space="preserve"> QUY HOẠCH</w:t>
      </w:r>
      <w:r w:rsidRPr="00C91BFF">
        <w:rPr>
          <w:rFonts w:ascii="Times New Roman" w:eastAsia="Times New Roman" w:hAnsi="Times New Roman" w:cs="Times New Roman"/>
          <w:b/>
          <w:color w:val="000000"/>
          <w:sz w:val="26"/>
          <w:szCs w:val="26"/>
        </w:rPr>
        <w:t>.</w:t>
      </w:r>
    </w:p>
    <w:p w14:paraId="5D4EE0F6" w14:textId="252F37B7" w:rsidR="00B63994" w:rsidRPr="00FB24B6" w:rsidRDefault="00691FB0" w:rsidP="001D27DF">
      <w:pPr>
        <w:spacing w:before="80" w:after="0" w:line="276"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r w:rsidR="00B63994" w:rsidRPr="00FB24B6">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Cơ cấu sử dụng đất</w:t>
      </w:r>
      <w:r w:rsidR="003A25D9">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w:t>
      </w:r>
    </w:p>
    <w:p w14:paraId="4CABD8DC" w14:textId="77777777" w:rsidR="00316594" w:rsidRPr="00316594" w:rsidRDefault="00316594" w:rsidP="00316594">
      <w:pPr>
        <w:spacing w:before="60" w:after="60"/>
        <w:ind w:firstLine="709"/>
        <w:jc w:val="both"/>
        <w:rPr>
          <w:rFonts w:ascii="Times New Roman" w:hAnsi="Times New Roman"/>
          <w:sz w:val="28"/>
          <w:szCs w:val="28"/>
        </w:rPr>
      </w:pPr>
      <w:r w:rsidRPr="00316594">
        <w:rPr>
          <w:rFonts w:ascii="Times New Roman" w:hAnsi="Times New Roman"/>
          <w:bCs/>
          <w:iCs/>
          <w:sz w:val="28"/>
          <w:szCs w:val="28"/>
          <w:lang w:val="nl-NL"/>
        </w:rPr>
        <w:t xml:space="preserve">Tại Quyết định </w:t>
      </w:r>
      <w:r w:rsidRPr="00316594">
        <w:rPr>
          <w:rFonts w:ascii="Times New Roman" w:hAnsi="Times New Roman"/>
          <w:iCs/>
          <w:sz w:val="28"/>
          <w:szCs w:val="28"/>
          <w:lang w:val="nl-NL"/>
        </w:rPr>
        <w:t>2090/</w:t>
      </w:r>
      <w:r w:rsidRPr="00316594">
        <w:rPr>
          <w:rFonts w:ascii="Times New Roman" w:hAnsi="Times New Roman"/>
          <w:iCs/>
          <w:sz w:val="28"/>
          <w:szCs w:val="28"/>
          <w:lang w:val="it-IT"/>
        </w:rPr>
        <w:t>QĐ-</w:t>
      </w:r>
      <w:r w:rsidRPr="00316594">
        <w:rPr>
          <w:rFonts w:ascii="Times New Roman" w:hAnsi="Times New Roman"/>
          <w:iCs/>
          <w:sz w:val="28"/>
          <w:szCs w:val="28"/>
          <w:lang w:val="nl-NL"/>
        </w:rPr>
        <w:t xml:space="preserve">UBND ngày 13/12/2023 của UBND tỉnh Lạng Sơn phê duyệt quy hoạch phân khu Nà Chuông –Bình Cằm, thành phố Lạng Sơn, </w:t>
      </w:r>
      <w:r w:rsidRPr="00316594">
        <w:rPr>
          <w:rFonts w:ascii="Times New Roman" w:hAnsi="Times New Roman"/>
          <w:bCs/>
          <w:iCs/>
          <w:sz w:val="28"/>
          <w:szCs w:val="28"/>
          <w:lang w:val="nl-NL"/>
        </w:rPr>
        <w:t>Chỉ tiêu quy hoạch của lô đất xây dựng công trình Lô D-GD-1 được duyệt như sau</w:t>
      </w:r>
      <w:r w:rsidRPr="00316594">
        <w:rPr>
          <w:rFonts w:ascii="Times New Roman" w:hAnsi="Times New Roman"/>
          <w:iCs/>
          <w:sz w:val="28"/>
          <w:szCs w:val="28"/>
        </w:rPr>
        <w:t>:</w:t>
      </w:r>
    </w:p>
    <w:p w14:paraId="77AB4676" w14:textId="77777777" w:rsidR="00316594" w:rsidRPr="00316594" w:rsidRDefault="00316594" w:rsidP="00316594">
      <w:pPr>
        <w:spacing w:before="60" w:after="60"/>
        <w:ind w:firstLine="709"/>
        <w:jc w:val="both"/>
        <w:rPr>
          <w:rFonts w:ascii="Times New Roman" w:hAnsi="Times New Roman"/>
          <w:sz w:val="28"/>
          <w:szCs w:val="28"/>
        </w:rPr>
      </w:pPr>
      <w:r w:rsidRPr="00316594">
        <w:rPr>
          <w:rFonts w:ascii="Times New Roman" w:hAnsi="Times New Roman"/>
          <w:sz w:val="28"/>
          <w:szCs w:val="28"/>
        </w:rPr>
        <w:t>- Diện tích 3,02ha (30.157,4m</w:t>
      </w:r>
      <w:r w:rsidRPr="00316594">
        <w:rPr>
          <w:rFonts w:ascii="Times New Roman" w:hAnsi="Times New Roman"/>
          <w:sz w:val="28"/>
          <w:szCs w:val="28"/>
          <w:vertAlign w:val="superscript"/>
        </w:rPr>
        <w:t>2</w:t>
      </w:r>
      <w:r w:rsidRPr="00316594">
        <w:rPr>
          <w:rFonts w:ascii="Times New Roman" w:hAnsi="Times New Roman"/>
          <w:sz w:val="28"/>
          <w:szCs w:val="28"/>
        </w:rPr>
        <w:t xml:space="preserve">), </w:t>
      </w:r>
    </w:p>
    <w:p w14:paraId="00BB1535" w14:textId="77777777" w:rsidR="00316594" w:rsidRPr="00316594" w:rsidRDefault="00316594" w:rsidP="00316594">
      <w:pPr>
        <w:spacing w:before="60" w:after="60"/>
        <w:ind w:firstLine="709"/>
        <w:jc w:val="both"/>
        <w:rPr>
          <w:rFonts w:ascii="Times New Roman" w:hAnsi="Times New Roman"/>
          <w:sz w:val="28"/>
          <w:szCs w:val="28"/>
        </w:rPr>
      </w:pPr>
      <w:r w:rsidRPr="00316594">
        <w:rPr>
          <w:rFonts w:ascii="Times New Roman" w:hAnsi="Times New Roman"/>
          <w:sz w:val="28"/>
          <w:szCs w:val="28"/>
        </w:rPr>
        <w:t xml:space="preserve">- Mật độ xây dựng tối đa 40%, </w:t>
      </w:r>
    </w:p>
    <w:p w14:paraId="24293AF1" w14:textId="77777777" w:rsidR="00316594" w:rsidRPr="00316594" w:rsidRDefault="00316594" w:rsidP="00316594">
      <w:pPr>
        <w:spacing w:before="60" w:after="60"/>
        <w:ind w:firstLine="709"/>
        <w:jc w:val="both"/>
        <w:rPr>
          <w:rFonts w:ascii="Times New Roman" w:hAnsi="Times New Roman"/>
          <w:sz w:val="28"/>
          <w:szCs w:val="28"/>
        </w:rPr>
      </w:pPr>
      <w:r w:rsidRPr="00316594">
        <w:rPr>
          <w:rFonts w:ascii="Times New Roman" w:hAnsi="Times New Roman"/>
          <w:sz w:val="28"/>
          <w:szCs w:val="28"/>
        </w:rPr>
        <w:t xml:space="preserve">- Tầng cao tối đa 9 tầng, </w:t>
      </w:r>
    </w:p>
    <w:p w14:paraId="5CC6FB3A" w14:textId="77777777" w:rsidR="00316594" w:rsidRPr="00316594" w:rsidRDefault="00316594" w:rsidP="00316594">
      <w:pPr>
        <w:spacing w:before="60" w:after="60"/>
        <w:ind w:firstLine="709"/>
        <w:jc w:val="both"/>
        <w:rPr>
          <w:sz w:val="28"/>
          <w:szCs w:val="28"/>
        </w:rPr>
      </w:pPr>
      <w:r w:rsidRPr="00316594">
        <w:rPr>
          <w:rFonts w:ascii="Times New Roman" w:hAnsi="Times New Roman"/>
          <w:sz w:val="28"/>
          <w:szCs w:val="28"/>
        </w:rPr>
        <w:t>- Hệ số sử dụng đất tối đa 3.6 lần.</w:t>
      </w:r>
      <w:r w:rsidRPr="00316594">
        <w:rPr>
          <w:sz w:val="28"/>
          <w:szCs w:val="28"/>
        </w:rPr>
        <w:t xml:space="preserve"> </w:t>
      </w:r>
    </w:p>
    <w:p w14:paraId="311CA7F8" w14:textId="3DA88A73" w:rsidR="00316594" w:rsidRPr="00316594" w:rsidRDefault="009C3209" w:rsidP="00316594">
      <w:pPr>
        <w:shd w:val="clear" w:color="auto" w:fill="FFFFFF"/>
        <w:spacing w:after="60" w:line="276" w:lineRule="auto"/>
        <w:ind w:firstLine="720"/>
        <w:outlineLvl w:val="2"/>
        <w:rPr>
          <w:rFonts w:ascii="Times New Roman" w:hAnsi="Times New Roman"/>
          <w:b/>
          <w:i/>
          <w:iCs/>
          <w:color w:val="000000"/>
          <w:sz w:val="28"/>
          <w:szCs w:val="28"/>
        </w:rPr>
      </w:pPr>
      <w:r w:rsidRPr="009C3209">
        <w:rPr>
          <w:rFonts w:ascii="Times New Roman" w:hAnsi="Times New Roman"/>
          <w:b/>
          <w:i/>
          <w:iCs/>
          <w:color w:val="000000"/>
          <w:sz w:val="28"/>
          <w:szCs w:val="28"/>
          <w:lang w:val="vi-VN"/>
        </w:rPr>
        <w:t>Bảng</w:t>
      </w:r>
      <w:r w:rsidRPr="009C3209">
        <w:rPr>
          <w:rFonts w:ascii="Times New Roman" w:hAnsi="Times New Roman"/>
          <w:b/>
          <w:i/>
          <w:iCs/>
          <w:color w:val="000000"/>
          <w:sz w:val="28"/>
          <w:szCs w:val="28"/>
        </w:rPr>
        <w:t xml:space="preserve"> 3:</w:t>
      </w:r>
      <w:r>
        <w:rPr>
          <w:rFonts w:ascii="Times New Roman" w:hAnsi="Times New Roman"/>
          <w:b/>
          <w:i/>
          <w:iCs/>
          <w:color w:val="000000"/>
          <w:sz w:val="28"/>
          <w:szCs w:val="28"/>
        </w:rPr>
        <w:t xml:space="preserve"> Bảng</w:t>
      </w:r>
      <w:r w:rsidRPr="009C3209">
        <w:rPr>
          <w:rFonts w:ascii="Times New Roman" w:hAnsi="Times New Roman"/>
          <w:b/>
          <w:i/>
          <w:iCs/>
          <w:color w:val="000000"/>
          <w:sz w:val="28"/>
          <w:szCs w:val="28"/>
          <w:lang w:val="vi-VN"/>
        </w:rPr>
        <w:t xml:space="preserve"> chi tiết sử dụng đất</w:t>
      </w:r>
      <w:r w:rsidR="00117FCD">
        <w:rPr>
          <w:rFonts w:ascii="Times New Roman" w:hAnsi="Times New Roman"/>
          <w:b/>
          <w:i/>
          <w:iCs/>
          <w:color w:val="000000"/>
          <w:sz w:val="28"/>
          <w:szCs w:val="28"/>
        </w:rPr>
        <w:t xml:space="preserve"> và </w:t>
      </w:r>
      <w:r w:rsidR="00117FCD" w:rsidRPr="009C3209">
        <w:rPr>
          <w:rFonts w:ascii="Times New Roman" w:hAnsi="Times New Roman"/>
          <w:b/>
          <w:i/>
          <w:iCs/>
          <w:color w:val="000000"/>
          <w:sz w:val="28"/>
          <w:szCs w:val="28"/>
          <w:lang w:val="vi-VN"/>
        </w:rPr>
        <w:t xml:space="preserve">quy hoạch </w:t>
      </w:r>
      <w:r w:rsidR="00117FCD">
        <w:rPr>
          <w:rFonts w:ascii="Times New Roman" w:hAnsi="Times New Roman"/>
          <w:b/>
          <w:i/>
          <w:iCs/>
          <w:color w:val="000000"/>
          <w:sz w:val="28"/>
          <w:szCs w:val="28"/>
        </w:rPr>
        <w:t>xây dựng tổng mặt bằng</w:t>
      </w:r>
    </w:p>
    <w:tbl>
      <w:tblPr>
        <w:tblW w:w="9258" w:type="dxa"/>
        <w:tblInd w:w="93" w:type="dxa"/>
        <w:tblLayout w:type="fixed"/>
        <w:tblLook w:val="00A0" w:firstRow="1" w:lastRow="0" w:firstColumn="1" w:lastColumn="0" w:noHBand="0" w:noVBand="0"/>
      </w:tblPr>
      <w:tblGrid>
        <w:gridCol w:w="911"/>
        <w:gridCol w:w="3874"/>
        <w:gridCol w:w="1068"/>
        <w:gridCol w:w="995"/>
        <w:gridCol w:w="912"/>
        <w:gridCol w:w="1498"/>
      </w:tblGrid>
      <w:tr w:rsidR="00316594" w:rsidRPr="005010A0" w14:paraId="2AD6E535" w14:textId="77777777" w:rsidTr="00363350">
        <w:trPr>
          <w:trHeight w:val="20"/>
        </w:trPr>
        <w:tc>
          <w:tcPr>
            <w:tcW w:w="911" w:type="dxa"/>
            <w:vMerge w:val="restart"/>
            <w:tcBorders>
              <w:top w:val="single" w:sz="4" w:space="0" w:color="auto"/>
              <w:left w:val="single" w:sz="4" w:space="0" w:color="auto"/>
              <w:bottom w:val="single" w:sz="4" w:space="0" w:color="000000"/>
              <w:right w:val="single" w:sz="4" w:space="0" w:color="auto"/>
            </w:tcBorders>
            <w:vAlign w:val="center"/>
          </w:tcPr>
          <w:p w14:paraId="3364A172"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Ký hiệu hạng mục</w:t>
            </w:r>
          </w:p>
        </w:tc>
        <w:tc>
          <w:tcPr>
            <w:tcW w:w="8347" w:type="dxa"/>
            <w:gridSpan w:val="5"/>
            <w:tcBorders>
              <w:top w:val="single" w:sz="4" w:space="0" w:color="auto"/>
              <w:left w:val="nil"/>
              <w:bottom w:val="single" w:sz="4" w:space="0" w:color="auto"/>
              <w:right w:val="single" w:sz="4" w:space="0" w:color="000000"/>
            </w:tcBorders>
            <w:noWrap/>
            <w:vAlign w:val="bottom"/>
          </w:tcPr>
          <w:p w14:paraId="36926FC7" w14:textId="77777777" w:rsidR="00316594" w:rsidRPr="005010A0" w:rsidRDefault="00316594" w:rsidP="00E96AD9">
            <w:pPr>
              <w:widowControl w:val="0"/>
              <w:spacing w:before="60" w:after="60" w:line="320" w:lineRule="exact"/>
              <w:jc w:val="center"/>
              <w:rPr>
                <w:rFonts w:ascii="Times New Roman" w:hAnsi="Times New Roman"/>
                <w:b/>
                <w:bCs/>
              </w:rPr>
            </w:pPr>
            <w:r w:rsidRPr="005010A0">
              <w:rPr>
                <w:rFonts w:ascii="Times New Roman" w:hAnsi="Times New Roman"/>
                <w:b/>
                <w:bCs/>
              </w:rPr>
              <w:t xml:space="preserve">BẢNG CHỈ TIÊU QUY HOẠCH CHI TIẾT TỔNG MẶT BẰNG XÂY DỰNG </w:t>
            </w:r>
          </w:p>
        </w:tc>
      </w:tr>
      <w:tr w:rsidR="00316594" w:rsidRPr="005010A0" w14:paraId="461EE1CD" w14:textId="77777777" w:rsidTr="00363350">
        <w:trPr>
          <w:trHeight w:val="20"/>
        </w:trPr>
        <w:tc>
          <w:tcPr>
            <w:tcW w:w="911" w:type="dxa"/>
            <w:vMerge/>
            <w:tcBorders>
              <w:top w:val="single" w:sz="4" w:space="0" w:color="auto"/>
              <w:left w:val="single" w:sz="4" w:space="0" w:color="auto"/>
              <w:bottom w:val="single" w:sz="4" w:space="0" w:color="auto"/>
              <w:right w:val="single" w:sz="4" w:space="0" w:color="auto"/>
            </w:tcBorders>
            <w:vAlign w:val="center"/>
          </w:tcPr>
          <w:p w14:paraId="1123F9C6" w14:textId="77777777" w:rsidR="00316594" w:rsidRPr="005010A0" w:rsidRDefault="00316594" w:rsidP="00E96AD9">
            <w:pPr>
              <w:widowControl w:val="0"/>
              <w:spacing w:before="60" w:after="60" w:line="320" w:lineRule="exact"/>
              <w:rPr>
                <w:rFonts w:ascii="Times New Roman" w:hAnsi="Times New Roman"/>
              </w:rPr>
            </w:pPr>
          </w:p>
        </w:tc>
        <w:tc>
          <w:tcPr>
            <w:tcW w:w="3874" w:type="dxa"/>
            <w:tcBorders>
              <w:top w:val="nil"/>
              <w:left w:val="nil"/>
              <w:bottom w:val="single" w:sz="4" w:space="0" w:color="auto"/>
              <w:right w:val="single" w:sz="4" w:space="0" w:color="auto"/>
            </w:tcBorders>
            <w:vAlign w:val="center"/>
          </w:tcPr>
          <w:p w14:paraId="2C31DA67"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 xml:space="preserve">Các hạng mục chức năng  </w:t>
            </w:r>
          </w:p>
        </w:tc>
        <w:tc>
          <w:tcPr>
            <w:tcW w:w="1068" w:type="dxa"/>
            <w:tcBorders>
              <w:top w:val="nil"/>
              <w:left w:val="nil"/>
              <w:bottom w:val="single" w:sz="4" w:space="0" w:color="auto"/>
              <w:right w:val="single" w:sz="4" w:space="0" w:color="auto"/>
            </w:tcBorders>
            <w:vAlign w:val="center"/>
          </w:tcPr>
          <w:p w14:paraId="0F94611C"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Diện tích xây dựng</w:t>
            </w:r>
            <w:r w:rsidRPr="005010A0">
              <w:rPr>
                <w:rFonts w:ascii="Times New Roman" w:hAnsi="Times New Roman"/>
                <w:sz w:val="24"/>
                <w:szCs w:val="24"/>
              </w:rPr>
              <w:br/>
              <w:t>(m</w:t>
            </w:r>
            <w:r w:rsidRPr="005010A0">
              <w:rPr>
                <w:rFonts w:ascii="Times New Roman" w:hAnsi="Times New Roman"/>
                <w:sz w:val="24"/>
                <w:szCs w:val="24"/>
                <w:vertAlign w:val="superscript"/>
              </w:rPr>
              <w:t>2</w:t>
            </w:r>
            <w:r w:rsidRPr="005010A0">
              <w:rPr>
                <w:rFonts w:ascii="Times New Roman" w:hAnsi="Times New Roman"/>
                <w:sz w:val="24"/>
                <w:szCs w:val="24"/>
              </w:rPr>
              <w:t>)</w:t>
            </w:r>
          </w:p>
        </w:tc>
        <w:tc>
          <w:tcPr>
            <w:tcW w:w="995" w:type="dxa"/>
            <w:tcBorders>
              <w:top w:val="nil"/>
              <w:left w:val="nil"/>
              <w:bottom w:val="single" w:sz="4" w:space="0" w:color="auto"/>
              <w:right w:val="single" w:sz="4" w:space="0" w:color="auto"/>
            </w:tcBorders>
            <w:vAlign w:val="center"/>
          </w:tcPr>
          <w:p w14:paraId="4A5E31C8"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Mật độ</w:t>
            </w:r>
            <w:r w:rsidRPr="005010A0">
              <w:rPr>
                <w:rFonts w:ascii="Times New Roman" w:hAnsi="Times New Roman"/>
                <w:sz w:val="24"/>
                <w:szCs w:val="24"/>
              </w:rPr>
              <w:br/>
              <w:t>(%)</w:t>
            </w:r>
          </w:p>
        </w:tc>
        <w:tc>
          <w:tcPr>
            <w:tcW w:w="912" w:type="dxa"/>
            <w:tcBorders>
              <w:top w:val="nil"/>
              <w:left w:val="nil"/>
              <w:bottom w:val="single" w:sz="4" w:space="0" w:color="auto"/>
              <w:right w:val="single" w:sz="4" w:space="0" w:color="auto"/>
            </w:tcBorders>
            <w:vAlign w:val="center"/>
          </w:tcPr>
          <w:p w14:paraId="1AA8B1DB"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Tầng cao</w:t>
            </w:r>
            <w:r w:rsidRPr="005010A0">
              <w:rPr>
                <w:rFonts w:ascii="Times New Roman" w:hAnsi="Times New Roman"/>
                <w:sz w:val="24"/>
                <w:szCs w:val="24"/>
              </w:rPr>
              <w:br/>
              <w:t>(tầng)</w:t>
            </w:r>
          </w:p>
        </w:tc>
        <w:tc>
          <w:tcPr>
            <w:tcW w:w="1498" w:type="dxa"/>
            <w:tcBorders>
              <w:top w:val="nil"/>
              <w:left w:val="nil"/>
              <w:bottom w:val="single" w:sz="4" w:space="0" w:color="auto"/>
              <w:right w:val="single" w:sz="4" w:space="0" w:color="auto"/>
            </w:tcBorders>
            <w:vAlign w:val="center"/>
          </w:tcPr>
          <w:p w14:paraId="54BBDD1F"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Diện tích sàn xây dựng</w:t>
            </w:r>
            <w:r w:rsidRPr="005010A0">
              <w:rPr>
                <w:rFonts w:ascii="Times New Roman" w:hAnsi="Times New Roman"/>
                <w:sz w:val="24"/>
                <w:szCs w:val="24"/>
              </w:rPr>
              <w:br/>
              <w:t>(m</w:t>
            </w:r>
            <w:r w:rsidRPr="005010A0">
              <w:rPr>
                <w:rFonts w:ascii="Times New Roman" w:hAnsi="Times New Roman"/>
                <w:sz w:val="24"/>
                <w:szCs w:val="24"/>
                <w:vertAlign w:val="superscript"/>
              </w:rPr>
              <w:t>2</w:t>
            </w:r>
            <w:r w:rsidRPr="005010A0">
              <w:rPr>
                <w:rFonts w:ascii="Times New Roman" w:hAnsi="Times New Roman"/>
                <w:sz w:val="24"/>
                <w:szCs w:val="24"/>
              </w:rPr>
              <w:t>)</w:t>
            </w:r>
          </w:p>
        </w:tc>
      </w:tr>
      <w:tr w:rsidR="00316594" w:rsidRPr="005010A0" w14:paraId="63374E29"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center"/>
          </w:tcPr>
          <w:p w14:paraId="29C952C3"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 </w:t>
            </w:r>
          </w:p>
        </w:tc>
        <w:tc>
          <w:tcPr>
            <w:tcW w:w="3874" w:type="dxa"/>
            <w:tcBorders>
              <w:top w:val="single" w:sz="4" w:space="0" w:color="auto"/>
              <w:left w:val="nil"/>
              <w:bottom w:val="single" w:sz="4" w:space="0" w:color="auto"/>
              <w:right w:val="single" w:sz="4" w:space="0" w:color="auto"/>
            </w:tcBorders>
            <w:vAlign w:val="center"/>
          </w:tcPr>
          <w:p w14:paraId="2B78BBC9" w14:textId="77777777" w:rsidR="00316594" w:rsidRPr="005010A0" w:rsidRDefault="00316594" w:rsidP="00E96AD9">
            <w:pPr>
              <w:widowControl w:val="0"/>
              <w:spacing w:before="60" w:after="60" w:line="320" w:lineRule="exact"/>
              <w:rPr>
                <w:rFonts w:ascii="Times New Roman" w:hAnsi="Times New Roman"/>
                <w:b/>
                <w:sz w:val="24"/>
                <w:szCs w:val="24"/>
              </w:rPr>
            </w:pPr>
            <w:r w:rsidRPr="005010A0">
              <w:rPr>
                <w:rFonts w:ascii="Times New Roman" w:hAnsi="Times New Roman"/>
                <w:b/>
                <w:sz w:val="24"/>
                <w:szCs w:val="24"/>
              </w:rPr>
              <w:t>Diện tích đất quy hoạch </w:t>
            </w:r>
          </w:p>
        </w:tc>
        <w:tc>
          <w:tcPr>
            <w:tcW w:w="1068" w:type="dxa"/>
            <w:tcBorders>
              <w:top w:val="single" w:sz="4" w:space="0" w:color="auto"/>
              <w:left w:val="nil"/>
              <w:bottom w:val="single" w:sz="4" w:space="0" w:color="auto"/>
              <w:right w:val="single" w:sz="4" w:space="0" w:color="auto"/>
            </w:tcBorders>
            <w:vAlign w:val="center"/>
          </w:tcPr>
          <w:p w14:paraId="51C8E9A8" w14:textId="77777777" w:rsidR="00316594" w:rsidRPr="005010A0" w:rsidRDefault="00316594" w:rsidP="00E96AD9">
            <w:pPr>
              <w:widowControl w:val="0"/>
              <w:spacing w:before="60" w:after="60" w:line="320" w:lineRule="exact"/>
              <w:jc w:val="right"/>
              <w:rPr>
                <w:rFonts w:ascii="Times New Roman" w:hAnsi="Times New Roman"/>
                <w:b/>
                <w:sz w:val="24"/>
                <w:szCs w:val="24"/>
              </w:rPr>
            </w:pPr>
            <w:r w:rsidRPr="005010A0">
              <w:rPr>
                <w:rFonts w:ascii="Times New Roman" w:hAnsi="Times New Roman"/>
                <w:b/>
                <w:sz w:val="24"/>
                <w:szCs w:val="24"/>
              </w:rPr>
              <w:t>30.157,4</w:t>
            </w:r>
          </w:p>
        </w:tc>
        <w:tc>
          <w:tcPr>
            <w:tcW w:w="995" w:type="dxa"/>
            <w:tcBorders>
              <w:top w:val="single" w:sz="4" w:space="0" w:color="auto"/>
              <w:left w:val="nil"/>
              <w:bottom w:val="single" w:sz="4" w:space="0" w:color="auto"/>
              <w:right w:val="single" w:sz="4" w:space="0" w:color="auto"/>
            </w:tcBorders>
            <w:vAlign w:val="center"/>
          </w:tcPr>
          <w:p w14:paraId="23B8B17E" w14:textId="77777777" w:rsidR="00316594" w:rsidRPr="005010A0" w:rsidRDefault="00316594" w:rsidP="00E96AD9">
            <w:pPr>
              <w:widowControl w:val="0"/>
              <w:spacing w:before="60" w:after="60" w:line="320" w:lineRule="exact"/>
              <w:jc w:val="right"/>
              <w:rPr>
                <w:rFonts w:ascii="Times New Roman" w:hAnsi="Times New Roman"/>
                <w:b/>
                <w:sz w:val="24"/>
                <w:szCs w:val="24"/>
              </w:rPr>
            </w:pPr>
            <w:r w:rsidRPr="005010A0">
              <w:rPr>
                <w:rFonts w:ascii="Times New Roman" w:hAnsi="Times New Roman"/>
                <w:b/>
                <w:sz w:val="24"/>
                <w:szCs w:val="24"/>
              </w:rPr>
              <w:t>100%</w:t>
            </w:r>
          </w:p>
        </w:tc>
        <w:tc>
          <w:tcPr>
            <w:tcW w:w="912" w:type="dxa"/>
            <w:tcBorders>
              <w:top w:val="single" w:sz="4" w:space="0" w:color="auto"/>
              <w:left w:val="nil"/>
              <w:bottom w:val="single" w:sz="4" w:space="0" w:color="auto"/>
              <w:right w:val="single" w:sz="4" w:space="0" w:color="auto"/>
            </w:tcBorders>
            <w:vAlign w:val="center"/>
          </w:tcPr>
          <w:p w14:paraId="7F7DF1FB"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 </w:t>
            </w:r>
          </w:p>
        </w:tc>
        <w:tc>
          <w:tcPr>
            <w:tcW w:w="1498" w:type="dxa"/>
            <w:tcBorders>
              <w:top w:val="single" w:sz="4" w:space="0" w:color="auto"/>
              <w:left w:val="nil"/>
              <w:bottom w:val="single" w:sz="4" w:space="0" w:color="auto"/>
              <w:right w:val="single" w:sz="4" w:space="0" w:color="auto"/>
            </w:tcBorders>
            <w:vAlign w:val="center"/>
          </w:tcPr>
          <w:p w14:paraId="1DB927C4"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 </w:t>
            </w:r>
          </w:p>
        </w:tc>
      </w:tr>
      <w:tr w:rsidR="00316594" w:rsidRPr="005010A0" w14:paraId="3FF989C3" w14:textId="77777777" w:rsidTr="00363350">
        <w:trPr>
          <w:trHeight w:val="20"/>
        </w:trPr>
        <w:tc>
          <w:tcPr>
            <w:tcW w:w="911" w:type="dxa"/>
            <w:tcBorders>
              <w:top w:val="nil"/>
              <w:left w:val="single" w:sz="4" w:space="0" w:color="auto"/>
              <w:bottom w:val="single" w:sz="4" w:space="0" w:color="auto"/>
              <w:right w:val="single" w:sz="4" w:space="0" w:color="auto"/>
            </w:tcBorders>
            <w:noWrap/>
            <w:vAlign w:val="center"/>
          </w:tcPr>
          <w:p w14:paraId="5BBE716E"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 </w:t>
            </w:r>
          </w:p>
        </w:tc>
        <w:tc>
          <w:tcPr>
            <w:tcW w:w="3874" w:type="dxa"/>
            <w:tcBorders>
              <w:top w:val="nil"/>
              <w:left w:val="nil"/>
              <w:bottom w:val="single" w:sz="4" w:space="0" w:color="auto"/>
              <w:right w:val="single" w:sz="4" w:space="0" w:color="auto"/>
            </w:tcBorders>
            <w:vAlign w:val="center"/>
          </w:tcPr>
          <w:p w14:paraId="34127070" w14:textId="77777777" w:rsidR="00316594" w:rsidRPr="005010A0" w:rsidRDefault="00316594" w:rsidP="00E96AD9">
            <w:pPr>
              <w:widowControl w:val="0"/>
              <w:spacing w:before="60" w:after="60" w:line="320" w:lineRule="exact"/>
              <w:rPr>
                <w:rFonts w:ascii="Times New Roman" w:hAnsi="Times New Roman"/>
                <w:b/>
                <w:bCs/>
                <w:sz w:val="24"/>
                <w:szCs w:val="24"/>
              </w:rPr>
            </w:pPr>
            <w:r w:rsidRPr="005010A0">
              <w:rPr>
                <w:rFonts w:ascii="Times New Roman" w:hAnsi="Times New Roman"/>
                <w:b/>
                <w:bCs/>
                <w:sz w:val="24"/>
                <w:szCs w:val="24"/>
              </w:rPr>
              <w:t>Các công trình kiến trúc</w:t>
            </w:r>
          </w:p>
        </w:tc>
        <w:tc>
          <w:tcPr>
            <w:tcW w:w="1068" w:type="dxa"/>
            <w:tcBorders>
              <w:top w:val="nil"/>
              <w:left w:val="nil"/>
              <w:bottom w:val="single" w:sz="4" w:space="0" w:color="auto"/>
              <w:right w:val="single" w:sz="4" w:space="0" w:color="auto"/>
            </w:tcBorders>
            <w:vAlign w:val="center"/>
          </w:tcPr>
          <w:p w14:paraId="42704C9B"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 </w:t>
            </w:r>
          </w:p>
        </w:tc>
        <w:tc>
          <w:tcPr>
            <w:tcW w:w="995" w:type="dxa"/>
            <w:tcBorders>
              <w:top w:val="nil"/>
              <w:left w:val="nil"/>
              <w:bottom w:val="single" w:sz="4" w:space="0" w:color="auto"/>
              <w:right w:val="single" w:sz="4" w:space="0" w:color="auto"/>
            </w:tcBorders>
            <w:vAlign w:val="center"/>
          </w:tcPr>
          <w:p w14:paraId="6937C0EE" w14:textId="77777777" w:rsidR="00316594" w:rsidRPr="005010A0" w:rsidRDefault="00316594" w:rsidP="00E96AD9">
            <w:pPr>
              <w:widowControl w:val="0"/>
              <w:spacing w:before="60" w:after="60" w:line="320" w:lineRule="exact"/>
              <w:jc w:val="right"/>
              <w:rPr>
                <w:rFonts w:ascii="Times New Roman" w:hAnsi="Times New Roman"/>
                <w:b/>
                <w:sz w:val="24"/>
                <w:szCs w:val="24"/>
              </w:rPr>
            </w:pPr>
            <w:r w:rsidRPr="005010A0">
              <w:rPr>
                <w:rFonts w:ascii="Times New Roman" w:hAnsi="Times New Roman"/>
                <w:b/>
                <w:sz w:val="24"/>
                <w:szCs w:val="24"/>
              </w:rPr>
              <w:t> </w:t>
            </w:r>
          </w:p>
        </w:tc>
        <w:tc>
          <w:tcPr>
            <w:tcW w:w="912" w:type="dxa"/>
            <w:tcBorders>
              <w:top w:val="nil"/>
              <w:left w:val="nil"/>
              <w:bottom w:val="single" w:sz="4" w:space="0" w:color="auto"/>
              <w:right w:val="single" w:sz="4" w:space="0" w:color="auto"/>
            </w:tcBorders>
            <w:vAlign w:val="center"/>
          </w:tcPr>
          <w:p w14:paraId="1AF15683"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 </w:t>
            </w:r>
          </w:p>
        </w:tc>
        <w:tc>
          <w:tcPr>
            <w:tcW w:w="1498" w:type="dxa"/>
            <w:tcBorders>
              <w:top w:val="nil"/>
              <w:left w:val="nil"/>
              <w:bottom w:val="single" w:sz="4" w:space="0" w:color="auto"/>
              <w:right w:val="single" w:sz="4" w:space="0" w:color="auto"/>
            </w:tcBorders>
            <w:vAlign w:val="center"/>
          </w:tcPr>
          <w:p w14:paraId="37909038"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 </w:t>
            </w:r>
          </w:p>
        </w:tc>
      </w:tr>
      <w:tr w:rsidR="00316594" w:rsidRPr="005010A0" w14:paraId="6E2C8942"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center"/>
          </w:tcPr>
          <w:p w14:paraId="6326DA60"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1</w:t>
            </w:r>
          </w:p>
        </w:tc>
        <w:tc>
          <w:tcPr>
            <w:tcW w:w="3874" w:type="dxa"/>
            <w:tcBorders>
              <w:top w:val="single" w:sz="4" w:space="0" w:color="auto"/>
              <w:left w:val="single" w:sz="4" w:space="0" w:color="auto"/>
              <w:bottom w:val="single" w:sz="4" w:space="0" w:color="auto"/>
              <w:right w:val="single" w:sz="4" w:space="0" w:color="auto"/>
            </w:tcBorders>
            <w:vAlign w:val="center"/>
          </w:tcPr>
          <w:p w14:paraId="64947B3A"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Nhà lớp học 01</w:t>
            </w:r>
          </w:p>
        </w:tc>
        <w:tc>
          <w:tcPr>
            <w:tcW w:w="1068" w:type="dxa"/>
            <w:tcBorders>
              <w:top w:val="single" w:sz="4" w:space="0" w:color="auto"/>
              <w:left w:val="single" w:sz="4" w:space="0" w:color="auto"/>
              <w:bottom w:val="single" w:sz="4" w:space="0" w:color="auto"/>
              <w:right w:val="single" w:sz="4" w:space="0" w:color="auto"/>
            </w:tcBorders>
            <w:vAlign w:val="center"/>
          </w:tcPr>
          <w:p w14:paraId="2F483E8E" w14:textId="77777777" w:rsidR="00316594" w:rsidRPr="00533D07" w:rsidRDefault="00316594" w:rsidP="00E96AD9">
            <w:pPr>
              <w:widowControl w:val="0"/>
              <w:spacing w:before="60" w:after="60" w:line="320" w:lineRule="exact"/>
              <w:jc w:val="right"/>
              <w:rPr>
                <w:rFonts w:ascii="Times New Roman" w:hAnsi="Times New Roman"/>
                <w:color w:val="C00000"/>
                <w:sz w:val="24"/>
                <w:szCs w:val="24"/>
              </w:rPr>
            </w:pPr>
            <w:r w:rsidRPr="00533D07">
              <w:rPr>
                <w:rFonts w:ascii="Times New Roman" w:hAnsi="Times New Roman"/>
                <w:color w:val="C00000"/>
                <w:sz w:val="24"/>
                <w:szCs w:val="24"/>
              </w:rPr>
              <w:t>1010</w:t>
            </w:r>
          </w:p>
        </w:tc>
        <w:tc>
          <w:tcPr>
            <w:tcW w:w="995" w:type="dxa"/>
            <w:tcBorders>
              <w:top w:val="single" w:sz="4" w:space="0" w:color="auto"/>
              <w:left w:val="single" w:sz="4" w:space="0" w:color="auto"/>
              <w:bottom w:val="single" w:sz="4" w:space="0" w:color="auto"/>
              <w:right w:val="single" w:sz="4" w:space="0" w:color="auto"/>
            </w:tcBorders>
            <w:vAlign w:val="center"/>
          </w:tcPr>
          <w:p w14:paraId="0194A94D" w14:textId="77777777" w:rsidR="00316594" w:rsidRPr="00533D07" w:rsidRDefault="00316594" w:rsidP="00E96AD9">
            <w:pPr>
              <w:widowControl w:val="0"/>
              <w:spacing w:before="60" w:after="60" w:line="320" w:lineRule="exact"/>
              <w:jc w:val="right"/>
              <w:rPr>
                <w:rFonts w:ascii="Times New Roman" w:hAnsi="Times New Roman"/>
                <w:b/>
                <w:color w:val="C00000"/>
                <w:sz w:val="24"/>
                <w:szCs w:val="24"/>
              </w:rPr>
            </w:pPr>
            <w:r w:rsidRPr="00533D07">
              <w:rPr>
                <w:rFonts w:ascii="Times New Roman" w:hAnsi="Times New Roman"/>
                <w:b/>
                <w:color w:val="C00000"/>
                <w:sz w:val="24"/>
                <w:szCs w:val="24"/>
              </w:rPr>
              <w:t> </w:t>
            </w:r>
          </w:p>
        </w:tc>
        <w:tc>
          <w:tcPr>
            <w:tcW w:w="912" w:type="dxa"/>
            <w:tcBorders>
              <w:top w:val="single" w:sz="4" w:space="0" w:color="auto"/>
              <w:left w:val="single" w:sz="4" w:space="0" w:color="auto"/>
              <w:bottom w:val="single" w:sz="4" w:space="0" w:color="auto"/>
              <w:right w:val="single" w:sz="4" w:space="0" w:color="auto"/>
            </w:tcBorders>
            <w:vAlign w:val="center"/>
          </w:tcPr>
          <w:p w14:paraId="3F2FAF09" w14:textId="77777777" w:rsidR="00316594" w:rsidRPr="00533D07" w:rsidRDefault="00316594" w:rsidP="00E96AD9">
            <w:pPr>
              <w:widowControl w:val="0"/>
              <w:spacing w:before="60" w:after="60" w:line="320" w:lineRule="exact"/>
              <w:jc w:val="center"/>
              <w:rPr>
                <w:rFonts w:ascii="Times New Roman" w:hAnsi="Times New Roman"/>
                <w:color w:val="C00000"/>
                <w:sz w:val="24"/>
                <w:szCs w:val="24"/>
              </w:rPr>
            </w:pPr>
            <w:r w:rsidRPr="00533D07">
              <w:rPr>
                <w:rFonts w:ascii="Times New Roman" w:hAnsi="Times New Roman"/>
                <w:color w:val="C00000"/>
                <w:sz w:val="24"/>
                <w:szCs w:val="24"/>
              </w:rPr>
              <w:t>5</w:t>
            </w:r>
          </w:p>
        </w:tc>
        <w:tc>
          <w:tcPr>
            <w:tcW w:w="1498" w:type="dxa"/>
            <w:tcBorders>
              <w:top w:val="single" w:sz="4" w:space="0" w:color="auto"/>
              <w:left w:val="single" w:sz="4" w:space="0" w:color="auto"/>
              <w:bottom w:val="single" w:sz="4" w:space="0" w:color="auto"/>
              <w:right w:val="single" w:sz="4" w:space="0" w:color="auto"/>
            </w:tcBorders>
            <w:vAlign w:val="center"/>
          </w:tcPr>
          <w:p w14:paraId="235AD1BA" w14:textId="77777777" w:rsidR="00316594" w:rsidRPr="00533D07" w:rsidRDefault="00316594" w:rsidP="00E96AD9">
            <w:pPr>
              <w:widowControl w:val="0"/>
              <w:spacing w:before="60" w:after="60" w:line="320" w:lineRule="exact"/>
              <w:jc w:val="right"/>
              <w:rPr>
                <w:rFonts w:ascii="Times New Roman" w:hAnsi="Times New Roman"/>
                <w:color w:val="C00000"/>
                <w:sz w:val="24"/>
                <w:szCs w:val="24"/>
              </w:rPr>
            </w:pPr>
            <w:r w:rsidRPr="00533D07">
              <w:rPr>
                <w:rFonts w:ascii="Times New Roman" w:hAnsi="Times New Roman"/>
                <w:color w:val="C00000"/>
                <w:sz w:val="24"/>
                <w:szCs w:val="24"/>
              </w:rPr>
              <w:t>5090</w:t>
            </w:r>
          </w:p>
        </w:tc>
      </w:tr>
      <w:tr w:rsidR="00316594" w:rsidRPr="005010A0" w14:paraId="584F24E1"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center"/>
          </w:tcPr>
          <w:p w14:paraId="3D9AAE20"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2</w:t>
            </w:r>
          </w:p>
        </w:tc>
        <w:tc>
          <w:tcPr>
            <w:tcW w:w="3874" w:type="dxa"/>
            <w:tcBorders>
              <w:top w:val="single" w:sz="4" w:space="0" w:color="auto"/>
              <w:left w:val="nil"/>
              <w:bottom w:val="single" w:sz="4" w:space="0" w:color="auto"/>
              <w:right w:val="single" w:sz="4" w:space="0" w:color="auto"/>
            </w:tcBorders>
            <w:vAlign w:val="center"/>
          </w:tcPr>
          <w:p w14:paraId="7216D2EB"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Nhà lớp học 02</w:t>
            </w:r>
          </w:p>
        </w:tc>
        <w:tc>
          <w:tcPr>
            <w:tcW w:w="1068" w:type="dxa"/>
            <w:tcBorders>
              <w:top w:val="single" w:sz="4" w:space="0" w:color="auto"/>
              <w:left w:val="nil"/>
              <w:bottom w:val="single" w:sz="4" w:space="0" w:color="auto"/>
              <w:right w:val="single" w:sz="4" w:space="0" w:color="auto"/>
            </w:tcBorders>
            <w:vAlign w:val="center"/>
          </w:tcPr>
          <w:p w14:paraId="70A684A5"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517</w:t>
            </w:r>
          </w:p>
        </w:tc>
        <w:tc>
          <w:tcPr>
            <w:tcW w:w="995" w:type="dxa"/>
            <w:tcBorders>
              <w:top w:val="single" w:sz="4" w:space="0" w:color="auto"/>
              <w:left w:val="nil"/>
              <w:bottom w:val="single" w:sz="4" w:space="0" w:color="auto"/>
              <w:right w:val="single" w:sz="4" w:space="0" w:color="auto"/>
            </w:tcBorders>
            <w:vAlign w:val="center"/>
          </w:tcPr>
          <w:p w14:paraId="3F3B90C6" w14:textId="77777777" w:rsidR="00316594" w:rsidRPr="005010A0" w:rsidRDefault="00316594" w:rsidP="00E96AD9">
            <w:pPr>
              <w:widowControl w:val="0"/>
              <w:spacing w:before="60" w:after="60" w:line="320" w:lineRule="exact"/>
              <w:jc w:val="right"/>
              <w:rPr>
                <w:rFonts w:ascii="Times New Roman" w:hAnsi="Times New Roman"/>
                <w:b/>
                <w:sz w:val="24"/>
                <w:szCs w:val="24"/>
              </w:rPr>
            </w:pPr>
            <w:r w:rsidRPr="005010A0">
              <w:rPr>
                <w:rFonts w:ascii="Times New Roman" w:hAnsi="Times New Roman"/>
                <w:b/>
                <w:sz w:val="24"/>
                <w:szCs w:val="24"/>
              </w:rPr>
              <w:t> </w:t>
            </w:r>
          </w:p>
        </w:tc>
        <w:tc>
          <w:tcPr>
            <w:tcW w:w="912" w:type="dxa"/>
            <w:tcBorders>
              <w:top w:val="single" w:sz="4" w:space="0" w:color="auto"/>
              <w:left w:val="nil"/>
              <w:bottom w:val="single" w:sz="4" w:space="0" w:color="auto"/>
              <w:right w:val="single" w:sz="4" w:space="0" w:color="auto"/>
            </w:tcBorders>
            <w:vAlign w:val="center"/>
          </w:tcPr>
          <w:p w14:paraId="6B2DC5E2"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4</w:t>
            </w:r>
          </w:p>
        </w:tc>
        <w:tc>
          <w:tcPr>
            <w:tcW w:w="1498" w:type="dxa"/>
            <w:tcBorders>
              <w:top w:val="single" w:sz="4" w:space="0" w:color="auto"/>
              <w:left w:val="nil"/>
              <w:bottom w:val="single" w:sz="4" w:space="0" w:color="auto"/>
              <w:right w:val="single" w:sz="4" w:space="0" w:color="auto"/>
            </w:tcBorders>
            <w:vAlign w:val="center"/>
          </w:tcPr>
          <w:p w14:paraId="560D53A8"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2068</w:t>
            </w:r>
          </w:p>
        </w:tc>
      </w:tr>
      <w:tr w:rsidR="00316594" w:rsidRPr="005010A0" w14:paraId="055E8A4D" w14:textId="77777777" w:rsidTr="00363350">
        <w:trPr>
          <w:trHeight w:val="20"/>
        </w:trPr>
        <w:tc>
          <w:tcPr>
            <w:tcW w:w="911" w:type="dxa"/>
            <w:tcBorders>
              <w:top w:val="nil"/>
              <w:left w:val="single" w:sz="4" w:space="0" w:color="auto"/>
              <w:bottom w:val="single" w:sz="4" w:space="0" w:color="auto"/>
              <w:right w:val="single" w:sz="4" w:space="0" w:color="auto"/>
            </w:tcBorders>
            <w:noWrap/>
            <w:vAlign w:val="center"/>
          </w:tcPr>
          <w:p w14:paraId="6F46A533"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3</w:t>
            </w:r>
          </w:p>
        </w:tc>
        <w:tc>
          <w:tcPr>
            <w:tcW w:w="3874" w:type="dxa"/>
            <w:tcBorders>
              <w:top w:val="nil"/>
              <w:left w:val="nil"/>
              <w:bottom w:val="single" w:sz="4" w:space="0" w:color="auto"/>
              <w:right w:val="single" w:sz="4" w:space="0" w:color="auto"/>
            </w:tcBorders>
            <w:vAlign w:val="center"/>
          </w:tcPr>
          <w:p w14:paraId="043C9117"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Nhà hành chính</w:t>
            </w:r>
          </w:p>
        </w:tc>
        <w:tc>
          <w:tcPr>
            <w:tcW w:w="1068" w:type="dxa"/>
            <w:tcBorders>
              <w:top w:val="nil"/>
              <w:left w:val="nil"/>
              <w:bottom w:val="single" w:sz="4" w:space="0" w:color="auto"/>
              <w:right w:val="single" w:sz="4" w:space="0" w:color="auto"/>
            </w:tcBorders>
            <w:vAlign w:val="center"/>
          </w:tcPr>
          <w:p w14:paraId="2296C0B3"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560</w:t>
            </w:r>
          </w:p>
        </w:tc>
        <w:tc>
          <w:tcPr>
            <w:tcW w:w="995" w:type="dxa"/>
            <w:tcBorders>
              <w:top w:val="nil"/>
              <w:left w:val="nil"/>
              <w:bottom w:val="single" w:sz="4" w:space="0" w:color="auto"/>
              <w:right w:val="single" w:sz="4" w:space="0" w:color="auto"/>
            </w:tcBorders>
            <w:vAlign w:val="center"/>
          </w:tcPr>
          <w:p w14:paraId="0C6B665A" w14:textId="77777777" w:rsidR="00316594" w:rsidRPr="005010A0" w:rsidRDefault="00316594" w:rsidP="00E96AD9">
            <w:pPr>
              <w:widowControl w:val="0"/>
              <w:spacing w:before="60" w:after="60" w:line="320" w:lineRule="exact"/>
              <w:jc w:val="right"/>
              <w:rPr>
                <w:rFonts w:ascii="Times New Roman" w:hAnsi="Times New Roman"/>
                <w:b/>
                <w:sz w:val="24"/>
                <w:szCs w:val="24"/>
              </w:rPr>
            </w:pPr>
            <w:r w:rsidRPr="005010A0">
              <w:rPr>
                <w:rFonts w:ascii="Times New Roman" w:hAnsi="Times New Roman"/>
                <w:b/>
                <w:sz w:val="24"/>
                <w:szCs w:val="24"/>
              </w:rPr>
              <w:t> </w:t>
            </w:r>
          </w:p>
        </w:tc>
        <w:tc>
          <w:tcPr>
            <w:tcW w:w="912" w:type="dxa"/>
            <w:tcBorders>
              <w:top w:val="nil"/>
              <w:left w:val="nil"/>
              <w:bottom w:val="single" w:sz="4" w:space="0" w:color="auto"/>
              <w:right w:val="single" w:sz="4" w:space="0" w:color="auto"/>
            </w:tcBorders>
            <w:vAlign w:val="center"/>
          </w:tcPr>
          <w:p w14:paraId="0F423D93"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4</w:t>
            </w:r>
          </w:p>
        </w:tc>
        <w:tc>
          <w:tcPr>
            <w:tcW w:w="1498" w:type="dxa"/>
            <w:tcBorders>
              <w:top w:val="nil"/>
              <w:left w:val="nil"/>
              <w:bottom w:val="single" w:sz="4" w:space="0" w:color="auto"/>
              <w:right w:val="single" w:sz="4" w:space="0" w:color="auto"/>
            </w:tcBorders>
            <w:vAlign w:val="center"/>
          </w:tcPr>
          <w:p w14:paraId="7B40F0B0"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2144</w:t>
            </w:r>
          </w:p>
        </w:tc>
      </w:tr>
      <w:tr w:rsidR="00316594" w:rsidRPr="005010A0" w14:paraId="29EC3FF3" w14:textId="77777777" w:rsidTr="00363350">
        <w:trPr>
          <w:trHeight w:val="20"/>
        </w:trPr>
        <w:tc>
          <w:tcPr>
            <w:tcW w:w="911" w:type="dxa"/>
            <w:tcBorders>
              <w:top w:val="nil"/>
              <w:left w:val="single" w:sz="4" w:space="0" w:color="auto"/>
              <w:bottom w:val="single" w:sz="4" w:space="0" w:color="auto"/>
              <w:right w:val="single" w:sz="4" w:space="0" w:color="auto"/>
            </w:tcBorders>
            <w:noWrap/>
            <w:vAlign w:val="center"/>
          </w:tcPr>
          <w:p w14:paraId="16EC50EA"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4</w:t>
            </w:r>
          </w:p>
        </w:tc>
        <w:tc>
          <w:tcPr>
            <w:tcW w:w="3874" w:type="dxa"/>
            <w:tcBorders>
              <w:top w:val="nil"/>
              <w:left w:val="nil"/>
              <w:bottom w:val="single" w:sz="4" w:space="0" w:color="auto"/>
              <w:right w:val="single" w:sz="4" w:space="0" w:color="auto"/>
            </w:tcBorders>
            <w:vAlign w:val="center"/>
          </w:tcPr>
          <w:p w14:paraId="02E8E98B"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Hội trường 320 chỗ</w:t>
            </w:r>
          </w:p>
        </w:tc>
        <w:tc>
          <w:tcPr>
            <w:tcW w:w="1068" w:type="dxa"/>
            <w:tcBorders>
              <w:top w:val="nil"/>
              <w:left w:val="nil"/>
              <w:bottom w:val="single" w:sz="4" w:space="0" w:color="auto"/>
              <w:right w:val="single" w:sz="4" w:space="0" w:color="auto"/>
            </w:tcBorders>
            <w:vAlign w:val="center"/>
          </w:tcPr>
          <w:p w14:paraId="3C542661"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720</w:t>
            </w:r>
          </w:p>
        </w:tc>
        <w:tc>
          <w:tcPr>
            <w:tcW w:w="995" w:type="dxa"/>
            <w:tcBorders>
              <w:top w:val="nil"/>
              <w:left w:val="nil"/>
              <w:bottom w:val="single" w:sz="4" w:space="0" w:color="auto"/>
              <w:right w:val="single" w:sz="4" w:space="0" w:color="auto"/>
            </w:tcBorders>
            <w:vAlign w:val="center"/>
          </w:tcPr>
          <w:p w14:paraId="03512984" w14:textId="77777777" w:rsidR="00316594" w:rsidRPr="005010A0" w:rsidRDefault="00316594" w:rsidP="00E96AD9">
            <w:pPr>
              <w:widowControl w:val="0"/>
              <w:spacing w:before="60" w:after="60" w:line="320" w:lineRule="exact"/>
              <w:jc w:val="right"/>
              <w:rPr>
                <w:rFonts w:ascii="Times New Roman" w:hAnsi="Times New Roman"/>
                <w:b/>
                <w:sz w:val="24"/>
                <w:szCs w:val="24"/>
              </w:rPr>
            </w:pPr>
            <w:r w:rsidRPr="005010A0">
              <w:rPr>
                <w:rFonts w:ascii="Times New Roman" w:hAnsi="Times New Roman"/>
                <w:b/>
                <w:sz w:val="24"/>
                <w:szCs w:val="24"/>
              </w:rPr>
              <w:t> </w:t>
            </w:r>
          </w:p>
        </w:tc>
        <w:tc>
          <w:tcPr>
            <w:tcW w:w="912" w:type="dxa"/>
            <w:tcBorders>
              <w:top w:val="nil"/>
              <w:left w:val="nil"/>
              <w:bottom w:val="single" w:sz="4" w:space="0" w:color="auto"/>
              <w:right w:val="single" w:sz="4" w:space="0" w:color="auto"/>
            </w:tcBorders>
            <w:vAlign w:val="center"/>
          </w:tcPr>
          <w:p w14:paraId="5BB26200"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1</w:t>
            </w:r>
          </w:p>
        </w:tc>
        <w:tc>
          <w:tcPr>
            <w:tcW w:w="1498" w:type="dxa"/>
            <w:tcBorders>
              <w:top w:val="nil"/>
              <w:left w:val="nil"/>
              <w:bottom w:val="single" w:sz="4" w:space="0" w:color="auto"/>
              <w:right w:val="single" w:sz="4" w:space="0" w:color="auto"/>
            </w:tcBorders>
            <w:vAlign w:val="center"/>
          </w:tcPr>
          <w:p w14:paraId="65668AEB"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720</w:t>
            </w:r>
          </w:p>
        </w:tc>
      </w:tr>
      <w:tr w:rsidR="00316594" w:rsidRPr="005010A0" w14:paraId="4786DFC3" w14:textId="77777777" w:rsidTr="00363350">
        <w:trPr>
          <w:trHeight w:val="20"/>
        </w:trPr>
        <w:tc>
          <w:tcPr>
            <w:tcW w:w="911" w:type="dxa"/>
            <w:tcBorders>
              <w:top w:val="nil"/>
              <w:left w:val="single" w:sz="4" w:space="0" w:color="auto"/>
              <w:bottom w:val="single" w:sz="4" w:space="0" w:color="auto"/>
              <w:right w:val="single" w:sz="4" w:space="0" w:color="auto"/>
            </w:tcBorders>
            <w:noWrap/>
            <w:vAlign w:val="center"/>
          </w:tcPr>
          <w:p w14:paraId="675E1A4D"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5</w:t>
            </w:r>
          </w:p>
        </w:tc>
        <w:tc>
          <w:tcPr>
            <w:tcW w:w="3874" w:type="dxa"/>
            <w:tcBorders>
              <w:top w:val="nil"/>
              <w:left w:val="nil"/>
              <w:bottom w:val="single" w:sz="4" w:space="0" w:color="auto"/>
              <w:right w:val="single" w:sz="4" w:space="0" w:color="auto"/>
            </w:tcBorders>
            <w:vAlign w:val="center"/>
          </w:tcPr>
          <w:p w14:paraId="2023F1B0"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Nhà đa năng</w:t>
            </w:r>
          </w:p>
        </w:tc>
        <w:tc>
          <w:tcPr>
            <w:tcW w:w="1068" w:type="dxa"/>
            <w:tcBorders>
              <w:top w:val="nil"/>
              <w:left w:val="nil"/>
              <w:bottom w:val="single" w:sz="4" w:space="0" w:color="auto"/>
              <w:right w:val="single" w:sz="4" w:space="0" w:color="auto"/>
            </w:tcBorders>
            <w:vAlign w:val="center"/>
          </w:tcPr>
          <w:p w14:paraId="1DFBAE21"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1320</w:t>
            </w:r>
          </w:p>
        </w:tc>
        <w:tc>
          <w:tcPr>
            <w:tcW w:w="995" w:type="dxa"/>
            <w:tcBorders>
              <w:top w:val="nil"/>
              <w:left w:val="nil"/>
              <w:bottom w:val="single" w:sz="4" w:space="0" w:color="auto"/>
              <w:right w:val="single" w:sz="4" w:space="0" w:color="auto"/>
            </w:tcBorders>
            <w:vAlign w:val="center"/>
          </w:tcPr>
          <w:p w14:paraId="5B53DC83" w14:textId="77777777" w:rsidR="00316594" w:rsidRPr="005010A0" w:rsidRDefault="00316594" w:rsidP="00E96AD9">
            <w:pPr>
              <w:widowControl w:val="0"/>
              <w:spacing w:before="60" w:after="60" w:line="320" w:lineRule="exact"/>
              <w:jc w:val="right"/>
              <w:rPr>
                <w:rFonts w:ascii="Times New Roman" w:hAnsi="Times New Roman"/>
                <w:b/>
                <w:sz w:val="24"/>
                <w:szCs w:val="24"/>
              </w:rPr>
            </w:pPr>
            <w:r w:rsidRPr="005010A0">
              <w:rPr>
                <w:rFonts w:ascii="Times New Roman" w:hAnsi="Times New Roman"/>
                <w:b/>
                <w:sz w:val="24"/>
                <w:szCs w:val="24"/>
              </w:rPr>
              <w:t> </w:t>
            </w:r>
          </w:p>
        </w:tc>
        <w:tc>
          <w:tcPr>
            <w:tcW w:w="912" w:type="dxa"/>
            <w:tcBorders>
              <w:top w:val="nil"/>
              <w:left w:val="nil"/>
              <w:bottom w:val="single" w:sz="4" w:space="0" w:color="auto"/>
              <w:right w:val="single" w:sz="4" w:space="0" w:color="auto"/>
            </w:tcBorders>
            <w:vAlign w:val="center"/>
          </w:tcPr>
          <w:p w14:paraId="3B3F7418"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1</w:t>
            </w:r>
          </w:p>
        </w:tc>
        <w:tc>
          <w:tcPr>
            <w:tcW w:w="1498" w:type="dxa"/>
            <w:tcBorders>
              <w:top w:val="nil"/>
              <w:left w:val="nil"/>
              <w:bottom w:val="single" w:sz="4" w:space="0" w:color="auto"/>
              <w:right w:val="single" w:sz="4" w:space="0" w:color="auto"/>
            </w:tcBorders>
            <w:vAlign w:val="center"/>
          </w:tcPr>
          <w:p w14:paraId="0C5582C8"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1320</w:t>
            </w:r>
          </w:p>
        </w:tc>
      </w:tr>
      <w:tr w:rsidR="00316594" w:rsidRPr="005010A0" w14:paraId="6FD121BB" w14:textId="77777777" w:rsidTr="00363350">
        <w:trPr>
          <w:trHeight w:val="20"/>
        </w:trPr>
        <w:tc>
          <w:tcPr>
            <w:tcW w:w="911" w:type="dxa"/>
            <w:tcBorders>
              <w:top w:val="nil"/>
              <w:left w:val="single" w:sz="4" w:space="0" w:color="auto"/>
              <w:bottom w:val="single" w:sz="4" w:space="0" w:color="auto"/>
              <w:right w:val="single" w:sz="4" w:space="0" w:color="auto"/>
            </w:tcBorders>
            <w:noWrap/>
            <w:vAlign w:val="center"/>
          </w:tcPr>
          <w:p w14:paraId="1C432305"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6</w:t>
            </w:r>
          </w:p>
        </w:tc>
        <w:tc>
          <w:tcPr>
            <w:tcW w:w="3874" w:type="dxa"/>
            <w:tcBorders>
              <w:top w:val="nil"/>
              <w:left w:val="nil"/>
              <w:bottom w:val="single" w:sz="4" w:space="0" w:color="auto"/>
              <w:right w:val="single" w:sz="4" w:space="0" w:color="auto"/>
            </w:tcBorders>
            <w:vAlign w:val="center"/>
          </w:tcPr>
          <w:p w14:paraId="56A32EDD"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Nhà bếp ăn và khu nhà ở ký túc xá</w:t>
            </w:r>
          </w:p>
        </w:tc>
        <w:tc>
          <w:tcPr>
            <w:tcW w:w="1068" w:type="dxa"/>
            <w:tcBorders>
              <w:top w:val="nil"/>
              <w:left w:val="nil"/>
              <w:bottom w:val="single" w:sz="4" w:space="0" w:color="auto"/>
              <w:right w:val="single" w:sz="4" w:space="0" w:color="auto"/>
            </w:tcBorders>
            <w:vAlign w:val="center"/>
          </w:tcPr>
          <w:p w14:paraId="4D49A907"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1792</w:t>
            </w:r>
          </w:p>
        </w:tc>
        <w:tc>
          <w:tcPr>
            <w:tcW w:w="995" w:type="dxa"/>
            <w:tcBorders>
              <w:top w:val="nil"/>
              <w:left w:val="nil"/>
              <w:bottom w:val="single" w:sz="4" w:space="0" w:color="auto"/>
              <w:right w:val="single" w:sz="4" w:space="0" w:color="auto"/>
            </w:tcBorders>
            <w:vAlign w:val="center"/>
          </w:tcPr>
          <w:p w14:paraId="1DE65C18" w14:textId="77777777" w:rsidR="00316594" w:rsidRPr="005010A0" w:rsidRDefault="00316594" w:rsidP="00E96AD9">
            <w:pPr>
              <w:widowControl w:val="0"/>
              <w:spacing w:before="60" w:after="60" w:line="320" w:lineRule="exact"/>
              <w:jc w:val="right"/>
              <w:rPr>
                <w:rFonts w:ascii="Times New Roman" w:hAnsi="Times New Roman"/>
                <w:b/>
                <w:sz w:val="24"/>
                <w:szCs w:val="24"/>
              </w:rPr>
            </w:pPr>
            <w:r w:rsidRPr="005010A0">
              <w:rPr>
                <w:rFonts w:ascii="Times New Roman" w:hAnsi="Times New Roman"/>
                <w:b/>
                <w:sz w:val="24"/>
                <w:szCs w:val="24"/>
              </w:rPr>
              <w:t> </w:t>
            </w:r>
          </w:p>
        </w:tc>
        <w:tc>
          <w:tcPr>
            <w:tcW w:w="912" w:type="dxa"/>
            <w:tcBorders>
              <w:top w:val="nil"/>
              <w:left w:val="nil"/>
              <w:bottom w:val="single" w:sz="4" w:space="0" w:color="auto"/>
              <w:right w:val="single" w:sz="4" w:space="0" w:color="auto"/>
            </w:tcBorders>
            <w:vAlign w:val="center"/>
          </w:tcPr>
          <w:p w14:paraId="2967C36F"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4</w:t>
            </w:r>
          </w:p>
        </w:tc>
        <w:tc>
          <w:tcPr>
            <w:tcW w:w="1498" w:type="dxa"/>
            <w:tcBorders>
              <w:top w:val="nil"/>
              <w:left w:val="nil"/>
              <w:bottom w:val="single" w:sz="4" w:space="0" w:color="auto"/>
              <w:right w:val="single" w:sz="4" w:space="0" w:color="auto"/>
            </w:tcBorders>
            <w:vAlign w:val="center"/>
          </w:tcPr>
          <w:p w14:paraId="0CC15471"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6562</w:t>
            </w:r>
          </w:p>
        </w:tc>
      </w:tr>
      <w:tr w:rsidR="00316594" w:rsidRPr="005010A0" w14:paraId="405D55AE" w14:textId="77777777" w:rsidTr="00363350">
        <w:trPr>
          <w:trHeight w:val="20"/>
        </w:trPr>
        <w:tc>
          <w:tcPr>
            <w:tcW w:w="911" w:type="dxa"/>
            <w:tcBorders>
              <w:top w:val="nil"/>
              <w:left w:val="single" w:sz="4" w:space="0" w:color="auto"/>
              <w:bottom w:val="single" w:sz="4" w:space="0" w:color="auto"/>
              <w:right w:val="single" w:sz="4" w:space="0" w:color="auto"/>
            </w:tcBorders>
            <w:noWrap/>
            <w:vAlign w:val="center"/>
          </w:tcPr>
          <w:p w14:paraId="4507E2FE"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7</w:t>
            </w:r>
          </w:p>
        </w:tc>
        <w:tc>
          <w:tcPr>
            <w:tcW w:w="3874" w:type="dxa"/>
            <w:tcBorders>
              <w:top w:val="nil"/>
              <w:left w:val="nil"/>
              <w:bottom w:val="single" w:sz="4" w:space="0" w:color="auto"/>
              <w:right w:val="single" w:sz="4" w:space="0" w:color="auto"/>
            </w:tcBorders>
            <w:vAlign w:val="center"/>
          </w:tcPr>
          <w:p w14:paraId="5A9BFF04"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Nhà xe 2 bánh (03 đơn nguyên)</w:t>
            </w:r>
          </w:p>
        </w:tc>
        <w:tc>
          <w:tcPr>
            <w:tcW w:w="1068" w:type="dxa"/>
            <w:tcBorders>
              <w:top w:val="nil"/>
              <w:left w:val="nil"/>
              <w:bottom w:val="single" w:sz="4" w:space="0" w:color="auto"/>
              <w:right w:val="single" w:sz="4" w:space="0" w:color="auto"/>
            </w:tcBorders>
            <w:vAlign w:val="center"/>
          </w:tcPr>
          <w:p w14:paraId="2D932701"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1500</w:t>
            </w:r>
          </w:p>
        </w:tc>
        <w:tc>
          <w:tcPr>
            <w:tcW w:w="995" w:type="dxa"/>
            <w:tcBorders>
              <w:top w:val="nil"/>
              <w:left w:val="nil"/>
              <w:bottom w:val="single" w:sz="4" w:space="0" w:color="auto"/>
              <w:right w:val="single" w:sz="4" w:space="0" w:color="auto"/>
            </w:tcBorders>
            <w:vAlign w:val="center"/>
          </w:tcPr>
          <w:p w14:paraId="014C1015" w14:textId="77777777" w:rsidR="00316594" w:rsidRPr="005010A0" w:rsidRDefault="00316594" w:rsidP="00E96AD9">
            <w:pPr>
              <w:widowControl w:val="0"/>
              <w:spacing w:before="60" w:after="60" w:line="320" w:lineRule="exact"/>
              <w:jc w:val="right"/>
              <w:rPr>
                <w:rFonts w:ascii="Times New Roman" w:hAnsi="Times New Roman"/>
                <w:b/>
                <w:sz w:val="24"/>
                <w:szCs w:val="24"/>
              </w:rPr>
            </w:pPr>
            <w:r w:rsidRPr="005010A0">
              <w:rPr>
                <w:rFonts w:ascii="Times New Roman" w:hAnsi="Times New Roman"/>
                <w:b/>
                <w:sz w:val="24"/>
                <w:szCs w:val="24"/>
              </w:rPr>
              <w:t> </w:t>
            </w:r>
          </w:p>
        </w:tc>
        <w:tc>
          <w:tcPr>
            <w:tcW w:w="912" w:type="dxa"/>
            <w:tcBorders>
              <w:top w:val="nil"/>
              <w:left w:val="nil"/>
              <w:bottom w:val="single" w:sz="4" w:space="0" w:color="auto"/>
              <w:right w:val="single" w:sz="4" w:space="0" w:color="auto"/>
            </w:tcBorders>
            <w:vAlign w:val="center"/>
          </w:tcPr>
          <w:p w14:paraId="5E11AA60"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1</w:t>
            </w:r>
          </w:p>
        </w:tc>
        <w:tc>
          <w:tcPr>
            <w:tcW w:w="1498" w:type="dxa"/>
            <w:tcBorders>
              <w:top w:val="nil"/>
              <w:left w:val="nil"/>
              <w:bottom w:val="single" w:sz="4" w:space="0" w:color="auto"/>
              <w:right w:val="single" w:sz="4" w:space="0" w:color="auto"/>
            </w:tcBorders>
            <w:vAlign w:val="center"/>
          </w:tcPr>
          <w:p w14:paraId="66C22048"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1500</w:t>
            </w:r>
          </w:p>
        </w:tc>
      </w:tr>
      <w:tr w:rsidR="00316594" w:rsidRPr="005010A0" w14:paraId="60CC4611" w14:textId="77777777" w:rsidTr="00363350">
        <w:trPr>
          <w:trHeight w:val="20"/>
        </w:trPr>
        <w:tc>
          <w:tcPr>
            <w:tcW w:w="911" w:type="dxa"/>
            <w:tcBorders>
              <w:top w:val="nil"/>
              <w:left w:val="single" w:sz="4" w:space="0" w:color="auto"/>
              <w:bottom w:val="single" w:sz="4" w:space="0" w:color="auto"/>
              <w:right w:val="single" w:sz="4" w:space="0" w:color="auto"/>
            </w:tcBorders>
            <w:noWrap/>
            <w:vAlign w:val="center"/>
          </w:tcPr>
          <w:p w14:paraId="57ACC0C9"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8</w:t>
            </w:r>
          </w:p>
        </w:tc>
        <w:tc>
          <w:tcPr>
            <w:tcW w:w="3874" w:type="dxa"/>
            <w:tcBorders>
              <w:top w:val="nil"/>
              <w:left w:val="nil"/>
              <w:bottom w:val="single" w:sz="4" w:space="0" w:color="auto"/>
              <w:right w:val="single" w:sz="4" w:space="0" w:color="auto"/>
            </w:tcBorders>
            <w:vAlign w:val="center"/>
          </w:tcPr>
          <w:p w14:paraId="196CD14A"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Nhà trực và cổng chính</w:t>
            </w:r>
          </w:p>
        </w:tc>
        <w:tc>
          <w:tcPr>
            <w:tcW w:w="1068" w:type="dxa"/>
            <w:tcBorders>
              <w:top w:val="nil"/>
              <w:left w:val="nil"/>
              <w:bottom w:val="single" w:sz="4" w:space="0" w:color="auto"/>
              <w:right w:val="single" w:sz="4" w:space="0" w:color="auto"/>
            </w:tcBorders>
            <w:vAlign w:val="center"/>
          </w:tcPr>
          <w:p w14:paraId="7EA5B76E"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30</w:t>
            </w:r>
          </w:p>
        </w:tc>
        <w:tc>
          <w:tcPr>
            <w:tcW w:w="995" w:type="dxa"/>
            <w:tcBorders>
              <w:top w:val="nil"/>
              <w:left w:val="nil"/>
              <w:bottom w:val="single" w:sz="4" w:space="0" w:color="auto"/>
              <w:right w:val="single" w:sz="4" w:space="0" w:color="auto"/>
            </w:tcBorders>
            <w:vAlign w:val="center"/>
          </w:tcPr>
          <w:p w14:paraId="367AF5F7" w14:textId="77777777" w:rsidR="00316594" w:rsidRPr="005010A0" w:rsidRDefault="00316594" w:rsidP="00E96AD9">
            <w:pPr>
              <w:widowControl w:val="0"/>
              <w:spacing w:before="60" w:after="60" w:line="320" w:lineRule="exact"/>
              <w:jc w:val="right"/>
              <w:rPr>
                <w:rFonts w:ascii="Times New Roman" w:hAnsi="Times New Roman"/>
                <w:b/>
                <w:sz w:val="24"/>
                <w:szCs w:val="24"/>
              </w:rPr>
            </w:pPr>
            <w:r w:rsidRPr="005010A0">
              <w:rPr>
                <w:rFonts w:ascii="Times New Roman" w:hAnsi="Times New Roman"/>
                <w:b/>
                <w:sz w:val="24"/>
                <w:szCs w:val="24"/>
              </w:rPr>
              <w:t> </w:t>
            </w:r>
          </w:p>
        </w:tc>
        <w:tc>
          <w:tcPr>
            <w:tcW w:w="912" w:type="dxa"/>
            <w:tcBorders>
              <w:top w:val="nil"/>
              <w:left w:val="nil"/>
              <w:bottom w:val="single" w:sz="4" w:space="0" w:color="auto"/>
              <w:right w:val="single" w:sz="4" w:space="0" w:color="auto"/>
            </w:tcBorders>
            <w:vAlign w:val="center"/>
          </w:tcPr>
          <w:p w14:paraId="263ADA13"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1</w:t>
            </w:r>
          </w:p>
        </w:tc>
        <w:tc>
          <w:tcPr>
            <w:tcW w:w="1498" w:type="dxa"/>
            <w:tcBorders>
              <w:top w:val="nil"/>
              <w:left w:val="nil"/>
              <w:bottom w:val="single" w:sz="4" w:space="0" w:color="auto"/>
              <w:right w:val="single" w:sz="4" w:space="0" w:color="auto"/>
            </w:tcBorders>
            <w:vAlign w:val="center"/>
          </w:tcPr>
          <w:p w14:paraId="3ACCE079"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30</w:t>
            </w:r>
          </w:p>
        </w:tc>
      </w:tr>
      <w:tr w:rsidR="00316594" w:rsidRPr="005010A0" w14:paraId="6545C570"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center"/>
          </w:tcPr>
          <w:p w14:paraId="17A8D84A"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9</w:t>
            </w:r>
          </w:p>
        </w:tc>
        <w:tc>
          <w:tcPr>
            <w:tcW w:w="3874" w:type="dxa"/>
            <w:tcBorders>
              <w:top w:val="single" w:sz="4" w:space="0" w:color="auto"/>
              <w:left w:val="single" w:sz="4" w:space="0" w:color="auto"/>
              <w:bottom w:val="single" w:sz="4" w:space="0" w:color="auto"/>
              <w:right w:val="single" w:sz="4" w:space="0" w:color="auto"/>
            </w:tcBorders>
            <w:vAlign w:val="center"/>
          </w:tcPr>
          <w:p w14:paraId="437E47C1"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Nhà trực (cổng phụ)</w:t>
            </w:r>
          </w:p>
        </w:tc>
        <w:tc>
          <w:tcPr>
            <w:tcW w:w="1068" w:type="dxa"/>
            <w:tcBorders>
              <w:top w:val="single" w:sz="4" w:space="0" w:color="auto"/>
              <w:left w:val="single" w:sz="4" w:space="0" w:color="auto"/>
              <w:bottom w:val="single" w:sz="4" w:space="0" w:color="auto"/>
              <w:right w:val="single" w:sz="4" w:space="0" w:color="auto"/>
            </w:tcBorders>
            <w:vAlign w:val="center"/>
          </w:tcPr>
          <w:p w14:paraId="5E938BC8"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15</w:t>
            </w:r>
          </w:p>
        </w:tc>
        <w:tc>
          <w:tcPr>
            <w:tcW w:w="995" w:type="dxa"/>
            <w:tcBorders>
              <w:top w:val="single" w:sz="4" w:space="0" w:color="auto"/>
              <w:left w:val="single" w:sz="4" w:space="0" w:color="auto"/>
              <w:bottom w:val="single" w:sz="4" w:space="0" w:color="auto"/>
              <w:right w:val="single" w:sz="4" w:space="0" w:color="auto"/>
            </w:tcBorders>
            <w:vAlign w:val="center"/>
          </w:tcPr>
          <w:p w14:paraId="5D665B3C" w14:textId="77777777" w:rsidR="00316594" w:rsidRPr="005010A0" w:rsidRDefault="00316594" w:rsidP="00E96AD9">
            <w:pPr>
              <w:widowControl w:val="0"/>
              <w:spacing w:before="60" w:after="60" w:line="320" w:lineRule="exact"/>
              <w:jc w:val="right"/>
              <w:rPr>
                <w:rFonts w:ascii="Times New Roman" w:hAnsi="Times New Roman"/>
                <w:b/>
                <w:sz w:val="24"/>
                <w:szCs w:val="24"/>
              </w:rPr>
            </w:pPr>
            <w:r w:rsidRPr="005010A0">
              <w:rPr>
                <w:rFonts w:ascii="Times New Roman" w:hAnsi="Times New Roman"/>
                <w:b/>
                <w:sz w:val="24"/>
                <w:szCs w:val="24"/>
              </w:rPr>
              <w:t> </w:t>
            </w:r>
          </w:p>
        </w:tc>
        <w:tc>
          <w:tcPr>
            <w:tcW w:w="912" w:type="dxa"/>
            <w:tcBorders>
              <w:top w:val="single" w:sz="4" w:space="0" w:color="auto"/>
              <w:left w:val="single" w:sz="4" w:space="0" w:color="auto"/>
              <w:bottom w:val="single" w:sz="4" w:space="0" w:color="auto"/>
              <w:right w:val="single" w:sz="4" w:space="0" w:color="auto"/>
            </w:tcBorders>
            <w:vAlign w:val="center"/>
          </w:tcPr>
          <w:p w14:paraId="3AC6F5FF"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1</w:t>
            </w:r>
          </w:p>
        </w:tc>
        <w:tc>
          <w:tcPr>
            <w:tcW w:w="1498" w:type="dxa"/>
            <w:tcBorders>
              <w:top w:val="single" w:sz="4" w:space="0" w:color="auto"/>
              <w:left w:val="single" w:sz="4" w:space="0" w:color="auto"/>
              <w:bottom w:val="single" w:sz="4" w:space="0" w:color="auto"/>
              <w:right w:val="single" w:sz="4" w:space="0" w:color="auto"/>
            </w:tcBorders>
            <w:vAlign w:val="center"/>
          </w:tcPr>
          <w:p w14:paraId="7DD8125F"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15</w:t>
            </w:r>
          </w:p>
        </w:tc>
      </w:tr>
      <w:tr w:rsidR="00316594" w:rsidRPr="005010A0" w14:paraId="559AF808"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center"/>
          </w:tcPr>
          <w:p w14:paraId="40B44E80"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10</w:t>
            </w:r>
          </w:p>
        </w:tc>
        <w:tc>
          <w:tcPr>
            <w:tcW w:w="3874" w:type="dxa"/>
            <w:tcBorders>
              <w:top w:val="single" w:sz="4" w:space="0" w:color="auto"/>
              <w:left w:val="single" w:sz="4" w:space="0" w:color="auto"/>
              <w:bottom w:val="single" w:sz="4" w:space="0" w:color="auto"/>
              <w:right w:val="single" w:sz="4" w:space="0" w:color="auto"/>
            </w:tcBorders>
            <w:vAlign w:val="center"/>
          </w:tcPr>
          <w:p w14:paraId="60346528"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Nhà bơm cấp nước sinh hoạt và pccc</w:t>
            </w:r>
          </w:p>
        </w:tc>
        <w:tc>
          <w:tcPr>
            <w:tcW w:w="1068" w:type="dxa"/>
            <w:tcBorders>
              <w:top w:val="single" w:sz="4" w:space="0" w:color="auto"/>
              <w:left w:val="single" w:sz="4" w:space="0" w:color="auto"/>
              <w:bottom w:val="single" w:sz="4" w:space="0" w:color="auto"/>
              <w:right w:val="single" w:sz="4" w:space="0" w:color="auto"/>
            </w:tcBorders>
            <w:vAlign w:val="center"/>
          </w:tcPr>
          <w:p w14:paraId="55199582"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20</w:t>
            </w:r>
          </w:p>
        </w:tc>
        <w:tc>
          <w:tcPr>
            <w:tcW w:w="995" w:type="dxa"/>
            <w:tcBorders>
              <w:top w:val="single" w:sz="4" w:space="0" w:color="auto"/>
              <w:left w:val="single" w:sz="4" w:space="0" w:color="auto"/>
              <w:bottom w:val="single" w:sz="4" w:space="0" w:color="auto"/>
              <w:right w:val="single" w:sz="4" w:space="0" w:color="auto"/>
            </w:tcBorders>
            <w:noWrap/>
            <w:vAlign w:val="bottom"/>
          </w:tcPr>
          <w:p w14:paraId="51897E3B" w14:textId="77777777" w:rsidR="00316594" w:rsidRPr="005010A0" w:rsidRDefault="00316594" w:rsidP="00E96AD9">
            <w:pPr>
              <w:widowControl w:val="0"/>
              <w:spacing w:before="60" w:after="60" w:line="320" w:lineRule="exact"/>
              <w:jc w:val="right"/>
              <w:rPr>
                <w:rFonts w:ascii="Times New Roman" w:hAnsi="Times New Roman"/>
                <w:b/>
                <w:sz w:val="24"/>
                <w:szCs w:val="24"/>
              </w:rPr>
            </w:pPr>
            <w:r w:rsidRPr="005010A0">
              <w:rPr>
                <w:rFonts w:ascii="Times New Roman" w:hAnsi="Times New Roman"/>
                <w:b/>
                <w:sz w:val="24"/>
                <w:szCs w:val="24"/>
              </w:rPr>
              <w:t> </w:t>
            </w:r>
          </w:p>
        </w:tc>
        <w:tc>
          <w:tcPr>
            <w:tcW w:w="912" w:type="dxa"/>
            <w:tcBorders>
              <w:top w:val="single" w:sz="4" w:space="0" w:color="auto"/>
              <w:left w:val="single" w:sz="4" w:space="0" w:color="auto"/>
              <w:bottom w:val="single" w:sz="4" w:space="0" w:color="auto"/>
              <w:right w:val="single" w:sz="4" w:space="0" w:color="auto"/>
            </w:tcBorders>
            <w:noWrap/>
            <w:vAlign w:val="center"/>
          </w:tcPr>
          <w:p w14:paraId="22BC8DC1"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1</w:t>
            </w:r>
          </w:p>
        </w:tc>
        <w:tc>
          <w:tcPr>
            <w:tcW w:w="1498" w:type="dxa"/>
            <w:tcBorders>
              <w:top w:val="single" w:sz="4" w:space="0" w:color="auto"/>
              <w:left w:val="single" w:sz="4" w:space="0" w:color="auto"/>
              <w:bottom w:val="single" w:sz="4" w:space="0" w:color="auto"/>
              <w:right w:val="single" w:sz="4" w:space="0" w:color="auto"/>
            </w:tcBorders>
            <w:vAlign w:val="center"/>
          </w:tcPr>
          <w:p w14:paraId="3696E34E"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20</w:t>
            </w:r>
          </w:p>
        </w:tc>
      </w:tr>
      <w:tr w:rsidR="00316594" w:rsidRPr="005010A0" w14:paraId="3B0BC07B"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center"/>
          </w:tcPr>
          <w:p w14:paraId="352A3CCC"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11</w:t>
            </w:r>
          </w:p>
        </w:tc>
        <w:tc>
          <w:tcPr>
            <w:tcW w:w="3874" w:type="dxa"/>
            <w:tcBorders>
              <w:top w:val="single" w:sz="4" w:space="0" w:color="auto"/>
              <w:left w:val="single" w:sz="4" w:space="0" w:color="auto"/>
              <w:bottom w:val="single" w:sz="4" w:space="0" w:color="auto"/>
              <w:right w:val="single" w:sz="4" w:space="0" w:color="auto"/>
            </w:tcBorders>
            <w:vAlign w:val="center"/>
          </w:tcPr>
          <w:p w14:paraId="306B3B8C"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Nhà bơm khu xử lý nước thải</w:t>
            </w:r>
          </w:p>
        </w:tc>
        <w:tc>
          <w:tcPr>
            <w:tcW w:w="1068" w:type="dxa"/>
            <w:tcBorders>
              <w:top w:val="single" w:sz="4" w:space="0" w:color="auto"/>
              <w:left w:val="single" w:sz="4" w:space="0" w:color="auto"/>
              <w:bottom w:val="single" w:sz="4" w:space="0" w:color="auto"/>
              <w:right w:val="single" w:sz="4" w:space="0" w:color="auto"/>
            </w:tcBorders>
            <w:vAlign w:val="center"/>
          </w:tcPr>
          <w:p w14:paraId="1CD830BE"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15</w:t>
            </w:r>
          </w:p>
        </w:tc>
        <w:tc>
          <w:tcPr>
            <w:tcW w:w="995" w:type="dxa"/>
            <w:tcBorders>
              <w:top w:val="single" w:sz="4" w:space="0" w:color="auto"/>
              <w:left w:val="single" w:sz="4" w:space="0" w:color="auto"/>
              <w:bottom w:val="single" w:sz="4" w:space="0" w:color="auto"/>
              <w:right w:val="single" w:sz="4" w:space="0" w:color="auto"/>
            </w:tcBorders>
            <w:noWrap/>
            <w:vAlign w:val="bottom"/>
          </w:tcPr>
          <w:p w14:paraId="2CD2BC6C" w14:textId="77777777" w:rsidR="00316594" w:rsidRPr="005010A0" w:rsidRDefault="00316594" w:rsidP="00E96AD9">
            <w:pPr>
              <w:widowControl w:val="0"/>
              <w:spacing w:before="60" w:after="60" w:line="320" w:lineRule="exact"/>
              <w:jc w:val="right"/>
              <w:rPr>
                <w:rFonts w:ascii="Times New Roman" w:hAnsi="Times New Roman"/>
                <w:b/>
                <w:sz w:val="24"/>
                <w:szCs w:val="24"/>
              </w:rPr>
            </w:pPr>
            <w:r w:rsidRPr="005010A0">
              <w:rPr>
                <w:rFonts w:ascii="Times New Roman" w:hAnsi="Times New Roman"/>
                <w:b/>
                <w:sz w:val="24"/>
                <w:szCs w:val="24"/>
              </w:rPr>
              <w:t> </w:t>
            </w:r>
          </w:p>
        </w:tc>
        <w:tc>
          <w:tcPr>
            <w:tcW w:w="912" w:type="dxa"/>
            <w:tcBorders>
              <w:top w:val="single" w:sz="4" w:space="0" w:color="auto"/>
              <w:left w:val="single" w:sz="4" w:space="0" w:color="auto"/>
              <w:bottom w:val="single" w:sz="4" w:space="0" w:color="auto"/>
              <w:right w:val="single" w:sz="4" w:space="0" w:color="auto"/>
            </w:tcBorders>
            <w:noWrap/>
            <w:vAlign w:val="center"/>
          </w:tcPr>
          <w:p w14:paraId="2B933515"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1</w:t>
            </w:r>
          </w:p>
        </w:tc>
        <w:tc>
          <w:tcPr>
            <w:tcW w:w="1498" w:type="dxa"/>
            <w:tcBorders>
              <w:top w:val="single" w:sz="4" w:space="0" w:color="auto"/>
              <w:left w:val="single" w:sz="4" w:space="0" w:color="auto"/>
              <w:bottom w:val="single" w:sz="4" w:space="0" w:color="auto"/>
              <w:right w:val="single" w:sz="4" w:space="0" w:color="auto"/>
            </w:tcBorders>
            <w:vAlign w:val="center"/>
          </w:tcPr>
          <w:p w14:paraId="496822CC"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15</w:t>
            </w:r>
          </w:p>
        </w:tc>
      </w:tr>
      <w:tr w:rsidR="00316594" w:rsidRPr="005010A0" w14:paraId="510517F4"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center"/>
          </w:tcPr>
          <w:p w14:paraId="4CE3F664" w14:textId="77777777" w:rsidR="00316594" w:rsidRPr="005010A0" w:rsidRDefault="00316594" w:rsidP="00E96AD9">
            <w:pPr>
              <w:widowControl w:val="0"/>
              <w:spacing w:before="60" w:after="60" w:line="320" w:lineRule="exact"/>
              <w:jc w:val="center"/>
              <w:rPr>
                <w:rFonts w:ascii="Times New Roman" w:hAnsi="Times New Roman"/>
                <w:b/>
                <w:sz w:val="24"/>
                <w:szCs w:val="24"/>
              </w:rPr>
            </w:pPr>
            <w:r w:rsidRPr="005010A0">
              <w:rPr>
                <w:rFonts w:ascii="Times New Roman" w:hAnsi="Times New Roman"/>
                <w:b/>
                <w:sz w:val="24"/>
                <w:szCs w:val="24"/>
              </w:rPr>
              <w:t>I</w:t>
            </w:r>
          </w:p>
        </w:tc>
        <w:tc>
          <w:tcPr>
            <w:tcW w:w="3874" w:type="dxa"/>
            <w:tcBorders>
              <w:top w:val="single" w:sz="4" w:space="0" w:color="auto"/>
              <w:left w:val="nil"/>
              <w:bottom w:val="single" w:sz="4" w:space="0" w:color="auto"/>
              <w:right w:val="single" w:sz="4" w:space="0" w:color="auto"/>
            </w:tcBorders>
            <w:vAlign w:val="center"/>
          </w:tcPr>
          <w:p w14:paraId="60702DA6" w14:textId="77777777" w:rsidR="00316594" w:rsidRPr="005010A0" w:rsidRDefault="00316594" w:rsidP="00E96AD9">
            <w:pPr>
              <w:widowControl w:val="0"/>
              <w:spacing w:before="60" w:after="60" w:line="320" w:lineRule="exact"/>
              <w:jc w:val="center"/>
              <w:rPr>
                <w:rFonts w:ascii="Times New Roman" w:hAnsi="Times New Roman"/>
                <w:b/>
                <w:bCs/>
                <w:sz w:val="24"/>
                <w:szCs w:val="24"/>
              </w:rPr>
            </w:pPr>
            <w:r w:rsidRPr="005010A0">
              <w:rPr>
                <w:rFonts w:ascii="Times New Roman" w:hAnsi="Times New Roman"/>
                <w:b/>
                <w:bCs/>
                <w:sz w:val="24"/>
                <w:szCs w:val="24"/>
              </w:rPr>
              <w:t>Tổng Diện tích xây dựng các nhà</w:t>
            </w:r>
          </w:p>
        </w:tc>
        <w:tc>
          <w:tcPr>
            <w:tcW w:w="1068" w:type="dxa"/>
            <w:tcBorders>
              <w:top w:val="single" w:sz="4" w:space="0" w:color="auto"/>
              <w:left w:val="nil"/>
              <w:bottom w:val="single" w:sz="4" w:space="0" w:color="auto"/>
              <w:right w:val="single" w:sz="4" w:space="0" w:color="auto"/>
            </w:tcBorders>
            <w:vAlign w:val="center"/>
          </w:tcPr>
          <w:p w14:paraId="4A94128B" w14:textId="77777777" w:rsidR="00316594" w:rsidRPr="005010A0" w:rsidRDefault="00316594" w:rsidP="00E96AD9">
            <w:pPr>
              <w:widowControl w:val="0"/>
              <w:spacing w:before="60" w:after="60" w:line="320" w:lineRule="exact"/>
              <w:jc w:val="right"/>
              <w:rPr>
                <w:rFonts w:ascii="Times New Roman" w:hAnsi="Times New Roman"/>
                <w:b/>
                <w:bCs/>
                <w:sz w:val="24"/>
                <w:szCs w:val="24"/>
              </w:rPr>
            </w:pPr>
            <w:r w:rsidRPr="00533D07">
              <w:rPr>
                <w:rFonts w:ascii="Times New Roman" w:hAnsi="Times New Roman"/>
                <w:b/>
                <w:bCs/>
                <w:color w:val="C00000"/>
                <w:sz w:val="24"/>
                <w:szCs w:val="24"/>
              </w:rPr>
              <w:t>7499</w:t>
            </w:r>
          </w:p>
        </w:tc>
        <w:tc>
          <w:tcPr>
            <w:tcW w:w="995" w:type="dxa"/>
            <w:tcBorders>
              <w:top w:val="single" w:sz="4" w:space="0" w:color="auto"/>
              <w:left w:val="nil"/>
              <w:bottom w:val="single" w:sz="4" w:space="0" w:color="auto"/>
              <w:right w:val="single" w:sz="4" w:space="0" w:color="auto"/>
            </w:tcBorders>
            <w:vAlign w:val="center"/>
          </w:tcPr>
          <w:p w14:paraId="2D984526" w14:textId="77777777" w:rsidR="00316594" w:rsidRPr="005010A0" w:rsidRDefault="00316594" w:rsidP="00E96AD9">
            <w:pPr>
              <w:widowControl w:val="0"/>
              <w:spacing w:before="60" w:after="60" w:line="320" w:lineRule="exact"/>
              <w:ind w:left="-57" w:right="-57"/>
              <w:jc w:val="right"/>
              <w:rPr>
                <w:rFonts w:ascii="Times New Roman" w:hAnsi="Times New Roman"/>
                <w:b/>
                <w:bCs/>
                <w:sz w:val="24"/>
                <w:szCs w:val="24"/>
              </w:rPr>
            </w:pPr>
            <w:r w:rsidRPr="00533D07">
              <w:rPr>
                <w:rFonts w:ascii="Times New Roman" w:hAnsi="Times New Roman"/>
                <w:b/>
                <w:bCs/>
                <w:color w:val="C00000"/>
                <w:sz w:val="24"/>
                <w:szCs w:val="24"/>
              </w:rPr>
              <w:t>24,87</w:t>
            </w:r>
            <w:r w:rsidRPr="005010A0">
              <w:rPr>
                <w:rFonts w:ascii="Times New Roman" w:hAnsi="Times New Roman"/>
                <w:b/>
                <w:bCs/>
                <w:sz w:val="24"/>
                <w:szCs w:val="24"/>
              </w:rPr>
              <w:t>%</w:t>
            </w:r>
          </w:p>
        </w:tc>
        <w:tc>
          <w:tcPr>
            <w:tcW w:w="912" w:type="dxa"/>
            <w:tcBorders>
              <w:top w:val="single" w:sz="4" w:space="0" w:color="auto"/>
              <w:left w:val="nil"/>
              <w:bottom w:val="single" w:sz="4" w:space="0" w:color="auto"/>
              <w:right w:val="single" w:sz="4" w:space="0" w:color="auto"/>
            </w:tcBorders>
            <w:noWrap/>
            <w:vAlign w:val="bottom"/>
          </w:tcPr>
          <w:p w14:paraId="45A196CD" w14:textId="77777777" w:rsidR="00316594" w:rsidRPr="005010A0" w:rsidRDefault="00316594" w:rsidP="00E96AD9">
            <w:pPr>
              <w:widowControl w:val="0"/>
              <w:spacing w:before="60" w:after="60" w:line="320" w:lineRule="exact"/>
              <w:rPr>
                <w:rFonts w:ascii="Times New Roman" w:hAnsi="Times New Roman"/>
                <w:b/>
                <w:bCs/>
                <w:sz w:val="24"/>
                <w:szCs w:val="24"/>
              </w:rPr>
            </w:pPr>
            <w:r w:rsidRPr="005010A0">
              <w:rPr>
                <w:rFonts w:ascii="Times New Roman" w:hAnsi="Times New Roman"/>
                <w:b/>
                <w:bCs/>
                <w:sz w:val="24"/>
                <w:szCs w:val="24"/>
              </w:rPr>
              <w:t> </w:t>
            </w:r>
          </w:p>
        </w:tc>
        <w:tc>
          <w:tcPr>
            <w:tcW w:w="1498" w:type="dxa"/>
            <w:tcBorders>
              <w:top w:val="single" w:sz="4" w:space="0" w:color="auto"/>
              <w:left w:val="nil"/>
              <w:bottom w:val="single" w:sz="4" w:space="0" w:color="auto"/>
              <w:right w:val="single" w:sz="4" w:space="0" w:color="auto"/>
            </w:tcBorders>
            <w:vAlign w:val="center"/>
          </w:tcPr>
          <w:p w14:paraId="632301B3" w14:textId="77777777" w:rsidR="00316594" w:rsidRPr="005010A0" w:rsidRDefault="00316594" w:rsidP="00E96AD9">
            <w:pPr>
              <w:widowControl w:val="0"/>
              <w:spacing w:before="60" w:after="60" w:line="320" w:lineRule="exact"/>
              <w:jc w:val="right"/>
              <w:rPr>
                <w:rFonts w:ascii="Times New Roman" w:hAnsi="Times New Roman"/>
                <w:b/>
                <w:bCs/>
                <w:sz w:val="24"/>
                <w:szCs w:val="24"/>
              </w:rPr>
            </w:pPr>
            <w:r w:rsidRPr="00533D07">
              <w:rPr>
                <w:rFonts w:ascii="Times New Roman" w:hAnsi="Times New Roman"/>
                <w:b/>
                <w:bCs/>
                <w:color w:val="C00000"/>
                <w:sz w:val="24"/>
                <w:szCs w:val="24"/>
              </w:rPr>
              <w:t>19484</w:t>
            </w:r>
          </w:p>
        </w:tc>
      </w:tr>
      <w:tr w:rsidR="00316594" w:rsidRPr="005010A0" w14:paraId="29E87C29" w14:textId="77777777" w:rsidTr="00363350">
        <w:trPr>
          <w:trHeight w:val="20"/>
        </w:trPr>
        <w:tc>
          <w:tcPr>
            <w:tcW w:w="911" w:type="dxa"/>
            <w:tcBorders>
              <w:top w:val="nil"/>
              <w:left w:val="single" w:sz="4" w:space="0" w:color="auto"/>
              <w:bottom w:val="single" w:sz="4" w:space="0" w:color="auto"/>
              <w:right w:val="single" w:sz="4" w:space="0" w:color="auto"/>
            </w:tcBorders>
            <w:noWrap/>
            <w:vAlign w:val="center"/>
          </w:tcPr>
          <w:p w14:paraId="4B74C302" w14:textId="77777777" w:rsidR="00316594" w:rsidRPr="005010A0" w:rsidRDefault="00316594" w:rsidP="00E96AD9">
            <w:pPr>
              <w:widowControl w:val="0"/>
              <w:spacing w:before="60" w:after="60" w:line="320" w:lineRule="exact"/>
              <w:jc w:val="center"/>
              <w:rPr>
                <w:rFonts w:ascii="Times New Roman" w:hAnsi="Times New Roman"/>
                <w:b/>
                <w:sz w:val="24"/>
                <w:szCs w:val="24"/>
              </w:rPr>
            </w:pPr>
            <w:r w:rsidRPr="005010A0">
              <w:rPr>
                <w:rFonts w:ascii="Times New Roman" w:hAnsi="Times New Roman"/>
                <w:b/>
                <w:sz w:val="24"/>
                <w:szCs w:val="24"/>
              </w:rPr>
              <w:t>II</w:t>
            </w:r>
          </w:p>
        </w:tc>
        <w:tc>
          <w:tcPr>
            <w:tcW w:w="3874" w:type="dxa"/>
            <w:tcBorders>
              <w:top w:val="nil"/>
              <w:left w:val="nil"/>
              <w:bottom w:val="single" w:sz="4" w:space="0" w:color="auto"/>
              <w:right w:val="single" w:sz="4" w:space="0" w:color="auto"/>
            </w:tcBorders>
            <w:noWrap/>
            <w:vAlign w:val="center"/>
          </w:tcPr>
          <w:p w14:paraId="5969F59F" w14:textId="77777777" w:rsidR="00316594" w:rsidRPr="005010A0" w:rsidRDefault="00316594" w:rsidP="00E96AD9">
            <w:pPr>
              <w:widowControl w:val="0"/>
              <w:spacing w:before="60" w:after="60" w:line="320" w:lineRule="exact"/>
              <w:rPr>
                <w:rFonts w:ascii="Times New Roman" w:hAnsi="Times New Roman"/>
                <w:b/>
                <w:bCs/>
                <w:sz w:val="24"/>
                <w:szCs w:val="24"/>
              </w:rPr>
            </w:pPr>
            <w:r w:rsidRPr="005010A0">
              <w:rPr>
                <w:rFonts w:ascii="Times New Roman" w:hAnsi="Times New Roman"/>
                <w:b/>
                <w:bCs/>
                <w:sz w:val="24"/>
                <w:szCs w:val="24"/>
              </w:rPr>
              <w:t>Các công trình hạ tầng kỹ thuật</w:t>
            </w:r>
          </w:p>
        </w:tc>
        <w:tc>
          <w:tcPr>
            <w:tcW w:w="1068" w:type="dxa"/>
            <w:tcBorders>
              <w:top w:val="nil"/>
              <w:left w:val="nil"/>
              <w:bottom w:val="single" w:sz="4" w:space="0" w:color="auto"/>
              <w:right w:val="single" w:sz="4" w:space="0" w:color="auto"/>
            </w:tcBorders>
            <w:vAlign w:val="center"/>
          </w:tcPr>
          <w:p w14:paraId="5100C30E" w14:textId="77777777" w:rsidR="00316594" w:rsidRPr="005010A0" w:rsidRDefault="00316594" w:rsidP="00E96AD9">
            <w:pPr>
              <w:widowControl w:val="0"/>
              <w:spacing w:before="60" w:after="60" w:line="320" w:lineRule="exact"/>
              <w:jc w:val="right"/>
              <w:rPr>
                <w:rFonts w:ascii="Times New Roman" w:hAnsi="Times New Roman"/>
                <w:b/>
                <w:bCs/>
                <w:sz w:val="24"/>
                <w:szCs w:val="24"/>
              </w:rPr>
            </w:pPr>
            <w:r w:rsidRPr="005010A0">
              <w:rPr>
                <w:rFonts w:ascii="Times New Roman" w:hAnsi="Times New Roman"/>
                <w:b/>
                <w:bCs/>
                <w:sz w:val="24"/>
                <w:szCs w:val="24"/>
              </w:rPr>
              <w:t>362</w:t>
            </w:r>
          </w:p>
        </w:tc>
        <w:tc>
          <w:tcPr>
            <w:tcW w:w="995" w:type="dxa"/>
            <w:tcBorders>
              <w:top w:val="nil"/>
              <w:left w:val="nil"/>
              <w:bottom w:val="single" w:sz="4" w:space="0" w:color="auto"/>
              <w:right w:val="single" w:sz="4" w:space="0" w:color="auto"/>
            </w:tcBorders>
            <w:vAlign w:val="center"/>
          </w:tcPr>
          <w:p w14:paraId="2547D850" w14:textId="77777777" w:rsidR="00316594" w:rsidRPr="005010A0" w:rsidRDefault="00316594" w:rsidP="00E96AD9">
            <w:pPr>
              <w:widowControl w:val="0"/>
              <w:spacing w:before="60" w:after="60" w:line="320" w:lineRule="exact"/>
              <w:jc w:val="right"/>
              <w:rPr>
                <w:rFonts w:ascii="Times New Roman" w:hAnsi="Times New Roman"/>
                <w:b/>
                <w:bCs/>
                <w:sz w:val="24"/>
                <w:szCs w:val="24"/>
              </w:rPr>
            </w:pPr>
            <w:r w:rsidRPr="005010A0">
              <w:rPr>
                <w:rFonts w:ascii="Times New Roman" w:hAnsi="Times New Roman"/>
                <w:b/>
                <w:bCs/>
                <w:sz w:val="24"/>
                <w:szCs w:val="24"/>
              </w:rPr>
              <w:t>1,20%</w:t>
            </w:r>
          </w:p>
        </w:tc>
        <w:tc>
          <w:tcPr>
            <w:tcW w:w="912" w:type="dxa"/>
            <w:tcBorders>
              <w:top w:val="nil"/>
              <w:left w:val="nil"/>
              <w:bottom w:val="single" w:sz="4" w:space="0" w:color="auto"/>
              <w:right w:val="nil"/>
            </w:tcBorders>
            <w:noWrap/>
            <w:vAlign w:val="bottom"/>
          </w:tcPr>
          <w:p w14:paraId="504241F0"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 </w:t>
            </w:r>
          </w:p>
        </w:tc>
        <w:tc>
          <w:tcPr>
            <w:tcW w:w="1498" w:type="dxa"/>
            <w:tcBorders>
              <w:top w:val="nil"/>
              <w:left w:val="nil"/>
              <w:bottom w:val="single" w:sz="4" w:space="0" w:color="auto"/>
              <w:right w:val="single" w:sz="4" w:space="0" w:color="auto"/>
            </w:tcBorders>
            <w:vAlign w:val="center"/>
          </w:tcPr>
          <w:p w14:paraId="18E87BF7"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 </w:t>
            </w:r>
          </w:p>
        </w:tc>
      </w:tr>
      <w:tr w:rsidR="00316594" w:rsidRPr="005010A0" w14:paraId="01FBD53A"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center"/>
          </w:tcPr>
          <w:p w14:paraId="56F00B08"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12</w:t>
            </w:r>
          </w:p>
        </w:tc>
        <w:tc>
          <w:tcPr>
            <w:tcW w:w="3874" w:type="dxa"/>
            <w:tcBorders>
              <w:top w:val="single" w:sz="4" w:space="0" w:color="auto"/>
              <w:left w:val="single" w:sz="4" w:space="0" w:color="auto"/>
              <w:bottom w:val="single" w:sz="4" w:space="0" w:color="auto"/>
              <w:right w:val="single" w:sz="4" w:space="0" w:color="auto"/>
            </w:tcBorders>
            <w:vAlign w:val="center"/>
          </w:tcPr>
          <w:p w14:paraId="51E41F73"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Tường rào bao quanh dài 692m</w:t>
            </w:r>
          </w:p>
        </w:tc>
        <w:tc>
          <w:tcPr>
            <w:tcW w:w="1068" w:type="dxa"/>
            <w:tcBorders>
              <w:top w:val="single" w:sz="4" w:space="0" w:color="auto"/>
              <w:left w:val="single" w:sz="4" w:space="0" w:color="auto"/>
              <w:bottom w:val="single" w:sz="4" w:space="0" w:color="auto"/>
              <w:right w:val="single" w:sz="4" w:space="0" w:color="auto"/>
            </w:tcBorders>
            <w:vAlign w:val="center"/>
          </w:tcPr>
          <w:p w14:paraId="37976E0C"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152</w:t>
            </w:r>
          </w:p>
        </w:tc>
        <w:tc>
          <w:tcPr>
            <w:tcW w:w="995" w:type="dxa"/>
            <w:tcBorders>
              <w:top w:val="single" w:sz="4" w:space="0" w:color="auto"/>
              <w:left w:val="single" w:sz="4" w:space="0" w:color="auto"/>
              <w:bottom w:val="single" w:sz="4" w:space="0" w:color="auto"/>
              <w:right w:val="single" w:sz="4" w:space="0" w:color="auto"/>
            </w:tcBorders>
            <w:vAlign w:val="center"/>
          </w:tcPr>
          <w:p w14:paraId="47659215" w14:textId="77777777" w:rsidR="00316594" w:rsidRPr="005010A0" w:rsidRDefault="00316594" w:rsidP="00E96AD9">
            <w:pPr>
              <w:widowControl w:val="0"/>
              <w:spacing w:before="60" w:after="60" w:line="320" w:lineRule="exact"/>
              <w:jc w:val="right"/>
              <w:rPr>
                <w:rFonts w:ascii="Times New Roman" w:hAnsi="Times New Roman"/>
                <w:b/>
                <w:sz w:val="24"/>
                <w:szCs w:val="24"/>
              </w:rPr>
            </w:pPr>
          </w:p>
        </w:tc>
        <w:tc>
          <w:tcPr>
            <w:tcW w:w="912" w:type="dxa"/>
            <w:tcBorders>
              <w:top w:val="single" w:sz="4" w:space="0" w:color="auto"/>
              <w:left w:val="single" w:sz="4" w:space="0" w:color="auto"/>
              <w:bottom w:val="single" w:sz="4" w:space="0" w:color="auto"/>
              <w:right w:val="single" w:sz="4" w:space="0" w:color="auto"/>
            </w:tcBorders>
            <w:noWrap/>
            <w:vAlign w:val="bottom"/>
          </w:tcPr>
          <w:p w14:paraId="1EA213A9" w14:textId="77777777" w:rsidR="00316594" w:rsidRPr="005010A0" w:rsidRDefault="00316594" w:rsidP="00E96AD9">
            <w:pPr>
              <w:widowControl w:val="0"/>
              <w:spacing w:before="60" w:after="60" w:line="320" w:lineRule="exact"/>
              <w:rPr>
                <w:rFonts w:ascii="Times New Roman" w:hAnsi="Times New Roman"/>
                <w:sz w:val="24"/>
                <w:szCs w:val="24"/>
              </w:rPr>
            </w:pPr>
          </w:p>
        </w:tc>
        <w:tc>
          <w:tcPr>
            <w:tcW w:w="1498" w:type="dxa"/>
            <w:tcBorders>
              <w:top w:val="single" w:sz="4" w:space="0" w:color="auto"/>
              <w:left w:val="single" w:sz="4" w:space="0" w:color="auto"/>
              <w:bottom w:val="single" w:sz="4" w:space="0" w:color="auto"/>
              <w:right w:val="single" w:sz="4" w:space="0" w:color="auto"/>
            </w:tcBorders>
            <w:vAlign w:val="center"/>
          </w:tcPr>
          <w:p w14:paraId="4AD900AD" w14:textId="77777777" w:rsidR="00316594" w:rsidRPr="005010A0" w:rsidRDefault="00316594" w:rsidP="00E96AD9">
            <w:pPr>
              <w:widowControl w:val="0"/>
              <w:spacing w:before="60" w:after="60" w:line="320" w:lineRule="exact"/>
              <w:jc w:val="right"/>
              <w:rPr>
                <w:rFonts w:ascii="Times New Roman" w:hAnsi="Times New Roman"/>
                <w:sz w:val="24"/>
                <w:szCs w:val="24"/>
              </w:rPr>
            </w:pPr>
          </w:p>
        </w:tc>
      </w:tr>
      <w:tr w:rsidR="00316594" w:rsidRPr="005010A0" w14:paraId="12AB1B5C"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center"/>
          </w:tcPr>
          <w:p w14:paraId="352FC685"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13</w:t>
            </w:r>
          </w:p>
        </w:tc>
        <w:tc>
          <w:tcPr>
            <w:tcW w:w="3874" w:type="dxa"/>
            <w:tcBorders>
              <w:top w:val="single" w:sz="4" w:space="0" w:color="auto"/>
              <w:left w:val="single" w:sz="4" w:space="0" w:color="auto"/>
              <w:bottom w:val="single" w:sz="4" w:space="0" w:color="auto"/>
              <w:right w:val="single" w:sz="4" w:space="0" w:color="auto"/>
            </w:tcBorders>
            <w:vAlign w:val="center"/>
          </w:tcPr>
          <w:p w14:paraId="04DFBBDB"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Trạm biến áp (02 trạm xây mới)</w:t>
            </w:r>
          </w:p>
        </w:tc>
        <w:tc>
          <w:tcPr>
            <w:tcW w:w="1068" w:type="dxa"/>
            <w:tcBorders>
              <w:top w:val="single" w:sz="4" w:space="0" w:color="auto"/>
              <w:left w:val="single" w:sz="4" w:space="0" w:color="auto"/>
              <w:bottom w:val="single" w:sz="4" w:space="0" w:color="auto"/>
              <w:right w:val="single" w:sz="4" w:space="0" w:color="auto"/>
            </w:tcBorders>
            <w:vAlign w:val="center"/>
          </w:tcPr>
          <w:p w14:paraId="16367B61"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30</w:t>
            </w:r>
          </w:p>
        </w:tc>
        <w:tc>
          <w:tcPr>
            <w:tcW w:w="995" w:type="dxa"/>
            <w:tcBorders>
              <w:top w:val="single" w:sz="4" w:space="0" w:color="auto"/>
              <w:left w:val="single" w:sz="4" w:space="0" w:color="auto"/>
              <w:bottom w:val="single" w:sz="4" w:space="0" w:color="auto"/>
              <w:right w:val="single" w:sz="4" w:space="0" w:color="auto"/>
            </w:tcBorders>
            <w:vAlign w:val="center"/>
          </w:tcPr>
          <w:p w14:paraId="43280244" w14:textId="77777777" w:rsidR="00316594" w:rsidRPr="005010A0" w:rsidRDefault="00316594" w:rsidP="00E96AD9">
            <w:pPr>
              <w:widowControl w:val="0"/>
              <w:spacing w:before="60" w:after="60" w:line="320" w:lineRule="exact"/>
              <w:jc w:val="right"/>
              <w:rPr>
                <w:rFonts w:ascii="Times New Roman" w:hAnsi="Times New Roman"/>
                <w:b/>
                <w:sz w:val="24"/>
                <w:szCs w:val="24"/>
              </w:rPr>
            </w:pPr>
          </w:p>
        </w:tc>
        <w:tc>
          <w:tcPr>
            <w:tcW w:w="912" w:type="dxa"/>
            <w:tcBorders>
              <w:top w:val="single" w:sz="4" w:space="0" w:color="auto"/>
              <w:left w:val="single" w:sz="4" w:space="0" w:color="auto"/>
              <w:bottom w:val="single" w:sz="4" w:space="0" w:color="auto"/>
              <w:right w:val="single" w:sz="4" w:space="0" w:color="auto"/>
            </w:tcBorders>
            <w:noWrap/>
            <w:vAlign w:val="bottom"/>
          </w:tcPr>
          <w:p w14:paraId="70EBD639" w14:textId="77777777" w:rsidR="00316594" w:rsidRPr="005010A0" w:rsidRDefault="00316594" w:rsidP="00E96AD9">
            <w:pPr>
              <w:widowControl w:val="0"/>
              <w:spacing w:before="60" w:after="60" w:line="320" w:lineRule="exact"/>
              <w:rPr>
                <w:rFonts w:ascii="Times New Roman" w:hAnsi="Times New Roman"/>
                <w:sz w:val="24"/>
                <w:szCs w:val="24"/>
              </w:rPr>
            </w:pPr>
          </w:p>
        </w:tc>
        <w:tc>
          <w:tcPr>
            <w:tcW w:w="1498" w:type="dxa"/>
            <w:tcBorders>
              <w:top w:val="single" w:sz="4" w:space="0" w:color="auto"/>
              <w:left w:val="single" w:sz="4" w:space="0" w:color="auto"/>
              <w:bottom w:val="single" w:sz="4" w:space="0" w:color="auto"/>
              <w:right w:val="single" w:sz="4" w:space="0" w:color="auto"/>
            </w:tcBorders>
            <w:vAlign w:val="center"/>
          </w:tcPr>
          <w:p w14:paraId="22863BA6" w14:textId="77777777" w:rsidR="00316594" w:rsidRPr="005010A0" w:rsidRDefault="00316594" w:rsidP="00E96AD9">
            <w:pPr>
              <w:widowControl w:val="0"/>
              <w:spacing w:before="60" w:after="60" w:line="320" w:lineRule="exact"/>
              <w:jc w:val="right"/>
              <w:rPr>
                <w:rFonts w:ascii="Times New Roman" w:hAnsi="Times New Roman"/>
                <w:sz w:val="24"/>
                <w:szCs w:val="24"/>
              </w:rPr>
            </w:pPr>
          </w:p>
        </w:tc>
      </w:tr>
      <w:tr w:rsidR="00316594" w:rsidRPr="005010A0" w14:paraId="3FE8AE97"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center"/>
          </w:tcPr>
          <w:p w14:paraId="494559E9"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14</w:t>
            </w:r>
          </w:p>
        </w:tc>
        <w:tc>
          <w:tcPr>
            <w:tcW w:w="3874" w:type="dxa"/>
            <w:tcBorders>
              <w:top w:val="single" w:sz="4" w:space="0" w:color="auto"/>
              <w:left w:val="single" w:sz="4" w:space="0" w:color="auto"/>
              <w:bottom w:val="single" w:sz="4" w:space="0" w:color="auto"/>
              <w:right w:val="single" w:sz="4" w:space="0" w:color="auto"/>
            </w:tcBorders>
            <w:vAlign w:val="center"/>
          </w:tcPr>
          <w:p w14:paraId="0497100C"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Bể nước ngầm cấp sinh hoạt và pccc</w:t>
            </w:r>
          </w:p>
        </w:tc>
        <w:tc>
          <w:tcPr>
            <w:tcW w:w="1068" w:type="dxa"/>
            <w:tcBorders>
              <w:top w:val="single" w:sz="4" w:space="0" w:color="auto"/>
              <w:left w:val="single" w:sz="4" w:space="0" w:color="auto"/>
              <w:bottom w:val="single" w:sz="4" w:space="0" w:color="auto"/>
              <w:right w:val="single" w:sz="4" w:space="0" w:color="auto"/>
            </w:tcBorders>
            <w:vAlign w:val="center"/>
          </w:tcPr>
          <w:p w14:paraId="324F4C04"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100</w:t>
            </w:r>
          </w:p>
        </w:tc>
        <w:tc>
          <w:tcPr>
            <w:tcW w:w="995" w:type="dxa"/>
            <w:tcBorders>
              <w:top w:val="single" w:sz="4" w:space="0" w:color="auto"/>
              <w:left w:val="single" w:sz="4" w:space="0" w:color="auto"/>
              <w:bottom w:val="single" w:sz="4" w:space="0" w:color="auto"/>
              <w:right w:val="single" w:sz="4" w:space="0" w:color="auto"/>
            </w:tcBorders>
            <w:vAlign w:val="center"/>
          </w:tcPr>
          <w:p w14:paraId="2723FD03" w14:textId="77777777" w:rsidR="00316594" w:rsidRPr="005010A0" w:rsidRDefault="00316594" w:rsidP="00E96AD9">
            <w:pPr>
              <w:widowControl w:val="0"/>
              <w:spacing w:before="60" w:after="60" w:line="320" w:lineRule="exact"/>
              <w:jc w:val="right"/>
              <w:rPr>
                <w:rFonts w:ascii="Times New Roman" w:hAnsi="Times New Roman"/>
                <w:b/>
                <w:sz w:val="24"/>
                <w:szCs w:val="24"/>
              </w:rPr>
            </w:pPr>
            <w:r w:rsidRPr="005010A0">
              <w:rPr>
                <w:rFonts w:ascii="Times New Roman" w:hAnsi="Times New Roman"/>
                <w:b/>
                <w:sz w:val="24"/>
                <w:szCs w:val="24"/>
              </w:rPr>
              <w:t> </w:t>
            </w:r>
          </w:p>
        </w:tc>
        <w:tc>
          <w:tcPr>
            <w:tcW w:w="912" w:type="dxa"/>
            <w:tcBorders>
              <w:top w:val="single" w:sz="4" w:space="0" w:color="auto"/>
              <w:left w:val="single" w:sz="4" w:space="0" w:color="auto"/>
              <w:bottom w:val="single" w:sz="4" w:space="0" w:color="auto"/>
              <w:right w:val="single" w:sz="4" w:space="0" w:color="auto"/>
            </w:tcBorders>
            <w:noWrap/>
            <w:vAlign w:val="bottom"/>
          </w:tcPr>
          <w:p w14:paraId="2AAE217A"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 </w:t>
            </w:r>
          </w:p>
        </w:tc>
        <w:tc>
          <w:tcPr>
            <w:tcW w:w="1498" w:type="dxa"/>
            <w:tcBorders>
              <w:top w:val="single" w:sz="4" w:space="0" w:color="auto"/>
              <w:left w:val="single" w:sz="4" w:space="0" w:color="auto"/>
              <w:bottom w:val="single" w:sz="4" w:space="0" w:color="auto"/>
              <w:right w:val="single" w:sz="4" w:space="0" w:color="auto"/>
            </w:tcBorders>
            <w:vAlign w:val="center"/>
          </w:tcPr>
          <w:p w14:paraId="75470070"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 </w:t>
            </w:r>
          </w:p>
        </w:tc>
      </w:tr>
      <w:tr w:rsidR="00316594" w:rsidRPr="005010A0" w14:paraId="59C8704C"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center"/>
          </w:tcPr>
          <w:p w14:paraId="5C7EB1E4"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lastRenderedPageBreak/>
              <w:t>15</w:t>
            </w:r>
          </w:p>
        </w:tc>
        <w:tc>
          <w:tcPr>
            <w:tcW w:w="3874" w:type="dxa"/>
            <w:tcBorders>
              <w:top w:val="single" w:sz="4" w:space="0" w:color="auto"/>
              <w:left w:val="single" w:sz="4" w:space="0" w:color="auto"/>
              <w:bottom w:val="single" w:sz="4" w:space="0" w:color="auto"/>
              <w:right w:val="single" w:sz="4" w:space="0" w:color="auto"/>
            </w:tcBorders>
            <w:noWrap/>
            <w:vAlign w:val="center"/>
          </w:tcPr>
          <w:p w14:paraId="037B6C45" w14:textId="77777777" w:rsidR="00316594" w:rsidRPr="005010A0" w:rsidRDefault="00316594" w:rsidP="00E96AD9">
            <w:pPr>
              <w:widowControl w:val="0"/>
              <w:spacing w:before="60" w:after="60" w:line="320" w:lineRule="exact"/>
              <w:rPr>
                <w:rFonts w:ascii="Times New Roman" w:hAnsi="Times New Roman"/>
                <w:sz w:val="24"/>
                <w:szCs w:val="24"/>
              </w:rPr>
            </w:pPr>
            <w:r w:rsidRPr="005010A0">
              <w:rPr>
                <w:rFonts w:ascii="Times New Roman" w:hAnsi="Times New Roman"/>
                <w:sz w:val="24"/>
                <w:szCs w:val="24"/>
              </w:rPr>
              <w:t>Bể xử lý nước thải</w:t>
            </w:r>
          </w:p>
        </w:tc>
        <w:tc>
          <w:tcPr>
            <w:tcW w:w="1068" w:type="dxa"/>
            <w:tcBorders>
              <w:top w:val="single" w:sz="4" w:space="0" w:color="auto"/>
              <w:left w:val="single" w:sz="4" w:space="0" w:color="auto"/>
              <w:bottom w:val="single" w:sz="4" w:space="0" w:color="auto"/>
              <w:right w:val="single" w:sz="4" w:space="0" w:color="auto"/>
            </w:tcBorders>
            <w:vAlign w:val="center"/>
          </w:tcPr>
          <w:p w14:paraId="30F550E2" w14:textId="77777777" w:rsidR="00316594" w:rsidRPr="005010A0" w:rsidRDefault="00316594" w:rsidP="00E96AD9">
            <w:pPr>
              <w:widowControl w:val="0"/>
              <w:spacing w:before="60" w:after="60" w:line="320" w:lineRule="exact"/>
              <w:jc w:val="right"/>
              <w:rPr>
                <w:rFonts w:ascii="Times New Roman" w:hAnsi="Times New Roman"/>
                <w:sz w:val="24"/>
                <w:szCs w:val="24"/>
              </w:rPr>
            </w:pPr>
            <w:r w:rsidRPr="005010A0">
              <w:rPr>
                <w:rFonts w:ascii="Times New Roman" w:hAnsi="Times New Roman"/>
                <w:sz w:val="24"/>
                <w:szCs w:val="24"/>
              </w:rPr>
              <w:t>80</w:t>
            </w:r>
          </w:p>
        </w:tc>
        <w:tc>
          <w:tcPr>
            <w:tcW w:w="995" w:type="dxa"/>
            <w:tcBorders>
              <w:top w:val="single" w:sz="4" w:space="0" w:color="auto"/>
              <w:left w:val="single" w:sz="4" w:space="0" w:color="auto"/>
              <w:bottom w:val="single" w:sz="4" w:space="0" w:color="auto"/>
              <w:right w:val="single" w:sz="4" w:space="0" w:color="auto"/>
            </w:tcBorders>
            <w:vAlign w:val="center"/>
          </w:tcPr>
          <w:p w14:paraId="4E2CC252" w14:textId="77777777" w:rsidR="00316594" w:rsidRPr="005010A0" w:rsidRDefault="00316594" w:rsidP="00E96AD9">
            <w:pPr>
              <w:widowControl w:val="0"/>
              <w:spacing w:before="60" w:after="60" w:line="320" w:lineRule="exact"/>
              <w:jc w:val="right"/>
              <w:rPr>
                <w:rFonts w:ascii="Times New Roman" w:hAnsi="Times New Roman"/>
                <w:b/>
                <w:sz w:val="24"/>
                <w:szCs w:val="24"/>
              </w:rPr>
            </w:pPr>
            <w:r w:rsidRPr="005010A0">
              <w:rPr>
                <w:rFonts w:ascii="Times New Roman" w:hAnsi="Times New Roman"/>
                <w:b/>
                <w:sz w:val="24"/>
                <w:szCs w:val="24"/>
              </w:rPr>
              <w:t> </w:t>
            </w:r>
          </w:p>
        </w:tc>
        <w:tc>
          <w:tcPr>
            <w:tcW w:w="2410" w:type="dxa"/>
            <w:gridSpan w:val="2"/>
            <w:tcBorders>
              <w:top w:val="single" w:sz="4" w:space="0" w:color="auto"/>
              <w:left w:val="single" w:sz="4" w:space="0" w:color="auto"/>
              <w:bottom w:val="single" w:sz="4" w:space="0" w:color="auto"/>
              <w:right w:val="single" w:sz="4" w:space="0" w:color="auto"/>
            </w:tcBorders>
            <w:noWrap/>
            <w:vAlign w:val="bottom"/>
          </w:tcPr>
          <w:p w14:paraId="2627A3ED"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 </w:t>
            </w:r>
          </w:p>
        </w:tc>
      </w:tr>
      <w:tr w:rsidR="00316594" w:rsidRPr="005010A0" w14:paraId="6F7993A7"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center"/>
          </w:tcPr>
          <w:p w14:paraId="7988EC19" w14:textId="77777777" w:rsidR="00316594" w:rsidRPr="005010A0" w:rsidRDefault="00316594" w:rsidP="00E96AD9">
            <w:pPr>
              <w:widowControl w:val="0"/>
              <w:spacing w:before="60" w:after="60" w:line="320" w:lineRule="exact"/>
              <w:jc w:val="center"/>
              <w:rPr>
                <w:rFonts w:ascii="Times New Roman" w:hAnsi="Times New Roman"/>
                <w:b/>
                <w:bCs/>
                <w:sz w:val="24"/>
                <w:szCs w:val="24"/>
              </w:rPr>
            </w:pPr>
            <w:r w:rsidRPr="005010A0">
              <w:rPr>
                <w:rFonts w:ascii="Times New Roman" w:hAnsi="Times New Roman"/>
                <w:b/>
                <w:bCs/>
                <w:sz w:val="24"/>
                <w:szCs w:val="24"/>
              </w:rPr>
              <w:t>III</w:t>
            </w:r>
          </w:p>
        </w:tc>
        <w:tc>
          <w:tcPr>
            <w:tcW w:w="3874" w:type="dxa"/>
            <w:tcBorders>
              <w:top w:val="single" w:sz="4" w:space="0" w:color="auto"/>
              <w:left w:val="single" w:sz="4" w:space="0" w:color="auto"/>
              <w:bottom w:val="single" w:sz="4" w:space="0" w:color="auto"/>
              <w:right w:val="single" w:sz="4" w:space="0" w:color="auto"/>
            </w:tcBorders>
            <w:vAlign w:val="center"/>
          </w:tcPr>
          <w:p w14:paraId="14D668C8" w14:textId="77777777" w:rsidR="00316594" w:rsidRPr="005010A0" w:rsidRDefault="00316594" w:rsidP="00E96AD9">
            <w:pPr>
              <w:widowControl w:val="0"/>
              <w:spacing w:before="60" w:after="60" w:line="320" w:lineRule="exact"/>
              <w:rPr>
                <w:rFonts w:ascii="Times New Roman" w:hAnsi="Times New Roman"/>
                <w:b/>
                <w:bCs/>
                <w:sz w:val="24"/>
                <w:szCs w:val="24"/>
              </w:rPr>
            </w:pPr>
            <w:r w:rsidRPr="005010A0">
              <w:rPr>
                <w:rFonts w:ascii="Times New Roman" w:hAnsi="Times New Roman"/>
                <w:b/>
                <w:bCs/>
                <w:sz w:val="24"/>
                <w:szCs w:val="24"/>
              </w:rPr>
              <w:t xml:space="preserve">Cây xanh, sân </w:t>
            </w:r>
          </w:p>
        </w:tc>
        <w:tc>
          <w:tcPr>
            <w:tcW w:w="1068" w:type="dxa"/>
            <w:tcBorders>
              <w:top w:val="single" w:sz="4" w:space="0" w:color="auto"/>
              <w:left w:val="single" w:sz="4" w:space="0" w:color="auto"/>
              <w:bottom w:val="single" w:sz="4" w:space="0" w:color="auto"/>
              <w:right w:val="single" w:sz="4" w:space="0" w:color="auto"/>
            </w:tcBorders>
            <w:vAlign w:val="center"/>
          </w:tcPr>
          <w:p w14:paraId="007E7124" w14:textId="77777777" w:rsidR="00316594" w:rsidRPr="005B5ED8" w:rsidRDefault="00316594" w:rsidP="00E96AD9">
            <w:pPr>
              <w:widowControl w:val="0"/>
              <w:spacing w:before="60" w:after="60" w:line="320" w:lineRule="exact"/>
              <w:jc w:val="right"/>
              <w:rPr>
                <w:rFonts w:ascii="Times New Roman" w:hAnsi="Times New Roman"/>
                <w:b/>
                <w:bCs/>
                <w:color w:val="C00000"/>
                <w:sz w:val="24"/>
                <w:szCs w:val="24"/>
              </w:rPr>
            </w:pPr>
            <w:r w:rsidRPr="005B5ED8">
              <w:rPr>
                <w:rFonts w:ascii="Times New Roman" w:hAnsi="Times New Roman"/>
                <w:b/>
                <w:bCs/>
                <w:color w:val="C00000"/>
                <w:sz w:val="24"/>
                <w:szCs w:val="24"/>
              </w:rPr>
              <w:t>12.672,4</w:t>
            </w:r>
          </w:p>
        </w:tc>
        <w:tc>
          <w:tcPr>
            <w:tcW w:w="995" w:type="dxa"/>
            <w:tcBorders>
              <w:top w:val="single" w:sz="4" w:space="0" w:color="auto"/>
              <w:left w:val="single" w:sz="4" w:space="0" w:color="auto"/>
              <w:bottom w:val="single" w:sz="4" w:space="0" w:color="auto"/>
              <w:right w:val="single" w:sz="4" w:space="0" w:color="auto"/>
            </w:tcBorders>
            <w:vAlign w:val="center"/>
          </w:tcPr>
          <w:p w14:paraId="0DC71333" w14:textId="77777777" w:rsidR="00316594" w:rsidRPr="005B5ED8" w:rsidRDefault="00316594" w:rsidP="00E96AD9">
            <w:pPr>
              <w:widowControl w:val="0"/>
              <w:spacing w:before="60" w:after="60" w:line="320" w:lineRule="exact"/>
              <w:ind w:left="-57" w:right="-57"/>
              <w:jc w:val="right"/>
              <w:rPr>
                <w:rFonts w:ascii="Times New Roman" w:hAnsi="Times New Roman"/>
                <w:b/>
                <w:bCs/>
                <w:color w:val="C00000"/>
                <w:sz w:val="24"/>
                <w:szCs w:val="24"/>
              </w:rPr>
            </w:pPr>
            <w:r w:rsidRPr="005B5ED8">
              <w:rPr>
                <w:rFonts w:ascii="Times New Roman" w:hAnsi="Times New Roman"/>
                <w:b/>
                <w:bCs/>
                <w:color w:val="C00000"/>
                <w:sz w:val="24"/>
                <w:szCs w:val="24"/>
              </w:rPr>
              <w:t>42,</w:t>
            </w:r>
            <w:r>
              <w:rPr>
                <w:rFonts w:ascii="Times New Roman" w:hAnsi="Times New Roman"/>
                <w:b/>
                <w:bCs/>
                <w:color w:val="C00000"/>
                <w:sz w:val="24"/>
                <w:szCs w:val="24"/>
              </w:rPr>
              <w:t>02</w:t>
            </w:r>
            <w:r w:rsidRPr="005B5ED8">
              <w:rPr>
                <w:rFonts w:ascii="Times New Roman" w:hAnsi="Times New Roman"/>
                <w:b/>
                <w:bCs/>
                <w:color w:val="C00000"/>
                <w:sz w:val="24"/>
                <w:szCs w:val="24"/>
              </w:rPr>
              <w:t>%</w:t>
            </w:r>
          </w:p>
        </w:tc>
        <w:tc>
          <w:tcPr>
            <w:tcW w:w="2410" w:type="dxa"/>
            <w:gridSpan w:val="2"/>
            <w:tcBorders>
              <w:top w:val="single" w:sz="4" w:space="0" w:color="auto"/>
              <w:left w:val="single" w:sz="4" w:space="0" w:color="auto"/>
              <w:bottom w:val="single" w:sz="4" w:space="0" w:color="auto"/>
              <w:right w:val="single" w:sz="4" w:space="0" w:color="auto"/>
            </w:tcBorders>
            <w:noWrap/>
            <w:vAlign w:val="bottom"/>
          </w:tcPr>
          <w:p w14:paraId="293849F2"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 </w:t>
            </w:r>
          </w:p>
        </w:tc>
      </w:tr>
      <w:tr w:rsidR="00316594" w:rsidRPr="005010A0" w14:paraId="6651C106"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bottom"/>
          </w:tcPr>
          <w:p w14:paraId="262261D9" w14:textId="77777777" w:rsidR="00316594" w:rsidRPr="005010A0" w:rsidRDefault="00316594" w:rsidP="00E96AD9">
            <w:pPr>
              <w:widowControl w:val="0"/>
              <w:spacing w:before="60" w:after="60" w:line="320" w:lineRule="exact"/>
              <w:jc w:val="center"/>
              <w:rPr>
                <w:rFonts w:ascii="Times New Roman" w:hAnsi="Times New Roman"/>
                <w:b/>
                <w:bCs/>
                <w:sz w:val="24"/>
                <w:szCs w:val="24"/>
              </w:rPr>
            </w:pPr>
          </w:p>
        </w:tc>
        <w:tc>
          <w:tcPr>
            <w:tcW w:w="3874" w:type="dxa"/>
            <w:tcBorders>
              <w:top w:val="single" w:sz="4" w:space="0" w:color="auto"/>
              <w:left w:val="single" w:sz="4" w:space="0" w:color="auto"/>
              <w:bottom w:val="single" w:sz="4" w:space="0" w:color="auto"/>
              <w:right w:val="single" w:sz="4" w:space="0" w:color="auto"/>
            </w:tcBorders>
            <w:vAlign w:val="center"/>
          </w:tcPr>
          <w:p w14:paraId="10107A8E" w14:textId="77777777" w:rsidR="00316594" w:rsidRPr="005010A0" w:rsidRDefault="00316594" w:rsidP="00E96AD9">
            <w:pPr>
              <w:widowControl w:val="0"/>
              <w:spacing w:before="60" w:after="60" w:line="320" w:lineRule="exact"/>
              <w:rPr>
                <w:rFonts w:ascii="Times New Roman" w:hAnsi="Times New Roman"/>
                <w:bCs/>
                <w:sz w:val="24"/>
                <w:szCs w:val="24"/>
              </w:rPr>
            </w:pPr>
            <w:r w:rsidRPr="005010A0">
              <w:rPr>
                <w:rFonts w:ascii="Times New Roman" w:hAnsi="Times New Roman"/>
                <w:bCs/>
                <w:sz w:val="24"/>
                <w:szCs w:val="24"/>
              </w:rPr>
              <w:t>Sân lát gạch</w:t>
            </w:r>
          </w:p>
        </w:tc>
        <w:tc>
          <w:tcPr>
            <w:tcW w:w="1068" w:type="dxa"/>
            <w:tcBorders>
              <w:top w:val="single" w:sz="4" w:space="0" w:color="auto"/>
              <w:left w:val="single" w:sz="4" w:space="0" w:color="auto"/>
              <w:bottom w:val="single" w:sz="4" w:space="0" w:color="auto"/>
              <w:right w:val="single" w:sz="4" w:space="0" w:color="auto"/>
            </w:tcBorders>
            <w:vAlign w:val="center"/>
          </w:tcPr>
          <w:p w14:paraId="633A6051" w14:textId="77777777" w:rsidR="00316594" w:rsidRPr="005B5ED8" w:rsidRDefault="00316594" w:rsidP="00E96AD9">
            <w:pPr>
              <w:widowControl w:val="0"/>
              <w:spacing w:before="60" w:after="60" w:line="320" w:lineRule="exact"/>
              <w:jc w:val="right"/>
              <w:rPr>
                <w:rFonts w:ascii="Times New Roman" w:hAnsi="Times New Roman"/>
                <w:bCs/>
                <w:color w:val="C00000"/>
                <w:sz w:val="24"/>
                <w:szCs w:val="24"/>
              </w:rPr>
            </w:pPr>
            <w:r w:rsidRPr="005B5ED8">
              <w:rPr>
                <w:rFonts w:ascii="Times New Roman" w:hAnsi="Times New Roman"/>
                <w:bCs/>
                <w:color w:val="C00000"/>
                <w:sz w:val="24"/>
                <w:szCs w:val="24"/>
              </w:rPr>
              <w:t>3.757,4</w:t>
            </w:r>
          </w:p>
        </w:tc>
        <w:tc>
          <w:tcPr>
            <w:tcW w:w="995" w:type="dxa"/>
            <w:tcBorders>
              <w:top w:val="single" w:sz="4" w:space="0" w:color="auto"/>
              <w:left w:val="single" w:sz="4" w:space="0" w:color="auto"/>
              <w:bottom w:val="single" w:sz="4" w:space="0" w:color="auto"/>
              <w:right w:val="single" w:sz="4" w:space="0" w:color="auto"/>
            </w:tcBorders>
            <w:vAlign w:val="center"/>
          </w:tcPr>
          <w:p w14:paraId="518DEF3F" w14:textId="77777777" w:rsidR="00316594" w:rsidRPr="005B5ED8" w:rsidRDefault="00316594" w:rsidP="00E96AD9">
            <w:pPr>
              <w:widowControl w:val="0"/>
              <w:spacing w:before="60" w:after="60" w:line="320" w:lineRule="exact"/>
              <w:jc w:val="right"/>
              <w:rPr>
                <w:rFonts w:ascii="Times New Roman" w:hAnsi="Times New Roman"/>
                <w:b/>
                <w:bCs/>
                <w:color w:val="C00000"/>
                <w:sz w:val="24"/>
                <w:szCs w:val="24"/>
              </w:rPr>
            </w:pPr>
          </w:p>
        </w:tc>
        <w:tc>
          <w:tcPr>
            <w:tcW w:w="2410" w:type="dxa"/>
            <w:gridSpan w:val="2"/>
            <w:tcBorders>
              <w:top w:val="single" w:sz="4" w:space="0" w:color="auto"/>
              <w:left w:val="single" w:sz="4" w:space="0" w:color="auto"/>
              <w:bottom w:val="single" w:sz="4" w:space="0" w:color="auto"/>
              <w:right w:val="single" w:sz="4" w:space="0" w:color="auto"/>
            </w:tcBorders>
            <w:noWrap/>
            <w:vAlign w:val="bottom"/>
          </w:tcPr>
          <w:p w14:paraId="4D202C56" w14:textId="77777777" w:rsidR="00316594" w:rsidRPr="005010A0" w:rsidRDefault="00316594" w:rsidP="00E96AD9">
            <w:pPr>
              <w:widowControl w:val="0"/>
              <w:spacing w:before="60" w:after="60" w:line="320" w:lineRule="exact"/>
              <w:jc w:val="center"/>
              <w:rPr>
                <w:rFonts w:ascii="Times New Roman" w:hAnsi="Times New Roman"/>
                <w:sz w:val="24"/>
                <w:szCs w:val="24"/>
              </w:rPr>
            </w:pPr>
          </w:p>
        </w:tc>
      </w:tr>
      <w:tr w:rsidR="00316594" w:rsidRPr="005010A0" w14:paraId="6AAFBBAB"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bottom"/>
          </w:tcPr>
          <w:p w14:paraId="6966DE97" w14:textId="77777777" w:rsidR="00316594" w:rsidRPr="005010A0" w:rsidRDefault="00316594" w:rsidP="00E96AD9">
            <w:pPr>
              <w:widowControl w:val="0"/>
              <w:spacing w:before="60" w:after="60" w:line="320" w:lineRule="exact"/>
              <w:jc w:val="center"/>
              <w:rPr>
                <w:rFonts w:ascii="Times New Roman" w:hAnsi="Times New Roman"/>
                <w:b/>
                <w:bCs/>
                <w:sz w:val="24"/>
                <w:szCs w:val="24"/>
              </w:rPr>
            </w:pPr>
          </w:p>
        </w:tc>
        <w:tc>
          <w:tcPr>
            <w:tcW w:w="3874" w:type="dxa"/>
            <w:tcBorders>
              <w:top w:val="single" w:sz="4" w:space="0" w:color="auto"/>
              <w:left w:val="nil"/>
              <w:bottom w:val="single" w:sz="4" w:space="0" w:color="auto"/>
              <w:right w:val="single" w:sz="4" w:space="0" w:color="auto"/>
            </w:tcBorders>
            <w:vAlign w:val="center"/>
          </w:tcPr>
          <w:p w14:paraId="2A7637C6" w14:textId="77777777" w:rsidR="00316594" w:rsidRPr="005010A0" w:rsidRDefault="00316594" w:rsidP="00E96AD9">
            <w:pPr>
              <w:widowControl w:val="0"/>
              <w:spacing w:before="60" w:after="60" w:line="320" w:lineRule="exact"/>
              <w:rPr>
                <w:rFonts w:ascii="Times New Roman" w:hAnsi="Times New Roman"/>
                <w:bCs/>
                <w:sz w:val="24"/>
                <w:szCs w:val="24"/>
              </w:rPr>
            </w:pPr>
            <w:r w:rsidRPr="005010A0">
              <w:rPr>
                <w:rFonts w:ascii="Times New Roman" w:hAnsi="Times New Roman"/>
                <w:bCs/>
                <w:sz w:val="24"/>
                <w:szCs w:val="24"/>
              </w:rPr>
              <w:t>Sân thể thao ngoài trời</w:t>
            </w:r>
          </w:p>
        </w:tc>
        <w:tc>
          <w:tcPr>
            <w:tcW w:w="1068" w:type="dxa"/>
            <w:tcBorders>
              <w:top w:val="single" w:sz="4" w:space="0" w:color="auto"/>
              <w:left w:val="nil"/>
              <w:bottom w:val="single" w:sz="4" w:space="0" w:color="auto"/>
              <w:right w:val="single" w:sz="4" w:space="0" w:color="auto"/>
            </w:tcBorders>
            <w:vAlign w:val="center"/>
          </w:tcPr>
          <w:p w14:paraId="14467682" w14:textId="77777777" w:rsidR="00316594" w:rsidRPr="005010A0" w:rsidRDefault="00316594" w:rsidP="00E96AD9">
            <w:pPr>
              <w:widowControl w:val="0"/>
              <w:spacing w:before="60" w:after="60" w:line="320" w:lineRule="exact"/>
              <w:jc w:val="right"/>
              <w:rPr>
                <w:rFonts w:ascii="Times New Roman" w:hAnsi="Times New Roman"/>
                <w:bCs/>
                <w:sz w:val="24"/>
                <w:szCs w:val="24"/>
              </w:rPr>
            </w:pPr>
            <w:r w:rsidRPr="005010A0">
              <w:rPr>
                <w:rFonts w:ascii="Times New Roman" w:hAnsi="Times New Roman"/>
                <w:bCs/>
                <w:sz w:val="24"/>
                <w:szCs w:val="24"/>
              </w:rPr>
              <w:t>1.500</w:t>
            </w:r>
          </w:p>
        </w:tc>
        <w:tc>
          <w:tcPr>
            <w:tcW w:w="995" w:type="dxa"/>
            <w:tcBorders>
              <w:top w:val="single" w:sz="4" w:space="0" w:color="auto"/>
              <w:left w:val="nil"/>
              <w:bottom w:val="single" w:sz="4" w:space="0" w:color="auto"/>
              <w:right w:val="single" w:sz="4" w:space="0" w:color="auto"/>
            </w:tcBorders>
            <w:vAlign w:val="center"/>
          </w:tcPr>
          <w:p w14:paraId="6E3D08F4" w14:textId="77777777" w:rsidR="00316594" w:rsidRPr="005010A0" w:rsidRDefault="00316594" w:rsidP="00E96AD9">
            <w:pPr>
              <w:widowControl w:val="0"/>
              <w:spacing w:before="60" w:after="60" w:line="320" w:lineRule="exact"/>
              <w:jc w:val="right"/>
              <w:rPr>
                <w:rFonts w:ascii="Times New Roman" w:hAnsi="Times New Roman"/>
                <w:b/>
                <w:bCs/>
                <w:sz w:val="24"/>
                <w:szCs w:val="24"/>
              </w:rPr>
            </w:pPr>
          </w:p>
        </w:tc>
        <w:tc>
          <w:tcPr>
            <w:tcW w:w="2410" w:type="dxa"/>
            <w:gridSpan w:val="2"/>
            <w:tcBorders>
              <w:top w:val="single" w:sz="4" w:space="0" w:color="auto"/>
              <w:left w:val="nil"/>
              <w:bottom w:val="single" w:sz="4" w:space="0" w:color="auto"/>
              <w:right w:val="single" w:sz="4" w:space="0" w:color="000000"/>
            </w:tcBorders>
            <w:noWrap/>
            <w:vAlign w:val="bottom"/>
          </w:tcPr>
          <w:p w14:paraId="368D6D88" w14:textId="77777777" w:rsidR="00316594" w:rsidRPr="005010A0" w:rsidRDefault="00316594" w:rsidP="00E96AD9">
            <w:pPr>
              <w:widowControl w:val="0"/>
              <w:spacing w:before="60" w:after="60" w:line="320" w:lineRule="exact"/>
              <w:jc w:val="center"/>
              <w:rPr>
                <w:rFonts w:ascii="Times New Roman" w:hAnsi="Times New Roman"/>
                <w:sz w:val="24"/>
                <w:szCs w:val="24"/>
              </w:rPr>
            </w:pPr>
          </w:p>
        </w:tc>
      </w:tr>
      <w:tr w:rsidR="00316594" w:rsidRPr="005010A0" w14:paraId="3CE30FF0" w14:textId="77777777" w:rsidTr="00363350">
        <w:trPr>
          <w:trHeight w:val="20"/>
        </w:trPr>
        <w:tc>
          <w:tcPr>
            <w:tcW w:w="911" w:type="dxa"/>
            <w:tcBorders>
              <w:top w:val="nil"/>
              <w:left w:val="single" w:sz="4" w:space="0" w:color="auto"/>
              <w:bottom w:val="single" w:sz="4" w:space="0" w:color="auto"/>
              <w:right w:val="single" w:sz="4" w:space="0" w:color="auto"/>
            </w:tcBorders>
            <w:noWrap/>
            <w:vAlign w:val="bottom"/>
          </w:tcPr>
          <w:p w14:paraId="72BF70FA" w14:textId="77777777" w:rsidR="00316594" w:rsidRPr="005010A0" w:rsidRDefault="00316594" w:rsidP="00E96AD9">
            <w:pPr>
              <w:widowControl w:val="0"/>
              <w:spacing w:before="60" w:after="60" w:line="320" w:lineRule="exact"/>
              <w:jc w:val="center"/>
              <w:rPr>
                <w:rFonts w:ascii="Times New Roman" w:hAnsi="Times New Roman"/>
                <w:b/>
                <w:bCs/>
                <w:sz w:val="24"/>
                <w:szCs w:val="24"/>
              </w:rPr>
            </w:pPr>
          </w:p>
        </w:tc>
        <w:tc>
          <w:tcPr>
            <w:tcW w:w="3874" w:type="dxa"/>
            <w:tcBorders>
              <w:top w:val="nil"/>
              <w:left w:val="nil"/>
              <w:bottom w:val="single" w:sz="4" w:space="0" w:color="auto"/>
              <w:right w:val="single" w:sz="4" w:space="0" w:color="auto"/>
            </w:tcBorders>
            <w:vAlign w:val="center"/>
          </w:tcPr>
          <w:p w14:paraId="355E0934" w14:textId="77777777" w:rsidR="00316594" w:rsidRPr="005010A0" w:rsidRDefault="00316594" w:rsidP="00E96AD9">
            <w:pPr>
              <w:widowControl w:val="0"/>
              <w:spacing w:before="60" w:after="60" w:line="320" w:lineRule="exact"/>
              <w:rPr>
                <w:rFonts w:ascii="Times New Roman" w:hAnsi="Times New Roman"/>
                <w:bCs/>
                <w:sz w:val="24"/>
                <w:szCs w:val="24"/>
              </w:rPr>
            </w:pPr>
            <w:r w:rsidRPr="005010A0">
              <w:rPr>
                <w:rFonts w:ascii="Times New Roman" w:hAnsi="Times New Roman"/>
                <w:bCs/>
                <w:sz w:val="24"/>
                <w:szCs w:val="24"/>
              </w:rPr>
              <w:t>Thảm cỏ, cây xanh</w:t>
            </w:r>
          </w:p>
        </w:tc>
        <w:tc>
          <w:tcPr>
            <w:tcW w:w="1068" w:type="dxa"/>
            <w:tcBorders>
              <w:top w:val="nil"/>
              <w:left w:val="nil"/>
              <w:bottom w:val="single" w:sz="4" w:space="0" w:color="auto"/>
              <w:right w:val="single" w:sz="4" w:space="0" w:color="auto"/>
            </w:tcBorders>
            <w:vAlign w:val="center"/>
          </w:tcPr>
          <w:p w14:paraId="7393D665" w14:textId="77777777" w:rsidR="00316594" w:rsidRPr="005010A0" w:rsidRDefault="00316594" w:rsidP="00E96AD9">
            <w:pPr>
              <w:widowControl w:val="0"/>
              <w:spacing w:before="60" w:after="60" w:line="320" w:lineRule="exact"/>
              <w:jc w:val="right"/>
              <w:rPr>
                <w:rFonts w:ascii="Times New Roman" w:hAnsi="Times New Roman"/>
                <w:bCs/>
                <w:sz w:val="24"/>
                <w:szCs w:val="24"/>
              </w:rPr>
            </w:pPr>
            <w:r w:rsidRPr="005010A0">
              <w:rPr>
                <w:rFonts w:ascii="Times New Roman" w:hAnsi="Times New Roman"/>
                <w:bCs/>
                <w:sz w:val="24"/>
                <w:szCs w:val="24"/>
              </w:rPr>
              <w:t>7.415</w:t>
            </w:r>
          </w:p>
        </w:tc>
        <w:tc>
          <w:tcPr>
            <w:tcW w:w="995" w:type="dxa"/>
            <w:tcBorders>
              <w:top w:val="single" w:sz="4" w:space="0" w:color="auto"/>
              <w:left w:val="nil"/>
              <w:bottom w:val="single" w:sz="4" w:space="0" w:color="auto"/>
              <w:right w:val="single" w:sz="4" w:space="0" w:color="auto"/>
            </w:tcBorders>
            <w:vAlign w:val="center"/>
          </w:tcPr>
          <w:p w14:paraId="0994DDFA" w14:textId="77777777" w:rsidR="00316594" w:rsidRPr="005010A0" w:rsidRDefault="00316594" w:rsidP="00E96AD9">
            <w:pPr>
              <w:widowControl w:val="0"/>
              <w:spacing w:before="60" w:after="60" w:line="320" w:lineRule="exact"/>
              <w:jc w:val="right"/>
              <w:rPr>
                <w:rFonts w:ascii="Times New Roman" w:hAnsi="Times New Roman"/>
                <w:b/>
                <w:bCs/>
                <w:sz w:val="24"/>
                <w:szCs w:val="24"/>
              </w:rPr>
            </w:pPr>
          </w:p>
        </w:tc>
        <w:tc>
          <w:tcPr>
            <w:tcW w:w="2410" w:type="dxa"/>
            <w:gridSpan w:val="2"/>
            <w:tcBorders>
              <w:top w:val="single" w:sz="4" w:space="0" w:color="auto"/>
              <w:left w:val="nil"/>
              <w:bottom w:val="single" w:sz="4" w:space="0" w:color="auto"/>
              <w:right w:val="single" w:sz="4" w:space="0" w:color="000000"/>
            </w:tcBorders>
            <w:noWrap/>
            <w:vAlign w:val="bottom"/>
          </w:tcPr>
          <w:p w14:paraId="2F1467E9" w14:textId="77777777" w:rsidR="00316594" w:rsidRPr="005010A0" w:rsidRDefault="00316594" w:rsidP="00E96AD9">
            <w:pPr>
              <w:widowControl w:val="0"/>
              <w:spacing w:before="60" w:after="60" w:line="320" w:lineRule="exact"/>
              <w:jc w:val="center"/>
              <w:rPr>
                <w:rFonts w:ascii="Times New Roman" w:hAnsi="Times New Roman"/>
                <w:sz w:val="24"/>
                <w:szCs w:val="24"/>
              </w:rPr>
            </w:pPr>
          </w:p>
        </w:tc>
      </w:tr>
      <w:tr w:rsidR="00316594" w:rsidRPr="005010A0" w14:paraId="46E36A54"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center"/>
          </w:tcPr>
          <w:p w14:paraId="6DE7502A" w14:textId="77777777" w:rsidR="00316594" w:rsidRPr="005010A0" w:rsidRDefault="00316594" w:rsidP="00E96AD9">
            <w:pPr>
              <w:widowControl w:val="0"/>
              <w:spacing w:before="60" w:after="60" w:line="320" w:lineRule="exact"/>
              <w:jc w:val="center"/>
              <w:rPr>
                <w:rFonts w:ascii="Times New Roman" w:hAnsi="Times New Roman"/>
                <w:b/>
                <w:bCs/>
                <w:sz w:val="24"/>
                <w:szCs w:val="24"/>
              </w:rPr>
            </w:pPr>
            <w:r w:rsidRPr="005010A0">
              <w:rPr>
                <w:rFonts w:ascii="Times New Roman" w:hAnsi="Times New Roman"/>
                <w:b/>
                <w:bCs/>
                <w:sz w:val="24"/>
                <w:szCs w:val="24"/>
              </w:rPr>
              <w:t>IV</w:t>
            </w:r>
          </w:p>
        </w:tc>
        <w:tc>
          <w:tcPr>
            <w:tcW w:w="3874" w:type="dxa"/>
            <w:tcBorders>
              <w:top w:val="single" w:sz="4" w:space="0" w:color="auto"/>
              <w:left w:val="single" w:sz="4" w:space="0" w:color="auto"/>
              <w:bottom w:val="single" w:sz="4" w:space="0" w:color="auto"/>
              <w:right w:val="single" w:sz="4" w:space="0" w:color="auto"/>
            </w:tcBorders>
            <w:noWrap/>
            <w:vAlign w:val="center"/>
          </w:tcPr>
          <w:p w14:paraId="5DFB3D43" w14:textId="77777777" w:rsidR="00316594" w:rsidRPr="005010A0" w:rsidRDefault="00316594" w:rsidP="00E96AD9">
            <w:pPr>
              <w:widowControl w:val="0"/>
              <w:spacing w:before="60" w:after="60" w:line="320" w:lineRule="exact"/>
              <w:rPr>
                <w:rFonts w:ascii="Times New Roman" w:hAnsi="Times New Roman"/>
                <w:b/>
                <w:bCs/>
                <w:sz w:val="24"/>
                <w:szCs w:val="24"/>
              </w:rPr>
            </w:pPr>
            <w:r w:rsidRPr="005010A0">
              <w:rPr>
                <w:rFonts w:ascii="Times New Roman" w:hAnsi="Times New Roman"/>
                <w:b/>
                <w:bCs/>
                <w:sz w:val="24"/>
                <w:szCs w:val="24"/>
              </w:rPr>
              <w:t xml:space="preserve">Giao thông nội bộ và bãi đỗ xe </w:t>
            </w:r>
          </w:p>
        </w:tc>
        <w:tc>
          <w:tcPr>
            <w:tcW w:w="1068" w:type="dxa"/>
            <w:tcBorders>
              <w:top w:val="single" w:sz="4" w:space="0" w:color="auto"/>
              <w:left w:val="single" w:sz="4" w:space="0" w:color="auto"/>
              <w:bottom w:val="single" w:sz="4" w:space="0" w:color="auto"/>
              <w:right w:val="single" w:sz="4" w:space="0" w:color="auto"/>
            </w:tcBorders>
            <w:vAlign w:val="center"/>
          </w:tcPr>
          <w:p w14:paraId="0A6A23A9" w14:textId="77777777" w:rsidR="00316594" w:rsidRPr="005010A0" w:rsidRDefault="00316594" w:rsidP="00E96AD9">
            <w:pPr>
              <w:widowControl w:val="0"/>
              <w:spacing w:before="60" w:after="60" w:line="320" w:lineRule="exact"/>
              <w:jc w:val="right"/>
              <w:rPr>
                <w:rFonts w:ascii="Times New Roman" w:hAnsi="Times New Roman"/>
                <w:b/>
                <w:bCs/>
                <w:sz w:val="24"/>
                <w:szCs w:val="24"/>
              </w:rPr>
            </w:pPr>
            <w:r w:rsidRPr="005010A0">
              <w:rPr>
                <w:rFonts w:ascii="Times New Roman" w:hAnsi="Times New Roman"/>
                <w:b/>
                <w:bCs/>
                <w:sz w:val="24"/>
                <w:szCs w:val="24"/>
              </w:rPr>
              <w:t>9.624</w:t>
            </w:r>
          </w:p>
        </w:tc>
        <w:tc>
          <w:tcPr>
            <w:tcW w:w="995" w:type="dxa"/>
            <w:tcBorders>
              <w:top w:val="single" w:sz="4" w:space="0" w:color="auto"/>
              <w:left w:val="single" w:sz="4" w:space="0" w:color="auto"/>
              <w:bottom w:val="single" w:sz="4" w:space="0" w:color="auto"/>
              <w:right w:val="single" w:sz="4" w:space="0" w:color="auto"/>
            </w:tcBorders>
            <w:vAlign w:val="center"/>
          </w:tcPr>
          <w:p w14:paraId="24E6C896" w14:textId="77777777" w:rsidR="00316594" w:rsidRPr="005010A0" w:rsidRDefault="00316594" w:rsidP="00E96AD9">
            <w:pPr>
              <w:widowControl w:val="0"/>
              <w:spacing w:before="60" w:after="60" w:line="320" w:lineRule="exact"/>
              <w:ind w:left="-57" w:right="-57"/>
              <w:jc w:val="right"/>
              <w:rPr>
                <w:rFonts w:ascii="Times New Roman" w:hAnsi="Times New Roman"/>
                <w:b/>
                <w:bCs/>
                <w:sz w:val="24"/>
                <w:szCs w:val="24"/>
              </w:rPr>
            </w:pPr>
            <w:r w:rsidRPr="005010A0">
              <w:rPr>
                <w:rFonts w:ascii="Times New Roman" w:hAnsi="Times New Roman"/>
                <w:b/>
                <w:bCs/>
                <w:sz w:val="24"/>
                <w:szCs w:val="24"/>
              </w:rPr>
              <w:t>31,91%</w:t>
            </w:r>
          </w:p>
        </w:tc>
        <w:tc>
          <w:tcPr>
            <w:tcW w:w="2410" w:type="dxa"/>
            <w:gridSpan w:val="2"/>
            <w:tcBorders>
              <w:top w:val="single" w:sz="4" w:space="0" w:color="auto"/>
              <w:left w:val="nil"/>
              <w:bottom w:val="single" w:sz="4" w:space="0" w:color="auto"/>
              <w:right w:val="single" w:sz="4" w:space="0" w:color="000000"/>
            </w:tcBorders>
            <w:noWrap/>
            <w:vAlign w:val="bottom"/>
          </w:tcPr>
          <w:p w14:paraId="44A9F331" w14:textId="77777777" w:rsidR="00316594" w:rsidRPr="005010A0" w:rsidRDefault="00316594" w:rsidP="00E96AD9">
            <w:pPr>
              <w:widowControl w:val="0"/>
              <w:spacing w:before="60" w:after="60" w:line="320" w:lineRule="exact"/>
              <w:jc w:val="center"/>
              <w:rPr>
                <w:rFonts w:ascii="Times New Roman" w:hAnsi="Times New Roman"/>
                <w:sz w:val="24"/>
                <w:szCs w:val="24"/>
              </w:rPr>
            </w:pPr>
            <w:r w:rsidRPr="005010A0">
              <w:rPr>
                <w:rFonts w:ascii="Times New Roman" w:hAnsi="Times New Roman"/>
                <w:sz w:val="24"/>
                <w:szCs w:val="24"/>
              </w:rPr>
              <w:t> </w:t>
            </w:r>
          </w:p>
        </w:tc>
      </w:tr>
      <w:tr w:rsidR="00316594" w:rsidRPr="005010A0" w14:paraId="5E525885" w14:textId="77777777" w:rsidTr="00363350">
        <w:trPr>
          <w:trHeight w:val="20"/>
        </w:trPr>
        <w:tc>
          <w:tcPr>
            <w:tcW w:w="9258" w:type="dxa"/>
            <w:gridSpan w:val="6"/>
            <w:tcBorders>
              <w:top w:val="single" w:sz="4" w:space="0" w:color="auto"/>
              <w:left w:val="single" w:sz="4" w:space="0" w:color="auto"/>
              <w:bottom w:val="single" w:sz="4" w:space="0" w:color="auto"/>
              <w:right w:val="single" w:sz="4" w:space="0" w:color="auto"/>
            </w:tcBorders>
            <w:noWrap/>
            <w:vAlign w:val="center"/>
          </w:tcPr>
          <w:p w14:paraId="1D72F5F4" w14:textId="77777777" w:rsidR="00316594" w:rsidRPr="005010A0" w:rsidRDefault="00316594" w:rsidP="00E96AD9">
            <w:pPr>
              <w:widowControl w:val="0"/>
              <w:spacing w:before="60" w:after="60" w:line="320" w:lineRule="exact"/>
              <w:jc w:val="center"/>
              <w:rPr>
                <w:rFonts w:ascii="Times New Roman" w:hAnsi="Times New Roman"/>
                <w:b/>
                <w:bCs/>
                <w:sz w:val="24"/>
                <w:szCs w:val="24"/>
              </w:rPr>
            </w:pPr>
            <w:r w:rsidRPr="005010A0">
              <w:rPr>
                <w:rFonts w:ascii="Times New Roman" w:hAnsi="Times New Roman"/>
                <w:b/>
                <w:bCs/>
                <w:sz w:val="24"/>
                <w:szCs w:val="24"/>
              </w:rPr>
              <w:t>BẢNG CHỈ TIÊU QUY HOACH CHI TIẾT TỔNG MẶT BẰNG XÂY DỰNG</w:t>
            </w:r>
          </w:p>
        </w:tc>
      </w:tr>
      <w:tr w:rsidR="00316594" w:rsidRPr="005010A0" w14:paraId="72C7B2C2" w14:textId="77777777" w:rsidTr="00363350">
        <w:trPr>
          <w:trHeight w:val="20"/>
        </w:trPr>
        <w:tc>
          <w:tcPr>
            <w:tcW w:w="911" w:type="dxa"/>
            <w:tcBorders>
              <w:top w:val="single" w:sz="4" w:space="0" w:color="auto"/>
              <w:left w:val="single" w:sz="4" w:space="0" w:color="auto"/>
              <w:bottom w:val="single" w:sz="4" w:space="0" w:color="auto"/>
              <w:right w:val="single" w:sz="4" w:space="0" w:color="auto"/>
            </w:tcBorders>
            <w:noWrap/>
            <w:vAlign w:val="center"/>
          </w:tcPr>
          <w:p w14:paraId="181AE014" w14:textId="77777777" w:rsidR="00316594" w:rsidRPr="005010A0" w:rsidRDefault="00316594" w:rsidP="00E96AD9">
            <w:pPr>
              <w:widowControl w:val="0"/>
              <w:spacing w:before="60" w:after="60" w:line="320" w:lineRule="exact"/>
              <w:jc w:val="center"/>
              <w:rPr>
                <w:rFonts w:ascii="Times New Roman" w:hAnsi="Times New Roman"/>
                <w:sz w:val="26"/>
                <w:szCs w:val="26"/>
              </w:rPr>
            </w:pPr>
            <w:r w:rsidRPr="005010A0">
              <w:rPr>
                <w:rFonts w:ascii="Times New Roman" w:hAnsi="Times New Roman"/>
                <w:sz w:val="26"/>
                <w:szCs w:val="26"/>
              </w:rPr>
              <w:t>STT</w:t>
            </w:r>
          </w:p>
        </w:tc>
        <w:tc>
          <w:tcPr>
            <w:tcW w:w="3874" w:type="dxa"/>
            <w:tcBorders>
              <w:top w:val="single" w:sz="4" w:space="0" w:color="auto"/>
              <w:left w:val="nil"/>
              <w:bottom w:val="single" w:sz="4" w:space="0" w:color="auto"/>
              <w:right w:val="single" w:sz="4" w:space="0" w:color="auto"/>
            </w:tcBorders>
            <w:noWrap/>
            <w:vAlign w:val="center"/>
          </w:tcPr>
          <w:p w14:paraId="5A13191C" w14:textId="77777777" w:rsidR="00316594" w:rsidRPr="005010A0" w:rsidRDefault="00316594" w:rsidP="00E96AD9">
            <w:pPr>
              <w:widowControl w:val="0"/>
              <w:spacing w:before="60" w:after="60" w:line="320" w:lineRule="exact"/>
              <w:jc w:val="center"/>
              <w:rPr>
                <w:rFonts w:ascii="Times New Roman" w:hAnsi="Times New Roman"/>
                <w:sz w:val="26"/>
                <w:szCs w:val="26"/>
              </w:rPr>
            </w:pPr>
            <w:r w:rsidRPr="005010A0">
              <w:rPr>
                <w:rFonts w:ascii="Times New Roman" w:hAnsi="Times New Roman"/>
                <w:sz w:val="26"/>
                <w:szCs w:val="26"/>
              </w:rPr>
              <w:t>Chỉ tiêu QHXD</w:t>
            </w:r>
          </w:p>
        </w:tc>
        <w:tc>
          <w:tcPr>
            <w:tcW w:w="4473" w:type="dxa"/>
            <w:gridSpan w:val="4"/>
            <w:tcBorders>
              <w:top w:val="single" w:sz="4" w:space="0" w:color="auto"/>
              <w:left w:val="nil"/>
              <w:bottom w:val="single" w:sz="4" w:space="0" w:color="auto"/>
              <w:right w:val="single" w:sz="4" w:space="0" w:color="000000"/>
            </w:tcBorders>
            <w:noWrap/>
            <w:vAlign w:val="center"/>
          </w:tcPr>
          <w:p w14:paraId="29B729B4" w14:textId="77777777" w:rsidR="00316594" w:rsidRPr="005010A0" w:rsidRDefault="00316594" w:rsidP="00E96AD9">
            <w:pPr>
              <w:widowControl w:val="0"/>
              <w:spacing w:before="60" w:after="60" w:line="320" w:lineRule="exact"/>
              <w:jc w:val="center"/>
              <w:rPr>
                <w:rFonts w:ascii="Times New Roman" w:hAnsi="Times New Roman"/>
                <w:sz w:val="26"/>
                <w:szCs w:val="26"/>
              </w:rPr>
            </w:pPr>
            <w:r w:rsidRPr="005010A0">
              <w:rPr>
                <w:rFonts w:ascii="Times New Roman" w:hAnsi="Times New Roman"/>
                <w:sz w:val="26"/>
                <w:szCs w:val="26"/>
              </w:rPr>
              <w:t>Chỉ số</w:t>
            </w:r>
          </w:p>
        </w:tc>
      </w:tr>
      <w:tr w:rsidR="00316594" w:rsidRPr="005010A0" w14:paraId="67CD53B0" w14:textId="77777777" w:rsidTr="00363350">
        <w:trPr>
          <w:trHeight w:val="20"/>
        </w:trPr>
        <w:tc>
          <w:tcPr>
            <w:tcW w:w="911" w:type="dxa"/>
            <w:tcBorders>
              <w:top w:val="nil"/>
              <w:left w:val="single" w:sz="4" w:space="0" w:color="auto"/>
              <w:bottom w:val="single" w:sz="4" w:space="0" w:color="auto"/>
              <w:right w:val="single" w:sz="4" w:space="0" w:color="auto"/>
            </w:tcBorders>
            <w:noWrap/>
            <w:vAlign w:val="center"/>
          </w:tcPr>
          <w:p w14:paraId="7221AA8B" w14:textId="77777777" w:rsidR="00316594" w:rsidRPr="005010A0" w:rsidRDefault="00316594" w:rsidP="00E96AD9">
            <w:pPr>
              <w:widowControl w:val="0"/>
              <w:spacing w:before="60" w:after="60" w:line="320" w:lineRule="exact"/>
              <w:jc w:val="center"/>
              <w:rPr>
                <w:rFonts w:ascii="Times New Roman" w:hAnsi="Times New Roman"/>
                <w:sz w:val="26"/>
                <w:szCs w:val="26"/>
              </w:rPr>
            </w:pPr>
            <w:r w:rsidRPr="005010A0">
              <w:rPr>
                <w:rFonts w:ascii="Times New Roman" w:hAnsi="Times New Roman"/>
                <w:sz w:val="26"/>
                <w:szCs w:val="26"/>
              </w:rPr>
              <w:t>1</w:t>
            </w:r>
          </w:p>
        </w:tc>
        <w:tc>
          <w:tcPr>
            <w:tcW w:w="3874" w:type="dxa"/>
            <w:tcBorders>
              <w:top w:val="nil"/>
              <w:left w:val="nil"/>
              <w:bottom w:val="single" w:sz="4" w:space="0" w:color="auto"/>
              <w:right w:val="single" w:sz="4" w:space="0" w:color="auto"/>
            </w:tcBorders>
            <w:noWrap/>
            <w:vAlign w:val="center"/>
          </w:tcPr>
          <w:p w14:paraId="10989042" w14:textId="77777777" w:rsidR="00316594" w:rsidRPr="005010A0" w:rsidRDefault="00316594" w:rsidP="00E96AD9">
            <w:pPr>
              <w:widowControl w:val="0"/>
              <w:spacing w:before="60" w:after="60" w:line="320" w:lineRule="exact"/>
              <w:rPr>
                <w:rFonts w:ascii="Times New Roman" w:hAnsi="Times New Roman"/>
                <w:sz w:val="26"/>
                <w:szCs w:val="26"/>
              </w:rPr>
            </w:pPr>
            <w:r w:rsidRPr="005010A0">
              <w:rPr>
                <w:rFonts w:ascii="Times New Roman" w:hAnsi="Times New Roman"/>
                <w:sz w:val="26"/>
                <w:szCs w:val="26"/>
              </w:rPr>
              <w:t>Mật độ xây dựng</w:t>
            </w:r>
          </w:p>
        </w:tc>
        <w:tc>
          <w:tcPr>
            <w:tcW w:w="4473" w:type="dxa"/>
            <w:gridSpan w:val="4"/>
            <w:tcBorders>
              <w:top w:val="single" w:sz="4" w:space="0" w:color="auto"/>
              <w:left w:val="nil"/>
              <w:bottom w:val="single" w:sz="4" w:space="0" w:color="auto"/>
              <w:right w:val="single" w:sz="4" w:space="0" w:color="000000"/>
            </w:tcBorders>
            <w:noWrap/>
            <w:vAlign w:val="center"/>
          </w:tcPr>
          <w:p w14:paraId="47E2EDE5" w14:textId="77777777" w:rsidR="00316594" w:rsidRPr="005010A0" w:rsidRDefault="00316594" w:rsidP="00E96AD9">
            <w:pPr>
              <w:widowControl w:val="0"/>
              <w:spacing w:before="60" w:after="60" w:line="320" w:lineRule="exact"/>
              <w:jc w:val="center"/>
              <w:rPr>
                <w:rFonts w:ascii="Times New Roman" w:hAnsi="Times New Roman"/>
                <w:sz w:val="26"/>
                <w:szCs w:val="26"/>
              </w:rPr>
            </w:pPr>
            <w:r w:rsidRPr="00533D07">
              <w:rPr>
                <w:rFonts w:ascii="Times New Roman" w:hAnsi="Times New Roman"/>
                <w:color w:val="C00000"/>
                <w:sz w:val="26"/>
                <w:szCs w:val="26"/>
              </w:rPr>
              <w:t>24,87%</w:t>
            </w:r>
          </w:p>
        </w:tc>
      </w:tr>
      <w:tr w:rsidR="00316594" w:rsidRPr="005010A0" w14:paraId="2397E55A" w14:textId="77777777" w:rsidTr="00363350">
        <w:trPr>
          <w:trHeight w:val="20"/>
        </w:trPr>
        <w:tc>
          <w:tcPr>
            <w:tcW w:w="911" w:type="dxa"/>
            <w:tcBorders>
              <w:top w:val="nil"/>
              <w:left w:val="single" w:sz="4" w:space="0" w:color="auto"/>
              <w:bottom w:val="single" w:sz="4" w:space="0" w:color="auto"/>
              <w:right w:val="single" w:sz="4" w:space="0" w:color="auto"/>
            </w:tcBorders>
            <w:noWrap/>
            <w:vAlign w:val="center"/>
          </w:tcPr>
          <w:p w14:paraId="4B107D8C" w14:textId="77777777" w:rsidR="00316594" w:rsidRPr="005010A0" w:rsidRDefault="00316594" w:rsidP="00E96AD9">
            <w:pPr>
              <w:widowControl w:val="0"/>
              <w:spacing w:before="60" w:after="60" w:line="320" w:lineRule="exact"/>
              <w:jc w:val="center"/>
              <w:rPr>
                <w:rFonts w:ascii="Times New Roman" w:hAnsi="Times New Roman"/>
                <w:sz w:val="26"/>
                <w:szCs w:val="26"/>
              </w:rPr>
            </w:pPr>
            <w:r w:rsidRPr="005010A0">
              <w:rPr>
                <w:rFonts w:ascii="Times New Roman" w:hAnsi="Times New Roman"/>
                <w:sz w:val="26"/>
                <w:szCs w:val="26"/>
              </w:rPr>
              <w:t>2</w:t>
            </w:r>
          </w:p>
        </w:tc>
        <w:tc>
          <w:tcPr>
            <w:tcW w:w="3874" w:type="dxa"/>
            <w:tcBorders>
              <w:top w:val="nil"/>
              <w:left w:val="nil"/>
              <w:bottom w:val="single" w:sz="4" w:space="0" w:color="auto"/>
              <w:right w:val="single" w:sz="4" w:space="0" w:color="auto"/>
            </w:tcBorders>
            <w:noWrap/>
            <w:vAlign w:val="center"/>
          </w:tcPr>
          <w:p w14:paraId="52AD524E" w14:textId="77777777" w:rsidR="00316594" w:rsidRPr="005010A0" w:rsidRDefault="00316594" w:rsidP="00E96AD9">
            <w:pPr>
              <w:widowControl w:val="0"/>
              <w:spacing w:before="60" w:after="60" w:line="320" w:lineRule="exact"/>
              <w:rPr>
                <w:rFonts w:ascii="Times New Roman" w:hAnsi="Times New Roman"/>
                <w:sz w:val="26"/>
                <w:szCs w:val="26"/>
              </w:rPr>
            </w:pPr>
            <w:r w:rsidRPr="005010A0">
              <w:rPr>
                <w:rFonts w:ascii="Times New Roman" w:hAnsi="Times New Roman"/>
                <w:sz w:val="26"/>
                <w:szCs w:val="26"/>
              </w:rPr>
              <w:t>Hệ số sử dụng đất</w:t>
            </w:r>
          </w:p>
        </w:tc>
        <w:tc>
          <w:tcPr>
            <w:tcW w:w="4473" w:type="dxa"/>
            <w:gridSpan w:val="4"/>
            <w:tcBorders>
              <w:top w:val="single" w:sz="4" w:space="0" w:color="auto"/>
              <w:left w:val="nil"/>
              <w:bottom w:val="single" w:sz="4" w:space="0" w:color="auto"/>
              <w:right w:val="single" w:sz="4" w:space="0" w:color="000000"/>
            </w:tcBorders>
            <w:noWrap/>
            <w:vAlign w:val="center"/>
          </w:tcPr>
          <w:p w14:paraId="5E3B4A22" w14:textId="77777777" w:rsidR="00316594" w:rsidRPr="005010A0" w:rsidRDefault="00316594" w:rsidP="00E96AD9">
            <w:pPr>
              <w:widowControl w:val="0"/>
              <w:spacing w:before="60" w:after="60" w:line="320" w:lineRule="exact"/>
              <w:jc w:val="center"/>
              <w:rPr>
                <w:rFonts w:ascii="Times New Roman" w:hAnsi="Times New Roman"/>
                <w:sz w:val="26"/>
                <w:szCs w:val="26"/>
              </w:rPr>
            </w:pPr>
            <w:r w:rsidRPr="00533D07">
              <w:rPr>
                <w:rFonts w:ascii="Times New Roman" w:hAnsi="Times New Roman"/>
                <w:color w:val="C00000"/>
                <w:sz w:val="26"/>
                <w:szCs w:val="26"/>
              </w:rPr>
              <w:t>0,6</w:t>
            </w:r>
            <w:r>
              <w:rPr>
                <w:rFonts w:ascii="Times New Roman" w:hAnsi="Times New Roman"/>
                <w:color w:val="C00000"/>
                <w:sz w:val="26"/>
                <w:szCs w:val="26"/>
              </w:rPr>
              <w:t>5</w:t>
            </w:r>
            <w:r w:rsidRPr="00533D07">
              <w:rPr>
                <w:rFonts w:ascii="Times New Roman" w:hAnsi="Times New Roman"/>
                <w:color w:val="C00000"/>
                <w:sz w:val="26"/>
                <w:szCs w:val="26"/>
              </w:rPr>
              <w:t xml:space="preserve"> lần</w:t>
            </w:r>
          </w:p>
        </w:tc>
      </w:tr>
      <w:tr w:rsidR="00316594" w:rsidRPr="005010A0" w14:paraId="6A28E933" w14:textId="77777777" w:rsidTr="00363350">
        <w:trPr>
          <w:trHeight w:val="20"/>
        </w:trPr>
        <w:tc>
          <w:tcPr>
            <w:tcW w:w="911" w:type="dxa"/>
            <w:tcBorders>
              <w:top w:val="nil"/>
              <w:left w:val="single" w:sz="4" w:space="0" w:color="auto"/>
              <w:bottom w:val="single" w:sz="4" w:space="0" w:color="auto"/>
              <w:right w:val="single" w:sz="4" w:space="0" w:color="auto"/>
            </w:tcBorders>
            <w:noWrap/>
            <w:vAlign w:val="center"/>
          </w:tcPr>
          <w:p w14:paraId="15466FDC" w14:textId="77777777" w:rsidR="00316594" w:rsidRPr="005010A0" w:rsidRDefault="00316594" w:rsidP="00E96AD9">
            <w:pPr>
              <w:widowControl w:val="0"/>
              <w:spacing w:before="60" w:after="60" w:line="320" w:lineRule="exact"/>
              <w:jc w:val="center"/>
              <w:rPr>
                <w:rFonts w:ascii="Times New Roman" w:hAnsi="Times New Roman"/>
                <w:sz w:val="26"/>
                <w:szCs w:val="26"/>
              </w:rPr>
            </w:pPr>
            <w:r w:rsidRPr="005010A0">
              <w:rPr>
                <w:rFonts w:ascii="Times New Roman" w:hAnsi="Times New Roman"/>
                <w:sz w:val="26"/>
                <w:szCs w:val="26"/>
              </w:rPr>
              <w:t>3</w:t>
            </w:r>
          </w:p>
        </w:tc>
        <w:tc>
          <w:tcPr>
            <w:tcW w:w="3874" w:type="dxa"/>
            <w:tcBorders>
              <w:top w:val="nil"/>
              <w:left w:val="nil"/>
              <w:bottom w:val="single" w:sz="4" w:space="0" w:color="auto"/>
              <w:right w:val="single" w:sz="4" w:space="0" w:color="auto"/>
            </w:tcBorders>
            <w:noWrap/>
            <w:vAlign w:val="center"/>
          </w:tcPr>
          <w:p w14:paraId="4A3E0D4F" w14:textId="77777777" w:rsidR="00316594" w:rsidRPr="005010A0" w:rsidRDefault="00316594" w:rsidP="00E96AD9">
            <w:pPr>
              <w:widowControl w:val="0"/>
              <w:spacing w:before="60" w:after="60" w:line="320" w:lineRule="exact"/>
              <w:rPr>
                <w:rFonts w:ascii="Times New Roman" w:hAnsi="Times New Roman"/>
                <w:sz w:val="26"/>
                <w:szCs w:val="26"/>
              </w:rPr>
            </w:pPr>
            <w:r w:rsidRPr="005010A0">
              <w:rPr>
                <w:rFonts w:ascii="Times New Roman" w:hAnsi="Times New Roman"/>
                <w:sz w:val="26"/>
                <w:szCs w:val="26"/>
              </w:rPr>
              <w:t>Tầng cao lớn nhất xây dựng</w:t>
            </w:r>
          </w:p>
        </w:tc>
        <w:tc>
          <w:tcPr>
            <w:tcW w:w="4473" w:type="dxa"/>
            <w:gridSpan w:val="4"/>
            <w:tcBorders>
              <w:top w:val="single" w:sz="4" w:space="0" w:color="auto"/>
              <w:left w:val="nil"/>
              <w:bottom w:val="single" w:sz="4" w:space="0" w:color="auto"/>
              <w:right w:val="single" w:sz="4" w:space="0" w:color="000000"/>
            </w:tcBorders>
            <w:noWrap/>
            <w:vAlign w:val="center"/>
          </w:tcPr>
          <w:p w14:paraId="499166FE" w14:textId="77777777" w:rsidR="00316594" w:rsidRPr="005010A0" w:rsidRDefault="00316594" w:rsidP="00E96AD9">
            <w:pPr>
              <w:widowControl w:val="0"/>
              <w:spacing w:before="60" w:after="60" w:line="320" w:lineRule="exact"/>
              <w:jc w:val="center"/>
              <w:rPr>
                <w:rFonts w:ascii="Times New Roman" w:hAnsi="Times New Roman"/>
                <w:sz w:val="26"/>
                <w:szCs w:val="26"/>
              </w:rPr>
            </w:pPr>
            <w:r w:rsidRPr="005010A0">
              <w:rPr>
                <w:rFonts w:ascii="Times New Roman" w:hAnsi="Times New Roman"/>
                <w:sz w:val="26"/>
                <w:szCs w:val="26"/>
              </w:rPr>
              <w:t>5 tầng</w:t>
            </w:r>
          </w:p>
        </w:tc>
      </w:tr>
    </w:tbl>
    <w:p w14:paraId="72AD0B6C" w14:textId="551A9A77" w:rsidR="0029477B" w:rsidRDefault="003A25D9" w:rsidP="003A25D9">
      <w:pPr>
        <w:tabs>
          <w:tab w:val="left" w:pos="7926"/>
        </w:tabs>
        <w:spacing w:before="120" w:after="150" w:line="240" w:lineRule="auto"/>
        <w:jc w:val="both"/>
        <w:rPr>
          <w:rFonts w:ascii="Times New Roman" w:eastAsia="Times New Roman" w:hAnsi="Times New Roman" w:cs="Times New Roman"/>
          <w:color w:val="000000"/>
          <w:sz w:val="28"/>
          <w:szCs w:val="28"/>
        </w:rPr>
      </w:pPr>
      <w:r>
        <w:rPr>
          <w:rFonts w:ascii=".VnTime" w:eastAsia="Times New Roman" w:hAnsi=".VnTime"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89512D">
        <w:rPr>
          <w:rFonts w:ascii="Times New Roman" w:eastAsia="Times New Roman" w:hAnsi="Times New Roman" w:cs="Times New Roman"/>
          <w:color w:val="000000"/>
          <w:sz w:val="28"/>
          <w:szCs w:val="28"/>
        </w:rPr>
        <w:t xml:space="preserve"> </w:t>
      </w:r>
      <w:r w:rsidR="00297B4D">
        <w:rPr>
          <w:rFonts w:ascii="Times New Roman" w:eastAsia="Times New Roman" w:hAnsi="Times New Roman" w:cs="Times New Roman"/>
          <w:color w:val="000000"/>
          <w:sz w:val="28"/>
          <w:szCs w:val="28"/>
        </w:rPr>
        <w:t>Như vậy Quy hoạch c</w:t>
      </w:r>
      <w:r>
        <w:rPr>
          <w:rFonts w:ascii="Times New Roman" w:eastAsia="Times New Roman" w:hAnsi="Times New Roman" w:cs="Times New Roman"/>
          <w:color w:val="000000"/>
          <w:sz w:val="28"/>
          <w:szCs w:val="28"/>
        </w:rPr>
        <w:t xml:space="preserve">hi tiết tổng mặt bằng xây dựng </w:t>
      </w:r>
      <w:r w:rsidR="005B7340">
        <w:rPr>
          <w:rFonts w:ascii="Times New Roman" w:eastAsia="Times New Roman" w:hAnsi="Times New Roman" w:cs="Times New Roman"/>
          <w:color w:val="000000"/>
          <w:sz w:val="28"/>
          <w:szCs w:val="28"/>
        </w:rPr>
        <w:t>trường</w:t>
      </w:r>
      <w:r>
        <w:rPr>
          <w:rFonts w:ascii="Times New Roman" w:eastAsia="Times New Roman" w:hAnsi="Times New Roman" w:cs="Times New Roman"/>
          <w:color w:val="000000"/>
          <w:sz w:val="28"/>
          <w:szCs w:val="28"/>
        </w:rPr>
        <w:t xml:space="preserve"> </w:t>
      </w:r>
      <w:r w:rsidR="00316594">
        <w:rPr>
          <w:rFonts w:ascii="Times New Roman" w:eastAsia="Times New Roman" w:hAnsi="Times New Roman" w:cs="Times New Roman"/>
          <w:color w:val="000000"/>
          <w:sz w:val="28"/>
          <w:szCs w:val="28"/>
        </w:rPr>
        <w:t xml:space="preserve">có các chỉ tiếu quy hoạch </w:t>
      </w:r>
      <w:r w:rsidR="00297B4D">
        <w:rPr>
          <w:rFonts w:ascii="Times New Roman" w:eastAsia="Times New Roman" w:hAnsi="Times New Roman" w:cs="Times New Roman"/>
          <w:color w:val="000000"/>
          <w:sz w:val="28"/>
          <w:szCs w:val="28"/>
        </w:rPr>
        <w:t xml:space="preserve">phù hợp với </w:t>
      </w:r>
      <w:r w:rsidR="00316594" w:rsidRPr="00316594">
        <w:rPr>
          <w:rFonts w:ascii="Times New Roman" w:hAnsi="Times New Roman"/>
          <w:sz w:val="28"/>
          <w:szCs w:val="28"/>
        </w:rPr>
        <w:t>quy hoạch</w:t>
      </w:r>
      <w:r w:rsidR="00316594">
        <w:rPr>
          <w:rFonts w:ascii="Times New Roman" w:hAnsi="Times New Roman"/>
          <w:sz w:val="28"/>
          <w:szCs w:val="28"/>
        </w:rPr>
        <w:t xml:space="preserve"> </w:t>
      </w:r>
      <w:r w:rsidR="00316594" w:rsidRPr="00316594">
        <w:rPr>
          <w:rFonts w:ascii="Times New Roman" w:hAnsi="Times New Roman"/>
          <w:sz w:val="28"/>
          <w:szCs w:val="28"/>
        </w:rPr>
        <w:t xml:space="preserve">phân </w:t>
      </w:r>
      <w:r w:rsidR="00316594" w:rsidRPr="00316594">
        <w:rPr>
          <w:rFonts w:ascii="Times New Roman" w:hAnsi="Times New Roman"/>
          <w:sz w:val="28"/>
          <w:szCs w:val="28"/>
          <w:lang w:val="nl-NL"/>
        </w:rPr>
        <w:t>khu Nà Chuông - Bình Cằm, thành phố Lạng Sơn</w:t>
      </w:r>
      <w:r w:rsidR="00316594">
        <w:rPr>
          <w:rFonts w:ascii="Times New Roman" w:hAnsi="Times New Roman"/>
          <w:sz w:val="28"/>
          <w:szCs w:val="28"/>
          <w:lang w:val="nl-NL"/>
        </w:rPr>
        <w:t xml:space="preserve"> cho </w:t>
      </w:r>
      <w:r w:rsidR="00316594">
        <w:rPr>
          <w:rFonts w:ascii="Times New Roman" w:hAnsi="Times New Roman"/>
          <w:sz w:val="28"/>
          <w:szCs w:val="28"/>
        </w:rPr>
        <w:t xml:space="preserve">lô đất </w:t>
      </w:r>
      <w:r w:rsidR="00316594" w:rsidRPr="00316594">
        <w:rPr>
          <w:rFonts w:ascii="Times New Roman" w:hAnsi="Times New Roman"/>
          <w:bCs/>
          <w:iCs/>
          <w:sz w:val="28"/>
          <w:szCs w:val="28"/>
          <w:lang w:val="nl-NL"/>
        </w:rPr>
        <w:t xml:space="preserve">Lô D-GD-1 </w:t>
      </w:r>
      <w:r w:rsidR="00316594">
        <w:rPr>
          <w:rFonts w:ascii="Times New Roman" w:hAnsi="Times New Roman"/>
          <w:bCs/>
          <w:iCs/>
          <w:sz w:val="28"/>
          <w:szCs w:val="28"/>
          <w:lang w:val="nl-NL"/>
        </w:rPr>
        <w:t xml:space="preserve">về diện tích đất, mật độ, tầng cao, hệ số sử dụng đất </w:t>
      </w:r>
      <w:r w:rsidR="00316594">
        <w:rPr>
          <w:rFonts w:ascii="Times New Roman" w:hAnsi="Times New Roman"/>
          <w:szCs w:val="28"/>
        </w:rPr>
        <w:t>.</w:t>
      </w:r>
    </w:p>
    <w:p w14:paraId="64C191C5" w14:textId="46E756F0" w:rsidR="009C3209" w:rsidRDefault="00117FCD" w:rsidP="009C3209">
      <w:pPr>
        <w:spacing w:before="120" w:after="120"/>
        <w:ind w:firstLine="561"/>
        <w:jc w:val="both"/>
        <w:rPr>
          <w:rFonts w:ascii="Times New Roman" w:hAnsi="Times New Roman"/>
          <w:b/>
          <w:spacing w:val="-6"/>
          <w:sz w:val="28"/>
          <w:szCs w:val="28"/>
          <w:lang w:val="nl-NL"/>
        </w:rPr>
      </w:pPr>
      <w:r>
        <w:rPr>
          <w:rFonts w:ascii="Times New Roman" w:hAnsi="Times New Roman"/>
          <w:b/>
          <w:spacing w:val="-6"/>
          <w:sz w:val="28"/>
          <w:szCs w:val="28"/>
          <w:lang w:val="nl-NL"/>
        </w:rPr>
        <w:t xml:space="preserve"> </w:t>
      </w:r>
      <w:r w:rsidR="009C3209" w:rsidRPr="009C3209">
        <w:rPr>
          <w:rFonts w:ascii="Times New Roman" w:hAnsi="Times New Roman"/>
          <w:b/>
          <w:spacing w:val="-6"/>
          <w:sz w:val="28"/>
          <w:szCs w:val="28"/>
          <w:lang w:val="nl-NL"/>
        </w:rPr>
        <w:t xml:space="preserve">2. </w:t>
      </w:r>
      <w:r w:rsidR="00642E2B">
        <w:rPr>
          <w:rFonts w:ascii="Times New Roman" w:hAnsi="Times New Roman"/>
          <w:b/>
          <w:spacing w:val="-6"/>
          <w:sz w:val="28"/>
          <w:szCs w:val="28"/>
          <w:lang w:val="nl-NL"/>
        </w:rPr>
        <w:t>Chỉ tiêu quy hoạch</w:t>
      </w:r>
      <w:r w:rsidR="009C3209" w:rsidRPr="009C3209">
        <w:rPr>
          <w:rFonts w:ascii="Times New Roman" w:hAnsi="Times New Roman"/>
          <w:b/>
          <w:spacing w:val="-6"/>
          <w:sz w:val="28"/>
          <w:szCs w:val="28"/>
          <w:lang w:val="nl-NL"/>
        </w:rPr>
        <w:t xml:space="preserve">: </w:t>
      </w:r>
    </w:p>
    <w:p w14:paraId="33FF08E2" w14:textId="5ADFA211" w:rsidR="00642E2B" w:rsidRPr="00642E2B" w:rsidRDefault="00642E2B" w:rsidP="009C3209">
      <w:pPr>
        <w:spacing w:before="120" w:after="120"/>
        <w:ind w:firstLine="561"/>
        <w:jc w:val="both"/>
        <w:rPr>
          <w:rFonts w:ascii="Times New Roman" w:hAnsi="Times New Roman"/>
          <w:spacing w:val="-6"/>
          <w:sz w:val="28"/>
          <w:szCs w:val="28"/>
          <w:lang w:val="nl-NL"/>
        </w:rPr>
      </w:pPr>
      <w:r w:rsidRPr="00642E2B">
        <w:rPr>
          <w:rFonts w:ascii="Times New Roman" w:hAnsi="Times New Roman"/>
          <w:spacing w:val="-6"/>
          <w:sz w:val="28"/>
          <w:szCs w:val="28"/>
          <w:lang w:val="nl-NL"/>
        </w:rPr>
        <w:t xml:space="preserve">Chỉ tiêu kinh tế kỹ thuật phù hợp với Quy hoạch </w:t>
      </w:r>
      <w:r w:rsidR="00D503DF">
        <w:rPr>
          <w:rFonts w:ascii="Times New Roman" w:hAnsi="Times New Roman"/>
          <w:spacing w:val="-6"/>
          <w:sz w:val="28"/>
          <w:szCs w:val="28"/>
          <w:lang w:val="nl-NL"/>
        </w:rPr>
        <w:t>phân khu phía Đông thành phố</w:t>
      </w:r>
      <w:r w:rsidRPr="00642E2B">
        <w:rPr>
          <w:rFonts w:ascii="Times New Roman" w:hAnsi="Times New Roman"/>
          <w:spacing w:val="-6"/>
          <w:sz w:val="28"/>
          <w:szCs w:val="28"/>
          <w:lang w:val="nl-NL"/>
        </w:rPr>
        <w:t xml:space="preserve"> đã phê duyệt và các quy chuẩn, tiêu chuẩn </w:t>
      </w:r>
      <w:r w:rsidR="00D503DF">
        <w:rPr>
          <w:rFonts w:ascii="Times New Roman" w:hAnsi="Times New Roman"/>
          <w:spacing w:val="-6"/>
          <w:sz w:val="28"/>
          <w:szCs w:val="28"/>
          <w:lang w:val="nl-NL"/>
        </w:rPr>
        <w:t xml:space="preserve">thiết kế trường học </w:t>
      </w:r>
      <w:r w:rsidRPr="00642E2B">
        <w:rPr>
          <w:rFonts w:ascii="Times New Roman" w:hAnsi="Times New Roman"/>
          <w:spacing w:val="-6"/>
          <w:sz w:val="28"/>
          <w:szCs w:val="28"/>
          <w:lang w:val="nl-NL"/>
        </w:rPr>
        <w:t>hiện hành</w:t>
      </w:r>
      <w:r w:rsidR="00D503DF">
        <w:rPr>
          <w:rFonts w:ascii="Times New Roman" w:hAnsi="Times New Roman"/>
          <w:spacing w:val="-6"/>
          <w:sz w:val="28"/>
          <w:szCs w:val="28"/>
          <w:lang w:val="nl-NL"/>
        </w:rPr>
        <w:t>.</w:t>
      </w:r>
    </w:p>
    <w:p w14:paraId="68076708" w14:textId="28EEE69C" w:rsidR="00117FCD" w:rsidRPr="00117FCD" w:rsidRDefault="00117FCD" w:rsidP="009C3209">
      <w:pPr>
        <w:spacing w:before="120" w:after="120"/>
        <w:ind w:firstLine="561"/>
        <w:jc w:val="both"/>
        <w:rPr>
          <w:rFonts w:ascii="Times New Roman" w:hAnsi="Times New Roman"/>
          <w:spacing w:val="-6"/>
          <w:sz w:val="28"/>
          <w:szCs w:val="28"/>
          <w:lang w:val="nl-NL"/>
        </w:rPr>
      </w:pPr>
      <w:r>
        <w:rPr>
          <w:rFonts w:ascii="Times New Roman" w:hAnsi="Times New Roman"/>
          <w:b/>
          <w:spacing w:val="-6"/>
          <w:sz w:val="28"/>
          <w:szCs w:val="28"/>
          <w:lang w:val="nl-NL"/>
        </w:rPr>
        <w:t xml:space="preserve"> </w:t>
      </w:r>
      <w:r w:rsidRPr="00117FCD">
        <w:rPr>
          <w:rFonts w:ascii="Times New Roman" w:hAnsi="Times New Roman"/>
          <w:spacing w:val="-6"/>
          <w:sz w:val="28"/>
          <w:szCs w:val="28"/>
          <w:lang w:val="nl-NL"/>
        </w:rPr>
        <w:t xml:space="preserve">Bảng </w:t>
      </w:r>
      <w:r w:rsidR="00363350">
        <w:rPr>
          <w:rFonts w:ascii="Times New Roman" w:hAnsi="Times New Roman"/>
          <w:spacing w:val="-6"/>
          <w:sz w:val="28"/>
          <w:szCs w:val="28"/>
          <w:lang w:val="nl-NL"/>
        </w:rPr>
        <w:t>4</w:t>
      </w:r>
      <w:r w:rsidRPr="00117FCD">
        <w:rPr>
          <w:rFonts w:ascii="Times New Roman" w:hAnsi="Times New Roman"/>
          <w:spacing w:val="-6"/>
          <w:sz w:val="28"/>
          <w:szCs w:val="28"/>
          <w:lang w:val="nl-NL"/>
        </w:rPr>
        <w:t>: Các chỉ tiêu kinh tế kỹ thuật</w:t>
      </w:r>
    </w:p>
    <w:tbl>
      <w:tblPr>
        <w:tblW w:w="852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2711"/>
        <w:gridCol w:w="1761"/>
        <w:gridCol w:w="1516"/>
        <w:gridCol w:w="1775"/>
      </w:tblGrid>
      <w:tr w:rsidR="00363350" w:rsidRPr="00531BE6" w14:paraId="5715FCFA" w14:textId="77777777" w:rsidTr="00363350">
        <w:trPr>
          <w:trHeight w:val="520"/>
        </w:trPr>
        <w:tc>
          <w:tcPr>
            <w:tcW w:w="766" w:type="dxa"/>
            <w:tcBorders>
              <w:top w:val="single" w:sz="4" w:space="0" w:color="auto"/>
              <w:left w:val="single" w:sz="4" w:space="0" w:color="auto"/>
              <w:bottom w:val="single" w:sz="4" w:space="0" w:color="auto"/>
              <w:right w:val="single" w:sz="4" w:space="0" w:color="auto"/>
            </w:tcBorders>
          </w:tcPr>
          <w:p w14:paraId="71022B46" w14:textId="77777777"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TT</w:t>
            </w:r>
          </w:p>
        </w:tc>
        <w:tc>
          <w:tcPr>
            <w:tcW w:w="2711" w:type="dxa"/>
            <w:tcBorders>
              <w:top w:val="single" w:sz="4" w:space="0" w:color="auto"/>
              <w:left w:val="single" w:sz="4" w:space="0" w:color="auto"/>
              <w:bottom w:val="single" w:sz="4" w:space="0" w:color="auto"/>
              <w:right w:val="single" w:sz="4" w:space="0" w:color="auto"/>
            </w:tcBorders>
          </w:tcPr>
          <w:p w14:paraId="7B430E2B" w14:textId="77777777"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Chỉ tiêu</w:t>
            </w:r>
          </w:p>
        </w:tc>
        <w:tc>
          <w:tcPr>
            <w:tcW w:w="1761" w:type="dxa"/>
            <w:tcBorders>
              <w:top w:val="single" w:sz="4" w:space="0" w:color="auto"/>
              <w:left w:val="single" w:sz="4" w:space="0" w:color="auto"/>
              <w:bottom w:val="single" w:sz="4" w:space="0" w:color="auto"/>
              <w:right w:val="single" w:sz="4" w:space="0" w:color="auto"/>
            </w:tcBorders>
          </w:tcPr>
          <w:p w14:paraId="0D778CFE" w14:textId="62C54115"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Đơn vị</w:t>
            </w:r>
          </w:p>
        </w:tc>
        <w:tc>
          <w:tcPr>
            <w:tcW w:w="1516" w:type="dxa"/>
            <w:tcBorders>
              <w:top w:val="single" w:sz="4" w:space="0" w:color="auto"/>
              <w:left w:val="single" w:sz="4" w:space="0" w:color="auto"/>
              <w:bottom w:val="single" w:sz="4" w:space="0" w:color="auto"/>
              <w:right w:val="single" w:sz="4" w:space="0" w:color="auto"/>
            </w:tcBorders>
          </w:tcPr>
          <w:p w14:paraId="71105411" w14:textId="44FFC026" w:rsidR="00363350" w:rsidRPr="00531BE6" w:rsidRDefault="00363350" w:rsidP="00752A8F">
            <w:pPr>
              <w:spacing w:after="0" w:line="276" w:lineRule="auto"/>
              <w:jc w:val="center"/>
              <w:rPr>
                <w:rFonts w:ascii="Times New Roman" w:hAnsi="Times New Roman"/>
                <w:sz w:val="26"/>
                <w:szCs w:val="26"/>
              </w:rPr>
            </w:pPr>
            <w:r>
              <w:rPr>
                <w:rFonts w:ascii="Times New Roman" w:hAnsi="Times New Roman"/>
                <w:sz w:val="26"/>
                <w:szCs w:val="26"/>
              </w:rPr>
              <w:t>Quy hoạch phân khu</w:t>
            </w:r>
          </w:p>
        </w:tc>
        <w:tc>
          <w:tcPr>
            <w:tcW w:w="1775" w:type="dxa"/>
            <w:tcBorders>
              <w:top w:val="single" w:sz="4" w:space="0" w:color="auto"/>
              <w:left w:val="single" w:sz="4" w:space="0" w:color="auto"/>
              <w:bottom w:val="single" w:sz="4" w:space="0" w:color="auto"/>
              <w:right w:val="single" w:sz="4" w:space="0" w:color="auto"/>
            </w:tcBorders>
          </w:tcPr>
          <w:p w14:paraId="4D808909" w14:textId="0EFCD77B"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Quy hoạch</w:t>
            </w:r>
            <w:r>
              <w:rPr>
                <w:rFonts w:ascii="Times New Roman" w:hAnsi="Times New Roman"/>
                <w:sz w:val="26"/>
                <w:szCs w:val="26"/>
              </w:rPr>
              <w:t xml:space="preserve"> CT tổng mặt bằng</w:t>
            </w:r>
          </w:p>
        </w:tc>
      </w:tr>
      <w:tr w:rsidR="00363350" w:rsidRPr="00531BE6" w14:paraId="1C96DB74" w14:textId="77777777" w:rsidTr="00363350">
        <w:tc>
          <w:tcPr>
            <w:tcW w:w="766" w:type="dxa"/>
            <w:tcBorders>
              <w:top w:val="single" w:sz="4" w:space="0" w:color="auto"/>
              <w:left w:val="single" w:sz="4" w:space="0" w:color="auto"/>
              <w:bottom w:val="single" w:sz="4" w:space="0" w:color="auto"/>
              <w:right w:val="single" w:sz="4" w:space="0" w:color="auto"/>
            </w:tcBorders>
          </w:tcPr>
          <w:p w14:paraId="0196F371" w14:textId="77777777" w:rsidR="00363350" w:rsidRPr="00531BE6" w:rsidRDefault="00363350" w:rsidP="00752A8F">
            <w:pPr>
              <w:spacing w:after="0" w:line="276" w:lineRule="auto"/>
              <w:jc w:val="center"/>
              <w:rPr>
                <w:rFonts w:ascii="Times New Roman" w:hAnsi="Times New Roman"/>
                <w:b/>
                <w:bCs/>
                <w:sz w:val="26"/>
                <w:szCs w:val="26"/>
              </w:rPr>
            </w:pPr>
            <w:r w:rsidRPr="00531BE6">
              <w:rPr>
                <w:rFonts w:ascii="Times New Roman" w:hAnsi="Times New Roman"/>
                <w:b/>
                <w:bCs/>
                <w:sz w:val="26"/>
                <w:szCs w:val="26"/>
              </w:rPr>
              <w:t>I</w:t>
            </w:r>
          </w:p>
        </w:tc>
        <w:tc>
          <w:tcPr>
            <w:tcW w:w="2711" w:type="dxa"/>
            <w:tcBorders>
              <w:top w:val="single" w:sz="4" w:space="0" w:color="auto"/>
              <w:left w:val="single" w:sz="4" w:space="0" w:color="auto"/>
              <w:bottom w:val="single" w:sz="4" w:space="0" w:color="auto"/>
              <w:right w:val="single" w:sz="4" w:space="0" w:color="auto"/>
            </w:tcBorders>
          </w:tcPr>
          <w:p w14:paraId="1705E9C1" w14:textId="77777777" w:rsidR="00363350" w:rsidRPr="00531BE6" w:rsidRDefault="00363350" w:rsidP="00752A8F">
            <w:pPr>
              <w:spacing w:after="0" w:line="276" w:lineRule="auto"/>
              <w:rPr>
                <w:rFonts w:ascii="Times New Roman" w:hAnsi="Times New Roman"/>
                <w:b/>
                <w:bCs/>
                <w:sz w:val="26"/>
                <w:szCs w:val="26"/>
              </w:rPr>
            </w:pPr>
            <w:r w:rsidRPr="00531BE6">
              <w:rPr>
                <w:rFonts w:ascii="Times New Roman" w:hAnsi="Times New Roman"/>
                <w:b/>
                <w:bCs/>
                <w:sz w:val="26"/>
                <w:szCs w:val="26"/>
              </w:rPr>
              <w:t>Dân số</w:t>
            </w:r>
          </w:p>
        </w:tc>
        <w:tc>
          <w:tcPr>
            <w:tcW w:w="1761" w:type="dxa"/>
            <w:tcBorders>
              <w:top w:val="single" w:sz="4" w:space="0" w:color="auto"/>
              <w:left w:val="single" w:sz="4" w:space="0" w:color="auto"/>
              <w:bottom w:val="single" w:sz="4" w:space="0" w:color="auto"/>
              <w:right w:val="single" w:sz="4" w:space="0" w:color="auto"/>
            </w:tcBorders>
          </w:tcPr>
          <w:p w14:paraId="58E55154" w14:textId="77777777" w:rsidR="00363350" w:rsidRPr="00531BE6" w:rsidRDefault="00363350" w:rsidP="00752A8F">
            <w:pPr>
              <w:spacing w:after="0" w:line="276" w:lineRule="auto"/>
              <w:jc w:val="center"/>
              <w:rPr>
                <w:rFonts w:ascii="Times New Roman" w:hAnsi="Times New Roman"/>
                <w:sz w:val="26"/>
                <w:szCs w:val="26"/>
              </w:rPr>
            </w:pPr>
          </w:p>
        </w:tc>
        <w:tc>
          <w:tcPr>
            <w:tcW w:w="1516" w:type="dxa"/>
            <w:tcBorders>
              <w:top w:val="single" w:sz="4" w:space="0" w:color="auto"/>
              <w:left w:val="single" w:sz="4" w:space="0" w:color="auto"/>
              <w:bottom w:val="single" w:sz="4" w:space="0" w:color="auto"/>
              <w:right w:val="single" w:sz="4" w:space="0" w:color="auto"/>
            </w:tcBorders>
          </w:tcPr>
          <w:p w14:paraId="3F0E8306" w14:textId="77777777" w:rsidR="00363350" w:rsidRPr="00531BE6" w:rsidRDefault="00363350" w:rsidP="00752A8F">
            <w:pPr>
              <w:spacing w:after="0" w:line="276" w:lineRule="auto"/>
              <w:rPr>
                <w:rFonts w:ascii="Times New Roman" w:hAnsi="Times New Roman"/>
                <w:sz w:val="26"/>
                <w:szCs w:val="26"/>
              </w:rPr>
            </w:pPr>
          </w:p>
        </w:tc>
        <w:tc>
          <w:tcPr>
            <w:tcW w:w="1775" w:type="dxa"/>
            <w:tcBorders>
              <w:top w:val="single" w:sz="4" w:space="0" w:color="auto"/>
              <w:left w:val="single" w:sz="4" w:space="0" w:color="auto"/>
              <w:bottom w:val="single" w:sz="4" w:space="0" w:color="auto"/>
              <w:right w:val="single" w:sz="4" w:space="0" w:color="auto"/>
            </w:tcBorders>
          </w:tcPr>
          <w:p w14:paraId="419F6FF5" w14:textId="1A7614F4" w:rsidR="00363350" w:rsidRPr="00531BE6" w:rsidRDefault="00363350" w:rsidP="00752A8F">
            <w:pPr>
              <w:spacing w:after="0" w:line="276" w:lineRule="auto"/>
              <w:rPr>
                <w:rFonts w:ascii="Times New Roman" w:hAnsi="Times New Roman"/>
                <w:sz w:val="26"/>
                <w:szCs w:val="26"/>
              </w:rPr>
            </w:pPr>
          </w:p>
        </w:tc>
      </w:tr>
      <w:tr w:rsidR="00363350" w:rsidRPr="00531BE6" w14:paraId="2FE18085" w14:textId="77777777" w:rsidTr="00363350">
        <w:tc>
          <w:tcPr>
            <w:tcW w:w="766" w:type="dxa"/>
            <w:tcBorders>
              <w:top w:val="single" w:sz="4" w:space="0" w:color="auto"/>
              <w:left w:val="single" w:sz="4" w:space="0" w:color="auto"/>
              <w:bottom w:val="single" w:sz="4" w:space="0" w:color="auto"/>
              <w:right w:val="single" w:sz="4" w:space="0" w:color="auto"/>
            </w:tcBorders>
          </w:tcPr>
          <w:p w14:paraId="6C16FB95" w14:textId="790C3A11" w:rsidR="00363350" w:rsidRPr="00531BE6" w:rsidRDefault="00363350" w:rsidP="00752A8F">
            <w:pPr>
              <w:spacing w:after="0" w:line="276" w:lineRule="auto"/>
              <w:jc w:val="center"/>
              <w:rPr>
                <w:rFonts w:ascii="Times New Roman" w:hAnsi="Times New Roman"/>
                <w:sz w:val="26"/>
                <w:szCs w:val="26"/>
              </w:rPr>
            </w:pPr>
            <w:r>
              <w:rPr>
                <w:rFonts w:ascii="Times New Roman" w:hAnsi="Times New Roman"/>
                <w:sz w:val="26"/>
                <w:szCs w:val="26"/>
              </w:rPr>
              <w:t>1</w:t>
            </w:r>
          </w:p>
        </w:tc>
        <w:tc>
          <w:tcPr>
            <w:tcW w:w="2711" w:type="dxa"/>
            <w:tcBorders>
              <w:top w:val="single" w:sz="4" w:space="0" w:color="auto"/>
              <w:left w:val="single" w:sz="4" w:space="0" w:color="auto"/>
              <w:bottom w:val="single" w:sz="4" w:space="0" w:color="auto"/>
              <w:right w:val="single" w:sz="4" w:space="0" w:color="auto"/>
            </w:tcBorders>
          </w:tcPr>
          <w:p w14:paraId="48BE7638" w14:textId="3E1C2380" w:rsidR="00363350" w:rsidRDefault="00363350" w:rsidP="00A705B4">
            <w:pPr>
              <w:spacing w:after="0" w:line="276" w:lineRule="auto"/>
              <w:rPr>
                <w:rFonts w:ascii="Times New Roman" w:hAnsi="Times New Roman"/>
                <w:sz w:val="26"/>
                <w:szCs w:val="26"/>
              </w:rPr>
            </w:pPr>
            <w:r>
              <w:rPr>
                <w:rFonts w:ascii="Times New Roman" w:hAnsi="Times New Roman"/>
                <w:sz w:val="26"/>
                <w:szCs w:val="26"/>
              </w:rPr>
              <w:t xml:space="preserve">Cán bộ, giáo viên, nhân viên </w:t>
            </w:r>
          </w:p>
        </w:tc>
        <w:tc>
          <w:tcPr>
            <w:tcW w:w="1761" w:type="dxa"/>
            <w:tcBorders>
              <w:top w:val="single" w:sz="4" w:space="0" w:color="auto"/>
              <w:left w:val="single" w:sz="4" w:space="0" w:color="auto"/>
              <w:bottom w:val="single" w:sz="4" w:space="0" w:color="auto"/>
              <w:right w:val="single" w:sz="4" w:space="0" w:color="auto"/>
            </w:tcBorders>
          </w:tcPr>
          <w:p w14:paraId="4DCA1C2F" w14:textId="30BAE276" w:rsidR="00363350" w:rsidRDefault="00363350" w:rsidP="00752A8F">
            <w:pPr>
              <w:spacing w:after="0" w:line="276" w:lineRule="auto"/>
              <w:jc w:val="center"/>
              <w:rPr>
                <w:rFonts w:ascii="Times New Roman" w:hAnsi="Times New Roman"/>
                <w:sz w:val="26"/>
                <w:szCs w:val="26"/>
              </w:rPr>
            </w:pPr>
            <w:r>
              <w:rPr>
                <w:rFonts w:ascii="Times New Roman" w:hAnsi="Times New Roman"/>
                <w:sz w:val="26"/>
                <w:szCs w:val="26"/>
              </w:rPr>
              <w:t>Người</w:t>
            </w:r>
          </w:p>
        </w:tc>
        <w:tc>
          <w:tcPr>
            <w:tcW w:w="1516" w:type="dxa"/>
            <w:tcBorders>
              <w:top w:val="single" w:sz="4" w:space="0" w:color="auto"/>
              <w:left w:val="single" w:sz="4" w:space="0" w:color="auto"/>
              <w:bottom w:val="single" w:sz="4" w:space="0" w:color="auto"/>
              <w:right w:val="single" w:sz="4" w:space="0" w:color="auto"/>
            </w:tcBorders>
          </w:tcPr>
          <w:p w14:paraId="6C6971DC" w14:textId="77777777" w:rsidR="00363350" w:rsidRDefault="00363350" w:rsidP="00752A8F">
            <w:pPr>
              <w:spacing w:after="0" w:line="276" w:lineRule="auto"/>
              <w:jc w:val="center"/>
              <w:rPr>
                <w:rFonts w:ascii="Times New Roman" w:hAnsi="Times New Roman"/>
                <w:sz w:val="26"/>
                <w:szCs w:val="26"/>
              </w:rPr>
            </w:pPr>
          </w:p>
        </w:tc>
        <w:tc>
          <w:tcPr>
            <w:tcW w:w="1775" w:type="dxa"/>
            <w:tcBorders>
              <w:top w:val="single" w:sz="4" w:space="0" w:color="auto"/>
              <w:left w:val="single" w:sz="4" w:space="0" w:color="auto"/>
              <w:bottom w:val="single" w:sz="4" w:space="0" w:color="auto"/>
              <w:right w:val="single" w:sz="4" w:space="0" w:color="auto"/>
            </w:tcBorders>
          </w:tcPr>
          <w:p w14:paraId="126460C7" w14:textId="2AC5415E" w:rsidR="00363350" w:rsidRDefault="00363350" w:rsidP="00752A8F">
            <w:pPr>
              <w:spacing w:after="0" w:line="276" w:lineRule="auto"/>
              <w:jc w:val="center"/>
              <w:rPr>
                <w:rFonts w:ascii="Times New Roman" w:hAnsi="Times New Roman"/>
                <w:sz w:val="26"/>
                <w:szCs w:val="26"/>
              </w:rPr>
            </w:pPr>
            <w:r>
              <w:rPr>
                <w:rFonts w:ascii="Times New Roman" w:hAnsi="Times New Roman"/>
                <w:sz w:val="26"/>
                <w:szCs w:val="26"/>
              </w:rPr>
              <w:t>49</w:t>
            </w:r>
          </w:p>
        </w:tc>
      </w:tr>
      <w:tr w:rsidR="00363350" w:rsidRPr="00531BE6" w14:paraId="35D2B731" w14:textId="77777777" w:rsidTr="00363350">
        <w:tc>
          <w:tcPr>
            <w:tcW w:w="766" w:type="dxa"/>
            <w:tcBorders>
              <w:top w:val="single" w:sz="4" w:space="0" w:color="auto"/>
              <w:left w:val="single" w:sz="4" w:space="0" w:color="auto"/>
              <w:bottom w:val="single" w:sz="4" w:space="0" w:color="auto"/>
              <w:right w:val="single" w:sz="4" w:space="0" w:color="auto"/>
            </w:tcBorders>
          </w:tcPr>
          <w:p w14:paraId="626DB5A0" w14:textId="38BCBE01" w:rsidR="00363350" w:rsidRPr="00531BE6" w:rsidRDefault="00363350" w:rsidP="00A705B4">
            <w:pPr>
              <w:tabs>
                <w:tab w:val="center" w:pos="228"/>
              </w:tabs>
              <w:spacing w:after="0" w:line="276" w:lineRule="auto"/>
              <w:jc w:val="center"/>
              <w:rPr>
                <w:rFonts w:ascii="Times New Roman" w:hAnsi="Times New Roman"/>
                <w:sz w:val="26"/>
                <w:szCs w:val="26"/>
              </w:rPr>
            </w:pPr>
            <w:r>
              <w:rPr>
                <w:rFonts w:ascii="Times New Roman" w:hAnsi="Times New Roman"/>
                <w:sz w:val="26"/>
                <w:szCs w:val="26"/>
              </w:rPr>
              <w:t>2</w:t>
            </w:r>
          </w:p>
        </w:tc>
        <w:tc>
          <w:tcPr>
            <w:tcW w:w="2711" w:type="dxa"/>
            <w:tcBorders>
              <w:top w:val="single" w:sz="4" w:space="0" w:color="auto"/>
              <w:left w:val="single" w:sz="4" w:space="0" w:color="auto"/>
              <w:bottom w:val="single" w:sz="4" w:space="0" w:color="auto"/>
              <w:right w:val="single" w:sz="4" w:space="0" w:color="auto"/>
            </w:tcBorders>
          </w:tcPr>
          <w:p w14:paraId="25DD95B7" w14:textId="4955E4E0" w:rsidR="00363350" w:rsidRPr="00531BE6" w:rsidRDefault="00363350" w:rsidP="00363350">
            <w:pPr>
              <w:spacing w:after="0" w:line="276" w:lineRule="auto"/>
              <w:rPr>
                <w:rFonts w:ascii="Times New Roman" w:hAnsi="Times New Roman"/>
                <w:sz w:val="26"/>
                <w:szCs w:val="26"/>
              </w:rPr>
            </w:pPr>
            <w:r>
              <w:rPr>
                <w:rFonts w:ascii="Times New Roman" w:hAnsi="Times New Roman"/>
                <w:sz w:val="26"/>
                <w:szCs w:val="26"/>
              </w:rPr>
              <w:t>Học viên</w:t>
            </w:r>
          </w:p>
        </w:tc>
        <w:tc>
          <w:tcPr>
            <w:tcW w:w="1761" w:type="dxa"/>
            <w:tcBorders>
              <w:top w:val="single" w:sz="4" w:space="0" w:color="auto"/>
              <w:left w:val="single" w:sz="4" w:space="0" w:color="auto"/>
              <w:bottom w:val="single" w:sz="4" w:space="0" w:color="auto"/>
              <w:right w:val="single" w:sz="4" w:space="0" w:color="auto"/>
            </w:tcBorders>
          </w:tcPr>
          <w:p w14:paraId="40C5581C" w14:textId="190120D8" w:rsidR="00363350" w:rsidRPr="00531BE6" w:rsidRDefault="00363350" w:rsidP="00752A8F">
            <w:pPr>
              <w:spacing w:after="0" w:line="276" w:lineRule="auto"/>
              <w:jc w:val="center"/>
              <w:rPr>
                <w:rFonts w:ascii="Times New Roman" w:hAnsi="Times New Roman"/>
                <w:sz w:val="26"/>
                <w:szCs w:val="26"/>
              </w:rPr>
            </w:pPr>
            <w:r>
              <w:rPr>
                <w:rFonts w:ascii="Times New Roman" w:hAnsi="Times New Roman"/>
                <w:sz w:val="26"/>
                <w:szCs w:val="26"/>
              </w:rPr>
              <w:t>Người</w:t>
            </w:r>
          </w:p>
        </w:tc>
        <w:tc>
          <w:tcPr>
            <w:tcW w:w="1516" w:type="dxa"/>
            <w:tcBorders>
              <w:top w:val="single" w:sz="4" w:space="0" w:color="auto"/>
              <w:left w:val="single" w:sz="4" w:space="0" w:color="auto"/>
              <w:bottom w:val="single" w:sz="4" w:space="0" w:color="auto"/>
              <w:right w:val="single" w:sz="4" w:space="0" w:color="auto"/>
            </w:tcBorders>
          </w:tcPr>
          <w:p w14:paraId="13FC4C1A" w14:textId="77777777" w:rsidR="00363350" w:rsidRDefault="00363350" w:rsidP="00363350">
            <w:pPr>
              <w:spacing w:after="0" w:line="276" w:lineRule="auto"/>
              <w:jc w:val="center"/>
              <w:rPr>
                <w:rFonts w:ascii="Times New Roman" w:hAnsi="Times New Roman"/>
                <w:sz w:val="26"/>
                <w:szCs w:val="26"/>
              </w:rPr>
            </w:pPr>
          </w:p>
        </w:tc>
        <w:tc>
          <w:tcPr>
            <w:tcW w:w="1775" w:type="dxa"/>
            <w:tcBorders>
              <w:top w:val="single" w:sz="4" w:space="0" w:color="auto"/>
              <w:left w:val="single" w:sz="4" w:space="0" w:color="auto"/>
              <w:bottom w:val="single" w:sz="4" w:space="0" w:color="auto"/>
              <w:right w:val="single" w:sz="4" w:space="0" w:color="auto"/>
            </w:tcBorders>
          </w:tcPr>
          <w:p w14:paraId="2C723E74" w14:textId="24420666" w:rsidR="00363350" w:rsidRPr="00531BE6" w:rsidRDefault="00363350" w:rsidP="00363350">
            <w:pPr>
              <w:spacing w:after="0" w:line="276" w:lineRule="auto"/>
              <w:jc w:val="center"/>
              <w:rPr>
                <w:rFonts w:ascii="Times New Roman" w:hAnsi="Times New Roman"/>
                <w:sz w:val="26"/>
                <w:szCs w:val="26"/>
              </w:rPr>
            </w:pPr>
            <w:r>
              <w:rPr>
                <w:rFonts w:ascii="Times New Roman" w:hAnsi="Times New Roman"/>
                <w:sz w:val="26"/>
                <w:szCs w:val="26"/>
              </w:rPr>
              <w:t>1000</w:t>
            </w:r>
          </w:p>
        </w:tc>
      </w:tr>
      <w:tr w:rsidR="00363350" w:rsidRPr="00531BE6" w14:paraId="3E0B23B8" w14:textId="77777777" w:rsidTr="00363350">
        <w:tc>
          <w:tcPr>
            <w:tcW w:w="766" w:type="dxa"/>
            <w:tcBorders>
              <w:top w:val="single" w:sz="4" w:space="0" w:color="auto"/>
              <w:left w:val="single" w:sz="4" w:space="0" w:color="auto"/>
              <w:bottom w:val="single" w:sz="4" w:space="0" w:color="auto"/>
              <w:right w:val="single" w:sz="4" w:space="0" w:color="auto"/>
            </w:tcBorders>
          </w:tcPr>
          <w:p w14:paraId="6FCA9E7A" w14:textId="77777777" w:rsidR="00363350" w:rsidRPr="00531BE6" w:rsidRDefault="00363350" w:rsidP="00752A8F">
            <w:pPr>
              <w:spacing w:after="0" w:line="276" w:lineRule="auto"/>
              <w:jc w:val="center"/>
              <w:rPr>
                <w:rFonts w:ascii="Times New Roman" w:hAnsi="Times New Roman"/>
                <w:b/>
                <w:bCs/>
                <w:sz w:val="26"/>
                <w:szCs w:val="26"/>
              </w:rPr>
            </w:pPr>
            <w:r w:rsidRPr="00531BE6">
              <w:rPr>
                <w:rFonts w:ascii="Times New Roman" w:hAnsi="Times New Roman"/>
                <w:b/>
                <w:bCs/>
                <w:sz w:val="26"/>
                <w:szCs w:val="26"/>
              </w:rPr>
              <w:t>II</w:t>
            </w:r>
          </w:p>
        </w:tc>
        <w:tc>
          <w:tcPr>
            <w:tcW w:w="2711" w:type="dxa"/>
            <w:tcBorders>
              <w:top w:val="single" w:sz="4" w:space="0" w:color="auto"/>
              <w:left w:val="single" w:sz="4" w:space="0" w:color="auto"/>
              <w:bottom w:val="single" w:sz="4" w:space="0" w:color="auto"/>
              <w:right w:val="single" w:sz="4" w:space="0" w:color="auto"/>
            </w:tcBorders>
          </w:tcPr>
          <w:p w14:paraId="4B2E99B1" w14:textId="77777777" w:rsidR="00363350" w:rsidRPr="00531BE6" w:rsidRDefault="00363350" w:rsidP="00752A8F">
            <w:pPr>
              <w:spacing w:after="0" w:line="276" w:lineRule="auto"/>
              <w:rPr>
                <w:rFonts w:ascii="Times New Roman" w:hAnsi="Times New Roman"/>
                <w:b/>
                <w:bCs/>
                <w:sz w:val="26"/>
                <w:szCs w:val="26"/>
              </w:rPr>
            </w:pPr>
            <w:r w:rsidRPr="00531BE6">
              <w:rPr>
                <w:rFonts w:ascii="Times New Roman" w:hAnsi="Times New Roman"/>
                <w:b/>
                <w:bCs/>
                <w:sz w:val="26"/>
                <w:szCs w:val="26"/>
              </w:rPr>
              <w:t>Chỉ tiêu sử dụng đất</w:t>
            </w:r>
          </w:p>
        </w:tc>
        <w:tc>
          <w:tcPr>
            <w:tcW w:w="1761" w:type="dxa"/>
            <w:tcBorders>
              <w:top w:val="single" w:sz="4" w:space="0" w:color="auto"/>
              <w:left w:val="single" w:sz="4" w:space="0" w:color="auto"/>
              <w:bottom w:val="single" w:sz="4" w:space="0" w:color="auto"/>
              <w:right w:val="single" w:sz="4" w:space="0" w:color="auto"/>
            </w:tcBorders>
          </w:tcPr>
          <w:p w14:paraId="55CB0061" w14:textId="77777777" w:rsidR="00363350" w:rsidRPr="00531BE6" w:rsidRDefault="00363350" w:rsidP="00752A8F">
            <w:pPr>
              <w:spacing w:after="0" w:line="276" w:lineRule="auto"/>
              <w:jc w:val="center"/>
              <w:rPr>
                <w:rFonts w:ascii="Times New Roman" w:hAnsi="Times New Roman"/>
                <w:sz w:val="26"/>
                <w:szCs w:val="26"/>
              </w:rPr>
            </w:pPr>
          </w:p>
        </w:tc>
        <w:tc>
          <w:tcPr>
            <w:tcW w:w="1516" w:type="dxa"/>
            <w:tcBorders>
              <w:top w:val="single" w:sz="4" w:space="0" w:color="auto"/>
              <w:left w:val="single" w:sz="4" w:space="0" w:color="auto"/>
              <w:bottom w:val="single" w:sz="4" w:space="0" w:color="auto"/>
              <w:right w:val="single" w:sz="4" w:space="0" w:color="auto"/>
            </w:tcBorders>
          </w:tcPr>
          <w:p w14:paraId="10E9A8AD" w14:textId="77777777" w:rsidR="00363350" w:rsidRPr="00531BE6" w:rsidRDefault="00363350" w:rsidP="00752A8F">
            <w:pPr>
              <w:spacing w:after="0" w:line="276" w:lineRule="auto"/>
              <w:jc w:val="center"/>
              <w:rPr>
                <w:rFonts w:ascii="Times New Roman" w:hAnsi="Times New Roman"/>
                <w:sz w:val="26"/>
                <w:szCs w:val="26"/>
              </w:rPr>
            </w:pPr>
          </w:p>
        </w:tc>
        <w:tc>
          <w:tcPr>
            <w:tcW w:w="1775" w:type="dxa"/>
            <w:tcBorders>
              <w:top w:val="single" w:sz="4" w:space="0" w:color="auto"/>
              <w:left w:val="single" w:sz="4" w:space="0" w:color="auto"/>
              <w:bottom w:val="single" w:sz="4" w:space="0" w:color="auto"/>
              <w:right w:val="single" w:sz="4" w:space="0" w:color="auto"/>
            </w:tcBorders>
          </w:tcPr>
          <w:p w14:paraId="4048A5BD" w14:textId="51003B24" w:rsidR="00363350" w:rsidRPr="00531BE6" w:rsidRDefault="00363350" w:rsidP="00752A8F">
            <w:pPr>
              <w:spacing w:after="0" w:line="276" w:lineRule="auto"/>
              <w:jc w:val="center"/>
              <w:rPr>
                <w:rFonts w:ascii="Times New Roman" w:hAnsi="Times New Roman"/>
                <w:sz w:val="26"/>
                <w:szCs w:val="26"/>
              </w:rPr>
            </w:pPr>
          </w:p>
        </w:tc>
      </w:tr>
      <w:tr w:rsidR="00363350" w:rsidRPr="00531BE6" w14:paraId="7E1B3690" w14:textId="77777777" w:rsidTr="00363350">
        <w:tc>
          <w:tcPr>
            <w:tcW w:w="766" w:type="dxa"/>
            <w:tcBorders>
              <w:top w:val="single" w:sz="4" w:space="0" w:color="auto"/>
              <w:left w:val="single" w:sz="4" w:space="0" w:color="auto"/>
              <w:bottom w:val="single" w:sz="4" w:space="0" w:color="auto"/>
              <w:right w:val="single" w:sz="4" w:space="0" w:color="auto"/>
            </w:tcBorders>
          </w:tcPr>
          <w:p w14:paraId="4C661E70" w14:textId="0DABD2A5" w:rsidR="00363350" w:rsidRPr="00531BE6" w:rsidRDefault="00363350" w:rsidP="00752A8F">
            <w:pPr>
              <w:spacing w:after="0" w:line="276" w:lineRule="auto"/>
              <w:jc w:val="center"/>
              <w:rPr>
                <w:rFonts w:ascii="Times New Roman" w:hAnsi="Times New Roman"/>
                <w:sz w:val="26"/>
                <w:szCs w:val="26"/>
              </w:rPr>
            </w:pPr>
            <w:r>
              <w:rPr>
                <w:rFonts w:ascii="Times New Roman" w:hAnsi="Times New Roman"/>
                <w:sz w:val="26"/>
                <w:szCs w:val="26"/>
              </w:rPr>
              <w:t>1</w:t>
            </w:r>
          </w:p>
        </w:tc>
        <w:tc>
          <w:tcPr>
            <w:tcW w:w="2711" w:type="dxa"/>
            <w:tcBorders>
              <w:top w:val="single" w:sz="4" w:space="0" w:color="auto"/>
              <w:left w:val="single" w:sz="4" w:space="0" w:color="auto"/>
              <w:bottom w:val="single" w:sz="4" w:space="0" w:color="auto"/>
              <w:right w:val="single" w:sz="4" w:space="0" w:color="auto"/>
            </w:tcBorders>
          </w:tcPr>
          <w:p w14:paraId="04AA8B4E" w14:textId="77777777" w:rsidR="00363350" w:rsidRPr="00531BE6" w:rsidRDefault="00363350" w:rsidP="00752A8F">
            <w:pPr>
              <w:spacing w:after="0" w:line="276" w:lineRule="auto"/>
              <w:rPr>
                <w:rFonts w:ascii="Times New Roman" w:hAnsi="Times New Roman"/>
                <w:sz w:val="26"/>
                <w:szCs w:val="26"/>
              </w:rPr>
            </w:pPr>
            <w:r w:rsidRPr="00531BE6">
              <w:rPr>
                <w:rFonts w:ascii="Times New Roman" w:hAnsi="Times New Roman"/>
                <w:sz w:val="26"/>
                <w:szCs w:val="26"/>
              </w:rPr>
              <w:t>Diện tích lập QH chi tiết</w:t>
            </w:r>
          </w:p>
        </w:tc>
        <w:tc>
          <w:tcPr>
            <w:tcW w:w="1761" w:type="dxa"/>
            <w:tcBorders>
              <w:top w:val="single" w:sz="4" w:space="0" w:color="auto"/>
              <w:left w:val="single" w:sz="4" w:space="0" w:color="auto"/>
              <w:bottom w:val="single" w:sz="4" w:space="0" w:color="auto"/>
              <w:right w:val="single" w:sz="4" w:space="0" w:color="auto"/>
            </w:tcBorders>
          </w:tcPr>
          <w:p w14:paraId="1DAECFEF" w14:textId="674578C9" w:rsidR="00363350" w:rsidRPr="00531BE6" w:rsidRDefault="00363350" w:rsidP="00363350">
            <w:pPr>
              <w:spacing w:after="0" w:line="276" w:lineRule="auto"/>
              <w:rPr>
                <w:rFonts w:ascii="Times New Roman" w:hAnsi="Times New Roman"/>
                <w:sz w:val="26"/>
                <w:szCs w:val="26"/>
              </w:rPr>
            </w:pPr>
            <w:r>
              <w:rPr>
                <w:rFonts w:ascii="Times New Roman" w:hAnsi="Times New Roman"/>
                <w:sz w:val="26"/>
                <w:szCs w:val="26"/>
              </w:rPr>
              <w:t xml:space="preserve">          m2</w:t>
            </w:r>
          </w:p>
        </w:tc>
        <w:tc>
          <w:tcPr>
            <w:tcW w:w="1516" w:type="dxa"/>
            <w:tcBorders>
              <w:top w:val="single" w:sz="4" w:space="0" w:color="auto"/>
              <w:left w:val="single" w:sz="4" w:space="0" w:color="auto"/>
              <w:bottom w:val="single" w:sz="4" w:space="0" w:color="auto"/>
              <w:right w:val="single" w:sz="4" w:space="0" w:color="auto"/>
            </w:tcBorders>
          </w:tcPr>
          <w:p w14:paraId="54C8A50A" w14:textId="6C47BB56" w:rsidR="00363350" w:rsidRDefault="00363350" w:rsidP="00363350">
            <w:pPr>
              <w:spacing w:after="0" w:line="276" w:lineRule="auto"/>
              <w:jc w:val="center"/>
              <w:rPr>
                <w:rFonts w:ascii="Times New Roman" w:hAnsi="Times New Roman"/>
                <w:sz w:val="26"/>
                <w:szCs w:val="26"/>
              </w:rPr>
            </w:pPr>
            <w:r>
              <w:rPr>
                <w:rFonts w:ascii="Times New Roman" w:hAnsi="Times New Roman"/>
                <w:sz w:val="26"/>
                <w:szCs w:val="26"/>
              </w:rPr>
              <w:t>30.157,4</w:t>
            </w:r>
          </w:p>
        </w:tc>
        <w:tc>
          <w:tcPr>
            <w:tcW w:w="1775" w:type="dxa"/>
            <w:tcBorders>
              <w:top w:val="single" w:sz="4" w:space="0" w:color="auto"/>
              <w:left w:val="single" w:sz="4" w:space="0" w:color="auto"/>
              <w:bottom w:val="single" w:sz="4" w:space="0" w:color="auto"/>
              <w:right w:val="single" w:sz="4" w:space="0" w:color="auto"/>
            </w:tcBorders>
          </w:tcPr>
          <w:p w14:paraId="7D77F5BC" w14:textId="105C011D" w:rsidR="00363350" w:rsidRPr="00531BE6" w:rsidRDefault="00363350" w:rsidP="00327F6E">
            <w:pPr>
              <w:spacing w:after="0" w:line="276" w:lineRule="auto"/>
              <w:jc w:val="center"/>
              <w:rPr>
                <w:rFonts w:ascii="Times New Roman" w:hAnsi="Times New Roman"/>
                <w:sz w:val="26"/>
                <w:szCs w:val="26"/>
              </w:rPr>
            </w:pPr>
            <w:r>
              <w:rPr>
                <w:rFonts w:ascii="Times New Roman" w:hAnsi="Times New Roman"/>
                <w:sz w:val="26"/>
                <w:szCs w:val="26"/>
              </w:rPr>
              <w:t>30.157,4</w:t>
            </w:r>
          </w:p>
        </w:tc>
      </w:tr>
      <w:tr w:rsidR="00363350" w:rsidRPr="00531BE6" w14:paraId="18C17982" w14:textId="77777777" w:rsidTr="00363350">
        <w:tc>
          <w:tcPr>
            <w:tcW w:w="766" w:type="dxa"/>
            <w:tcBorders>
              <w:top w:val="single" w:sz="4" w:space="0" w:color="auto"/>
              <w:left w:val="single" w:sz="4" w:space="0" w:color="auto"/>
              <w:bottom w:val="single" w:sz="4" w:space="0" w:color="auto"/>
              <w:right w:val="single" w:sz="4" w:space="0" w:color="auto"/>
            </w:tcBorders>
          </w:tcPr>
          <w:p w14:paraId="21F18F15" w14:textId="77777777"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2</w:t>
            </w:r>
          </w:p>
        </w:tc>
        <w:tc>
          <w:tcPr>
            <w:tcW w:w="2711" w:type="dxa"/>
            <w:tcBorders>
              <w:top w:val="single" w:sz="4" w:space="0" w:color="auto"/>
              <w:left w:val="single" w:sz="4" w:space="0" w:color="auto"/>
              <w:bottom w:val="single" w:sz="4" w:space="0" w:color="auto"/>
              <w:right w:val="single" w:sz="4" w:space="0" w:color="auto"/>
            </w:tcBorders>
          </w:tcPr>
          <w:p w14:paraId="4B0AD9E4" w14:textId="77777777" w:rsidR="00363350" w:rsidRPr="00531BE6" w:rsidRDefault="00363350" w:rsidP="00752A8F">
            <w:pPr>
              <w:spacing w:after="0" w:line="276" w:lineRule="auto"/>
              <w:rPr>
                <w:rFonts w:ascii="Times New Roman" w:hAnsi="Times New Roman"/>
                <w:sz w:val="26"/>
                <w:szCs w:val="26"/>
              </w:rPr>
            </w:pPr>
            <w:r w:rsidRPr="00531BE6">
              <w:rPr>
                <w:rFonts w:ascii="Times New Roman" w:hAnsi="Times New Roman"/>
                <w:sz w:val="26"/>
                <w:szCs w:val="26"/>
              </w:rPr>
              <w:t xml:space="preserve">Mật độ xây dựng </w:t>
            </w:r>
          </w:p>
        </w:tc>
        <w:tc>
          <w:tcPr>
            <w:tcW w:w="1761" w:type="dxa"/>
            <w:tcBorders>
              <w:top w:val="single" w:sz="4" w:space="0" w:color="auto"/>
              <w:left w:val="single" w:sz="4" w:space="0" w:color="auto"/>
              <w:bottom w:val="single" w:sz="4" w:space="0" w:color="auto"/>
              <w:right w:val="single" w:sz="4" w:space="0" w:color="auto"/>
            </w:tcBorders>
          </w:tcPr>
          <w:p w14:paraId="7A55E1AE" w14:textId="77777777"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w:t>
            </w:r>
          </w:p>
        </w:tc>
        <w:tc>
          <w:tcPr>
            <w:tcW w:w="1516" w:type="dxa"/>
            <w:tcBorders>
              <w:top w:val="single" w:sz="4" w:space="0" w:color="auto"/>
              <w:left w:val="single" w:sz="4" w:space="0" w:color="auto"/>
              <w:bottom w:val="single" w:sz="4" w:space="0" w:color="auto"/>
              <w:right w:val="single" w:sz="4" w:space="0" w:color="auto"/>
            </w:tcBorders>
          </w:tcPr>
          <w:p w14:paraId="5EFCD498" w14:textId="17839144" w:rsidR="00363350" w:rsidRDefault="00363350" w:rsidP="00327F6E">
            <w:pPr>
              <w:spacing w:after="0" w:line="276" w:lineRule="auto"/>
              <w:jc w:val="center"/>
              <w:rPr>
                <w:rFonts w:ascii="Times New Roman" w:hAnsi="Times New Roman"/>
                <w:sz w:val="26"/>
                <w:szCs w:val="26"/>
              </w:rPr>
            </w:pPr>
            <w:r>
              <w:rPr>
                <w:rFonts w:ascii="Times New Roman" w:hAnsi="Times New Roman"/>
                <w:sz w:val="26"/>
                <w:szCs w:val="26"/>
              </w:rPr>
              <w:t>40</w:t>
            </w:r>
          </w:p>
        </w:tc>
        <w:tc>
          <w:tcPr>
            <w:tcW w:w="1775" w:type="dxa"/>
            <w:tcBorders>
              <w:top w:val="single" w:sz="4" w:space="0" w:color="auto"/>
              <w:left w:val="single" w:sz="4" w:space="0" w:color="auto"/>
              <w:bottom w:val="single" w:sz="4" w:space="0" w:color="auto"/>
              <w:right w:val="single" w:sz="4" w:space="0" w:color="auto"/>
            </w:tcBorders>
          </w:tcPr>
          <w:p w14:paraId="19F2F584" w14:textId="39DE560E" w:rsidR="00363350" w:rsidRPr="00531BE6" w:rsidRDefault="00F15296" w:rsidP="00F15296">
            <w:pPr>
              <w:spacing w:after="0" w:line="276" w:lineRule="auto"/>
              <w:jc w:val="center"/>
              <w:rPr>
                <w:rFonts w:ascii="Times New Roman" w:hAnsi="Times New Roman"/>
                <w:sz w:val="26"/>
                <w:szCs w:val="26"/>
              </w:rPr>
            </w:pPr>
            <w:r>
              <w:rPr>
                <w:rFonts w:ascii="Times New Roman" w:hAnsi="Times New Roman"/>
                <w:sz w:val="26"/>
                <w:szCs w:val="26"/>
              </w:rPr>
              <w:t>24</w:t>
            </w:r>
            <w:r w:rsidR="00363350">
              <w:rPr>
                <w:rFonts w:ascii="Times New Roman" w:hAnsi="Times New Roman"/>
                <w:sz w:val="26"/>
                <w:szCs w:val="26"/>
              </w:rPr>
              <w:t>,</w:t>
            </w:r>
            <w:r>
              <w:rPr>
                <w:rFonts w:ascii="Times New Roman" w:hAnsi="Times New Roman"/>
                <w:sz w:val="26"/>
                <w:szCs w:val="26"/>
              </w:rPr>
              <w:t>87</w:t>
            </w:r>
          </w:p>
        </w:tc>
      </w:tr>
      <w:tr w:rsidR="00363350" w:rsidRPr="00531BE6" w14:paraId="360AB1F3" w14:textId="77777777" w:rsidTr="00363350">
        <w:tc>
          <w:tcPr>
            <w:tcW w:w="766" w:type="dxa"/>
            <w:tcBorders>
              <w:top w:val="single" w:sz="4" w:space="0" w:color="auto"/>
              <w:left w:val="single" w:sz="4" w:space="0" w:color="auto"/>
              <w:bottom w:val="single" w:sz="4" w:space="0" w:color="auto"/>
              <w:right w:val="single" w:sz="4" w:space="0" w:color="auto"/>
            </w:tcBorders>
          </w:tcPr>
          <w:p w14:paraId="16C6262B" w14:textId="4F2E01C6" w:rsidR="00363350" w:rsidRPr="00531BE6" w:rsidRDefault="00363350" w:rsidP="00752A8F">
            <w:pPr>
              <w:spacing w:after="0" w:line="276" w:lineRule="auto"/>
              <w:jc w:val="center"/>
              <w:rPr>
                <w:rFonts w:ascii="Times New Roman" w:hAnsi="Times New Roman"/>
                <w:sz w:val="26"/>
                <w:szCs w:val="26"/>
              </w:rPr>
            </w:pPr>
            <w:r>
              <w:rPr>
                <w:rFonts w:ascii="Times New Roman" w:hAnsi="Times New Roman"/>
                <w:sz w:val="26"/>
                <w:szCs w:val="26"/>
              </w:rPr>
              <w:t>3</w:t>
            </w:r>
          </w:p>
        </w:tc>
        <w:tc>
          <w:tcPr>
            <w:tcW w:w="2711" w:type="dxa"/>
            <w:tcBorders>
              <w:top w:val="single" w:sz="4" w:space="0" w:color="auto"/>
              <w:left w:val="single" w:sz="4" w:space="0" w:color="auto"/>
              <w:bottom w:val="single" w:sz="4" w:space="0" w:color="auto"/>
              <w:right w:val="single" w:sz="4" w:space="0" w:color="auto"/>
            </w:tcBorders>
          </w:tcPr>
          <w:p w14:paraId="4AB30E12" w14:textId="4C222B1D" w:rsidR="00363350" w:rsidRPr="00531BE6" w:rsidRDefault="00363350" w:rsidP="00752A8F">
            <w:pPr>
              <w:spacing w:after="0" w:line="276" w:lineRule="auto"/>
              <w:rPr>
                <w:rFonts w:ascii="Times New Roman" w:hAnsi="Times New Roman"/>
                <w:sz w:val="26"/>
                <w:szCs w:val="26"/>
              </w:rPr>
            </w:pPr>
            <w:r>
              <w:rPr>
                <w:rFonts w:ascii="Times New Roman" w:hAnsi="Times New Roman"/>
                <w:sz w:val="26"/>
                <w:szCs w:val="26"/>
              </w:rPr>
              <w:t>Hệ số sử dụng đất</w:t>
            </w:r>
          </w:p>
        </w:tc>
        <w:tc>
          <w:tcPr>
            <w:tcW w:w="1761" w:type="dxa"/>
            <w:tcBorders>
              <w:top w:val="single" w:sz="4" w:space="0" w:color="auto"/>
              <w:left w:val="single" w:sz="4" w:space="0" w:color="auto"/>
              <w:bottom w:val="single" w:sz="4" w:space="0" w:color="auto"/>
              <w:right w:val="single" w:sz="4" w:space="0" w:color="auto"/>
            </w:tcBorders>
          </w:tcPr>
          <w:p w14:paraId="522FA932" w14:textId="573A0E6B" w:rsidR="00363350" w:rsidRPr="00531BE6" w:rsidRDefault="00363350" w:rsidP="00752A8F">
            <w:pPr>
              <w:spacing w:after="0" w:line="276" w:lineRule="auto"/>
              <w:jc w:val="center"/>
              <w:rPr>
                <w:rFonts w:ascii="Times New Roman" w:hAnsi="Times New Roman"/>
                <w:sz w:val="26"/>
                <w:szCs w:val="26"/>
              </w:rPr>
            </w:pPr>
            <w:r>
              <w:rPr>
                <w:rFonts w:ascii="Times New Roman" w:hAnsi="Times New Roman"/>
                <w:sz w:val="26"/>
                <w:szCs w:val="26"/>
              </w:rPr>
              <w:t>Lần</w:t>
            </w:r>
          </w:p>
        </w:tc>
        <w:tc>
          <w:tcPr>
            <w:tcW w:w="1516" w:type="dxa"/>
            <w:tcBorders>
              <w:top w:val="single" w:sz="4" w:space="0" w:color="auto"/>
              <w:left w:val="single" w:sz="4" w:space="0" w:color="auto"/>
              <w:bottom w:val="single" w:sz="4" w:space="0" w:color="auto"/>
              <w:right w:val="single" w:sz="4" w:space="0" w:color="auto"/>
            </w:tcBorders>
          </w:tcPr>
          <w:p w14:paraId="2AAAB996" w14:textId="2BD7A75B" w:rsidR="00363350" w:rsidRDefault="00363350" w:rsidP="00327F6E">
            <w:pPr>
              <w:spacing w:after="0" w:line="276" w:lineRule="auto"/>
              <w:jc w:val="center"/>
              <w:rPr>
                <w:rFonts w:ascii="Times New Roman" w:hAnsi="Times New Roman"/>
                <w:sz w:val="26"/>
                <w:szCs w:val="26"/>
              </w:rPr>
            </w:pPr>
            <w:r>
              <w:rPr>
                <w:rFonts w:ascii="Times New Roman" w:hAnsi="Times New Roman"/>
                <w:sz w:val="26"/>
                <w:szCs w:val="26"/>
              </w:rPr>
              <w:t>3,6</w:t>
            </w:r>
          </w:p>
        </w:tc>
        <w:tc>
          <w:tcPr>
            <w:tcW w:w="1775" w:type="dxa"/>
            <w:tcBorders>
              <w:top w:val="single" w:sz="4" w:space="0" w:color="auto"/>
              <w:left w:val="single" w:sz="4" w:space="0" w:color="auto"/>
              <w:bottom w:val="single" w:sz="4" w:space="0" w:color="auto"/>
              <w:right w:val="single" w:sz="4" w:space="0" w:color="auto"/>
            </w:tcBorders>
          </w:tcPr>
          <w:p w14:paraId="46834C16" w14:textId="7F45154F" w:rsidR="00363350" w:rsidRPr="00531BE6" w:rsidRDefault="00363350" w:rsidP="00F15296">
            <w:pPr>
              <w:spacing w:after="0" w:line="276" w:lineRule="auto"/>
              <w:jc w:val="center"/>
              <w:rPr>
                <w:rFonts w:ascii="Times New Roman" w:hAnsi="Times New Roman"/>
                <w:sz w:val="26"/>
                <w:szCs w:val="26"/>
              </w:rPr>
            </w:pPr>
            <w:r>
              <w:rPr>
                <w:rFonts w:ascii="Times New Roman" w:hAnsi="Times New Roman"/>
                <w:sz w:val="26"/>
                <w:szCs w:val="26"/>
              </w:rPr>
              <w:t>0,</w:t>
            </w:r>
            <w:r w:rsidR="00F15296">
              <w:rPr>
                <w:rFonts w:ascii="Times New Roman" w:hAnsi="Times New Roman"/>
                <w:sz w:val="26"/>
                <w:szCs w:val="26"/>
              </w:rPr>
              <w:t>65</w:t>
            </w:r>
          </w:p>
        </w:tc>
      </w:tr>
      <w:tr w:rsidR="00363350" w:rsidRPr="00531BE6" w14:paraId="58CE48F6" w14:textId="77777777" w:rsidTr="00363350">
        <w:tc>
          <w:tcPr>
            <w:tcW w:w="766" w:type="dxa"/>
            <w:tcBorders>
              <w:top w:val="single" w:sz="4" w:space="0" w:color="auto"/>
              <w:left w:val="single" w:sz="4" w:space="0" w:color="auto"/>
              <w:bottom w:val="single" w:sz="4" w:space="0" w:color="auto"/>
              <w:right w:val="single" w:sz="4" w:space="0" w:color="auto"/>
            </w:tcBorders>
          </w:tcPr>
          <w:p w14:paraId="515F3EAD" w14:textId="79279B2D" w:rsidR="00363350" w:rsidRPr="00561FFE" w:rsidRDefault="00363350" w:rsidP="00752A8F">
            <w:pPr>
              <w:spacing w:after="0" w:line="276" w:lineRule="auto"/>
              <w:jc w:val="center"/>
              <w:rPr>
                <w:rFonts w:ascii="Times New Roman" w:hAnsi="Times New Roman"/>
                <w:b/>
                <w:sz w:val="26"/>
                <w:szCs w:val="26"/>
              </w:rPr>
            </w:pPr>
            <w:r w:rsidRPr="00561FFE">
              <w:rPr>
                <w:rFonts w:ascii="Times New Roman" w:hAnsi="Times New Roman"/>
                <w:b/>
                <w:sz w:val="26"/>
                <w:szCs w:val="26"/>
              </w:rPr>
              <w:t>III</w:t>
            </w:r>
          </w:p>
        </w:tc>
        <w:tc>
          <w:tcPr>
            <w:tcW w:w="2711" w:type="dxa"/>
            <w:tcBorders>
              <w:top w:val="single" w:sz="4" w:space="0" w:color="auto"/>
              <w:left w:val="single" w:sz="4" w:space="0" w:color="auto"/>
              <w:bottom w:val="single" w:sz="4" w:space="0" w:color="auto"/>
              <w:right w:val="single" w:sz="4" w:space="0" w:color="auto"/>
            </w:tcBorders>
          </w:tcPr>
          <w:p w14:paraId="4DF45381" w14:textId="7F79163D" w:rsidR="00363350" w:rsidRPr="00561FFE" w:rsidRDefault="00363350" w:rsidP="00752A8F">
            <w:pPr>
              <w:spacing w:after="0" w:line="276" w:lineRule="auto"/>
              <w:rPr>
                <w:rFonts w:ascii="Times New Roman" w:hAnsi="Times New Roman"/>
                <w:b/>
                <w:sz w:val="26"/>
                <w:szCs w:val="26"/>
              </w:rPr>
            </w:pPr>
            <w:r w:rsidRPr="00561FFE">
              <w:rPr>
                <w:rFonts w:ascii="Times New Roman" w:hAnsi="Times New Roman"/>
                <w:b/>
                <w:sz w:val="26"/>
                <w:szCs w:val="26"/>
              </w:rPr>
              <w:t xml:space="preserve">Tầng cao </w:t>
            </w:r>
          </w:p>
        </w:tc>
        <w:tc>
          <w:tcPr>
            <w:tcW w:w="1761" w:type="dxa"/>
            <w:tcBorders>
              <w:top w:val="single" w:sz="4" w:space="0" w:color="auto"/>
              <w:left w:val="single" w:sz="4" w:space="0" w:color="auto"/>
              <w:bottom w:val="single" w:sz="4" w:space="0" w:color="auto"/>
              <w:right w:val="single" w:sz="4" w:space="0" w:color="auto"/>
            </w:tcBorders>
          </w:tcPr>
          <w:p w14:paraId="313461D8" w14:textId="77777777"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Tầng</w:t>
            </w:r>
          </w:p>
        </w:tc>
        <w:tc>
          <w:tcPr>
            <w:tcW w:w="1516" w:type="dxa"/>
            <w:tcBorders>
              <w:top w:val="single" w:sz="4" w:space="0" w:color="auto"/>
              <w:left w:val="single" w:sz="4" w:space="0" w:color="auto"/>
              <w:bottom w:val="single" w:sz="4" w:space="0" w:color="auto"/>
              <w:right w:val="single" w:sz="4" w:space="0" w:color="auto"/>
            </w:tcBorders>
          </w:tcPr>
          <w:p w14:paraId="4671DA47" w14:textId="2CADE40E" w:rsidR="00363350" w:rsidRPr="00531BE6" w:rsidRDefault="00363350" w:rsidP="00752A8F">
            <w:pPr>
              <w:spacing w:after="0" w:line="276" w:lineRule="auto"/>
              <w:jc w:val="center"/>
              <w:rPr>
                <w:rFonts w:ascii="Times New Roman" w:hAnsi="Times New Roman"/>
                <w:sz w:val="26"/>
                <w:szCs w:val="26"/>
              </w:rPr>
            </w:pPr>
            <w:r>
              <w:rPr>
                <w:rFonts w:ascii="Times New Roman" w:hAnsi="Times New Roman"/>
                <w:sz w:val="26"/>
                <w:szCs w:val="26"/>
              </w:rPr>
              <w:t>9</w:t>
            </w:r>
          </w:p>
        </w:tc>
        <w:tc>
          <w:tcPr>
            <w:tcW w:w="1775" w:type="dxa"/>
            <w:tcBorders>
              <w:top w:val="single" w:sz="4" w:space="0" w:color="auto"/>
              <w:left w:val="single" w:sz="4" w:space="0" w:color="auto"/>
              <w:bottom w:val="single" w:sz="4" w:space="0" w:color="auto"/>
              <w:right w:val="single" w:sz="4" w:space="0" w:color="auto"/>
            </w:tcBorders>
          </w:tcPr>
          <w:p w14:paraId="590CBD7D" w14:textId="7C1CDDA2" w:rsidR="00363350" w:rsidRPr="00531BE6" w:rsidRDefault="00363350" w:rsidP="00F15296">
            <w:pPr>
              <w:spacing w:after="0" w:line="276" w:lineRule="auto"/>
              <w:jc w:val="center"/>
              <w:rPr>
                <w:rFonts w:ascii="Times New Roman" w:hAnsi="Times New Roman"/>
                <w:sz w:val="26"/>
                <w:szCs w:val="26"/>
              </w:rPr>
            </w:pPr>
            <w:r w:rsidRPr="00531BE6">
              <w:rPr>
                <w:rFonts w:ascii="Times New Roman" w:hAnsi="Times New Roman"/>
                <w:sz w:val="26"/>
                <w:szCs w:val="26"/>
              </w:rPr>
              <w:t>0</w:t>
            </w:r>
            <w:r>
              <w:rPr>
                <w:rFonts w:ascii="Times New Roman" w:hAnsi="Times New Roman"/>
                <w:sz w:val="26"/>
                <w:szCs w:val="26"/>
              </w:rPr>
              <w:t>1</w:t>
            </w:r>
            <w:r w:rsidRPr="00531BE6">
              <w:rPr>
                <w:rFonts w:ascii="Times New Roman" w:hAnsi="Times New Roman"/>
                <w:sz w:val="26"/>
                <w:szCs w:val="26"/>
              </w:rPr>
              <w:t xml:space="preserve"> ÷0</w:t>
            </w:r>
            <w:r w:rsidR="00F15296">
              <w:rPr>
                <w:rFonts w:ascii="Times New Roman" w:hAnsi="Times New Roman"/>
                <w:sz w:val="26"/>
                <w:szCs w:val="26"/>
              </w:rPr>
              <w:t>5</w:t>
            </w:r>
          </w:p>
        </w:tc>
      </w:tr>
      <w:tr w:rsidR="00363350" w:rsidRPr="00531BE6" w14:paraId="02627296" w14:textId="77777777" w:rsidTr="00363350">
        <w:tc>
          <w:tcPr>
            <w:tcW w:w="766" w:type="dxa"/>
            <w:tcBorders>
              <w:top w:val="single" w:sz="4" w:space="0" w:color="auto"/>
              <w:left w:val="single" w:sz="4" w:space="0" w:color="auto"/>
              <w:bottom w:val="single" w:sz="4" w:space="0" w:color="auto"/>
              <w:right w:val="single" w:sz="4" w:space="0" w:color="auto"/>
            </w:tcBorders>
          </w:tcPr>
          <w:p w14:paraId="7CD1FC6D" w14:textId="29FC4D4B" w:rsidR="00363350" w:rsidRPr="00531BE6" w:rsidRDefault="00363350" w:rsidP="00752A8F">
            <w:pPr>
              <w:spacing w:after="0" w:line="276" w:lineRule="auto"/>
              <w:jc w:val="center"/>
              <w:rPr>
                <w:rFonts w:ascii="Times New Roman" w:hAnsi="Times New Roman"/>
                <w:b/>
                <w:sz w:val="26"/>
                <w:szCs w:val="26"/>
              </w:rPr>
            </w:pPr>
            <w:r w:rsidRPr="00531BE6">
              <w:rPr>
                <w:rFonts w:ascii="Times New Roman" w:hAnsi="Times New Roman"/>
                <w:b/>
                <w:sz w:val="26"/>
                <w:szCs w:val="26"/>
              </w:rPr>
              <w:t>I</w:t>
            </w:r>
            <w:r>
              <w:rPr>
                <w:rFonts w:ascii="Times New Roman" w:hAnsi="Times New Roman"/>
                <w:b/>
                <w:sz w:val="26"/>
                <w:szCs w:val="26"/>
              </w:rPr>
              <w:t>V</w:t>
            </w:r>
          </w:p>
        </w:tc>
        <w:tc>
          <w:tcPr>
            <w:tcW w:w="2711" w:type="dxa"/>
            <w:tcBorders>
              <w:top w:val="single" w:sz="4" w:space="0" w:color="auto"/>
              <w:left w:val="single" w:sz="4" w:space="0" w:color="auto"/>
              <w:bottom w:val="single" w:sz="4" w:space="0" w:color="auto"/>
              <w:right w:val="single" w:sz="4" w:space="0" w:color="auto"/>
            </w:tcBorders>
          </w:tcPr>
          <w:p w14:paraId="1ECDD37E" w14:textId="77777777" w:rsidR="00363350" w:rsidRPr="00531BE6" w:rsidRDefault="00363350" w:rsidP="00752A8F">
            <w:pPr>
              <w:spacing w:after="0" w:line="276" w:lineRule="auto"/>
              <w:rPr>
                <w:rFonts w:ascii="Times New Roman" w:hAnsi="Times New Roman"/>
                <w:b/>
                <w:sz w:val="26"/>
                <w:szCs w:val="26"/>
              </w:rPr>
            </w:pPr>
            <w:r w:rsidRPr="00531BE6">
              <w:rPr>
                <w:rFonts w:ascii="Times New Roman" w:hAnsi="Times New Roman"/>
                <w:b/>
                <w:sz w:val="26"/>
                <w:szCs w:val="26"/>
              </w:rPr>
              <w:t>Hạ tầng kỹ thuật</w:t>
            </w:r>
          </w:p>
        </w:tc>
        <w:tc>
          <w:tcPr>
            <w:tcW w:w="1761" w:type="dxa"/>
            <w:tcBorders>
              <w:top w:val="single" w:sz="4" w:space="0" w:color="auto"/>
              <w:left w:val="single" w:sz="4" w:space="0" w:color="auto"/>
              <w:bottom w:val="single" w:sz="4" w:space="0" w:color="auto"/>
              <w:right w:val="single" w:sz="4" w:space="0" w:color="auto"/>
            </w:tcBorders>
          </w:tcPr>
          <w:p w14:paraId="59373FD8" w14:textId="77777777" w:rsidR="00363350" w:rsidRPr="00531BE6" w:rsidRDefault="00363350" w:rsidP="00752A8F">
            <w:pPr>
              <w:spacing w:after="0" w:line="276" w:lineRule="auto"/>
              <w:jc w:val="center"/>
              <w:rPr>
                <w:rFonts w:ascii="Times New Roman" w:hAnsi="Times New Roman"/>
                <w:sz w:val="26"/>
                <w:szCs w:val="26"/>
              </w:rPr>
            </w:pPr>
          </w:p>
        </w:tc>
        <w:tc>
          <w:tcPr>
            <w:tcW w:w="1516" w:type="dxa"/>
            <w:tcBorders>
              <w:top w:val="single" w:sz="4" w:space="0" w:color="auto"/>
              <w:left w:val="single" w:sz="4" w:space="0" w:color="auto"/>
              <w:bottom w:val="single" w:sz="4" w:space="0" w:color="auto"/>
              <w:right w:val="single" w:sz="4" w:space="0" w:color="auto"/>
            </w:tcBorders>
          </w:tcPr>
          <w:p w14:paraId="7024C775" w14:textId="77777777" w:rsidR="00363350" w:rsidRPr="00531BE6" w:rsidRDefault="00363350" w:rsidP="00752A8F">
            <w:pPr>
              <w:spacing w:after="0" w:line="276" w:lineRule="auto"/>
              <w:jc w:val="center"/>
              <w:rPr>
                <w:rFonts w:ascii="Times New Roman" w:hAnsi="Times New Roman"/>
                <w:sz w:val="26"/>
                <w:szCs w:val="26"/>
              </w:rPr>
            </w:pPr>
          </w:p>
        </w:tc>
        <w:tc>
          <w:tcPr>
            <w:tcW w:w="1775" w:type="dxa"/>
            <w:tcBorders>
              <w:top w:val="single" w:sz="4" w:space="0" w:color="auto"/>
              <w:left w:val="single" w:sz="4" w:space="0" w:color="auto"/>
              <w:bottom w:val="single" w:sz="4" w:space="0" w:color="auto"/>
              <w:right w:val="single" w:sz="4" w:space="0" w:color="auto"/>
            </w:tcBorders>
          </w:tcPr>
          <w:p w14:paraId="0AA1F5E1" w14:textId="18CF9F73" w:rsidR="00363350" w:rsidRPr="00531BE6" w:rsidRDefault="00363350" w:rsidP="00752A8F">
            <w:pPr>
              <w:spacing w:after="0" w:line="276" w:lineRule="auto"/>
              <w:jc w:val="center"/>
              <w:rPr>
                <w:rFonts w:ascii="Times New Roman" w:hAnsi="Times New Roman"/>
                <w:sz w:val="26"/>
                <w:szCs w:val="26"/>
              </w:rPr>
            </w:pPr>
          </w:p>
        </w:tc>
      </w:tr>
      <w:tr w:rsidR="00363350" w:rsidRPr="00531BE6" w14:paraId="3E5744FF" w14:textId="77777777" w:rsidTr="00363350">
        <w:tc>
          <w:tcPr>
            <w:tcW w:w="766" w:type="dxa"/>
            <w:tcBorders>
              <w:top w:val="single" w:sz="4" w:space="0" w:color="auto"/>
              <w:left w:val="single" w:sz="4" w:space="0" w:color="auto"/>
              <w:bottom w:val="single" w:sz="4" w:space="0" w:color="auto"/>
              <w:right w:val="single" w:sz="4" w:space="0" w:color="auto"/>
            </w:tcBorders>
          </w:tcPr>
          <w:p w14:paraId="15D2A0AA" w14:textId="77777777"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1</w:t>
            </w:r>
          </w:p>
        </w:tc>
        <w:tc>
          <w:tcPr>
            <w:tcW w:w="2711" w:type="dxa"/>
            <w:tcBorders>
              <w:top w:val="single" w:sz="4" w:space="0" w:color="auto"/>
              <w:left w:val="single" w:sz="4" w:space="0" w:color="auto"/>
              <w:bottom w:val="single" w:sz="4" w:space="0" w:color="auto"/>
              <w:right w:val="single" w:sz="4" w:space="0" w:color="auto"/>
            </w:tcBorders>
          </w:tcPr>
          <w:p w14:paraId="4C6A47C4" w14:textId="77777777" w:rsidR="00363350" w:rsidRPr="00531BE6" w:rsidRDefault="00363350" w:rsidP="00752A8F">
            <w:pPr>
              <w:spacing w:after="0" w:line="276" w:lineRule="auto"/>
              <w:rPr>
                <w:rFonts w:ascii="Times New Roman" w:hAnsi="Times New Roman"/>
                <w:sz w:val="26"/>
                <w:szCs w:val="26"/>
              </w:rPr>
            </w:pPr>
            <w:r w:rsidRPr="00531BE6">
              <w:rPr>
                <w:rFonts w:ascii="Times New Roman" w:hAnsi="Times New Roman"/>
                <w:sz w:val="26"/>
                <w:szCs w:val="26"/>
              </w:rPr>
              <w:t>Giao thông</w:t>
            </w:r>
          </w:p>
        </w:tc>
        <w:tc>
          <w:tcPr>
            <w:tcW w:w="1761" w:type="dxa"/>
            <w:tcBorders>
              <w:top w:val="single" w:sz="4" w:space="0" w:color="auto"/>
              <w:left w:val="single" w:sz="4" w:space="0" w:color="auto"/>
              <w:bottom w:val="single" w:sz="4" w:space="0" w:color="auto"/>
              <w:right w:val="single" w:sz="4" w:space="0" w:color="auto"/>
            </w:tcBorders>
          </w:tcPr>
          <w:p w14:paraId="245008EA" w14:textId="77777777"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Làn xe</w:t>
            </w:r>
          </w:p>
        </w:tc>
        <w:tc>
          <w:tcPr>
            <w:tcW w:w="1516" w:type="dxa"/>
            <w:tcBorders>
              <w:top w:val="single" w:sz="4" w:space="0" w:color="auto"/>
              <w:left w:val="single" w:sz="4" w:space="0" w:color="auto"/>
              <w:bottom w:val="single" w:sz="4" w:space="0" w:color="auto"/>
              <w:right w:val="single" w:sz="4" w:space="0" w:color="auto"/>
            </w:tcBorders>
          </w:tcPr>
          <w:p w14:paraId="25948E0B" w14:textId="77777777" w:rsidR="00363350" w:rsidRPr="00F15296" w:rsidRDefault="00363350" w:rsidP="00F15296">
            <w:pPr>
              <w:spacing w:after="0" w:line="276" w:lineRule="auto"/>
              <w:ind w:left="360"/>
              <w:jc w:val="center"/>
              <w:rPr>
                <w:rFonts w:ascii="Times New Roman" w:hAnsi="Times New Roman"/>
                <w:sz w:val="26"/>
                <w:szCs w:val="26"/>
              </w:rPr>
            </w:pPr>
          </w:p>
        </w:tc>
        <w:tc>
          <w:tcPr>
            <w:tcW w:w="1775" w:type="dxa"/>
            <w:tcBorders>
              <w:top w:val="single" w:sz="4" w:space="0" w:color="auto"/>
              <w:left w:val="single" w:sz="4" w:space="0" w:color="auto"/>
              <w:bottom w:val="single" w:sz="4" w:space="0" w:color="auto"/>
              <w:right w:val="single" w:sz="4" w:space="0" w:color="auto"/>
            </w:tcBorders>
          </w:tcPr>
          <w:p w14:paraId="26B9BB68" w14:textId="4E04B4AF" w:rsidR="00363350" w:rsidRPr="00F15296" w:rsidRDefault="00363350" w:rsidP="00F15296">
            <w:pPr>
              <w:spacing w:after="0" w:line="276" w:lineRule="auto"/>
              <w:ind w:left="360"/>
              <w:jc w:val="center"/>
              <w:rPr>
                <w:rFonts w:ascii="Times New Roman" w:hAnsi="Times New Roman"/>
                <w:sz w:val="26"/>
                <w:szCs w:val="26"/>
              </w:rPr>
            </w:pPr>
            <w:r w:rsidRPr="00F15296">
              <w:rPr>
                <w:rFonts w:ascii="Times New Roman" w:hAnsi="Times New Roman"/>
                <w:sz w:val="26"/>
                <w:szCs w:val="26"/>
              </w:rPr>
              <w:t xml:space="preserve"> 02</w:t>
            </w:r>
          </w:p>
        </w:tc>
      </w:tr>
      <w:tr w:rsidR="00363350" w:rsidRPr="00531BE6" w14:paraId="2E1EC0F3" w14:textId="77777777" w:rsidTr="00363350">
        <w:tc>
          <w:tcPr>
            <w:tcW w:w="766" w:type="dxa"/>
            <w:tcBorders>
              <w:top w:val="single" w:sz="4" w:space="0" w:color="auto"/>
              <w:left w:val="single" w:sz="4" w:space="0" w:color="auto"/>
              <w:bottom w:val="single" w:sz="4" w:space="0" w:color="auto"/>
              <w:right w:val="single" w:sz="4" w:space="0" w:color="auto"/>
            </w:tcBorders>
          </w:tcPr>
          <w:p w14:paraId="34FEB7AA" w14:textId="77777777"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2</w:t>
            </w:r>
          </w:p>
        </w:tc>
        <w:tc>
          <w:tcPr>
            <w:tcW w:w="2711" w:type="dxa"/>
            <w:tcBorders>
              <w:top w:val="single" w:sz="4" w:space="0" w:color="auto"/>
              <w:left w:val="single" w:sz="4" w:space="0" w:color="auto"/>
              <w:bottom w:val="single" w:sz="4" w:space="0" w:color="auto"/>
              <w:right w:val="single" w:sz="4" w:space="0" w:color="auto"/>
            </w:tcBorders>
          </w:tcPr>
          <w:p w14:paraId="2AD8C41C" w14:textId="77777777" w:rsidR="00363350" w:rsidRPr="00531BE6" w:rsidRDefault="00363350" w:rsidP="00752A8F">
            <w:pPr>
              <w:spacing w:after="0" w:line="276" w:lineRule="auto"/>
              <w:rPr>
                <w:rFonts w:ascii="Times New Roman" w:hAnsi="Times New Roman"/>
                <w:sz w:val="26"/>
                <w:szCs w:val="26"/>
              </w:rPr>
            </w:pPr>
            <w:r w:rsidRPr="00531BE6">
              <w:rPr>
                <w:rFonts w:ascii="Times New Roman" w:hAnsi="Times New Roman"/>
                <w:sz w:val="26"/>
                <w:szCs w:val="26"/>
              </w:rPr>
              <w:t>Cấp nước sinh hoạt</w:t>
            </w:r>
          </w:p>
        </w:tc>
        <w:tc>
          <w:tcPr>
            <w:tcW w:w="1761" w:type="dxa"/>
            <w:tcBorders>
              <w:top w:val="single" w:sz="4" w:space="0" w:color="auto"/>
              <w:left w:val="single" w:sz="4" w:space="0" w:color="auto"/>
              <w:bottom w:val="single" w:sz="4" w:space="0" w:color="auto"/>
              <w:right w:val="single" w:sz="4" w:space="0" w:color="auto"/>
            </w:tcBorders>
          </w:tcPr>
          <w:p w14:paraId="58E8275C" w14:textId="77777777"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l/ng-ng.đ</w:t>
            </w:r>
          </w:p>
        </w:tc>
        <w:tc>
          <w:tcPr>
            <w:tcW w:w="1516" w:type="dxa"/>
            <w:tcBorders>
              <w:top w:val="single" w:sz="4" w:space="0" w:color="auto"/>
              <w:left w:val="single" w:sz="4" w:space="0" w:color="auto"/>
              <w:bottom w:val="single" w:sz="4" w:space="0" w:color="auto"/>
              <w:right w:val="single" w:sz="4" w:space="0" w:color="auto"/>
            </w:tcBorders>
          </w:tcPr>
          <w:p w14:paraId="34B67C15" w14:textId="77777777" w:rsidR="00363350" w:rsidRPr="00531BE6" w:rsidRDefault="00363350" w:rsidP="00752A8F">
            <w:pPr>
              <w:spacing w:after="0" w:line="276" w:lineRule="auto"/>
              <w:jc w:val="center"/>
              <w:rPr>
                <w:rFonts w:ascii="Times New Roman" w:hAnsi="Times New Roman"/>
                <w:sz w:val="26"/>
                <w:szCs w:val="26"/>
              </w:rPr>
            </w:pPr>
          </w:p>
        </w:tc>
        <w:tc>
          <w:tcPr>
            <w:tcW w:w="1775" w:type="dxa"/>
            <w:tcBorders>
              <w:top w:val="single" w:sz="4" w:space="0" w:color="auto"/>
              <w:left w:val="single" w:sz="4" w:space="0" w:color="auto"/>
              <w:bottom w:val="single" w:sz="4" w:space="0" w:color="auto"/>
              <w:right w:val="single" w:sz="4" w:space="0" w:color="auto"/>
            </w:tcBorders>
          </w:tcPr>
          <w:p w14:paraId="342FF034" w14:textId="4F1A081F"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100÷120</w:t>
            </w:r>
          </w:p>
        </w:tc>
      </w:tr>
      <w:tr w:rsidR="00363350" w:rsidRPr="00531BE6" w14:paraId="47014FD3" w14:textId="77777777" w:rsidTr="00363350">
        <w:tc>
          <w:tcPr>
            <w:tcW w:w="766" w:type="dxa"/>
            <w:tcBorders>
              <w:top w:val="single" w:sz="4" w:space="0" w:color="auto"/>
              <w:left w:val="single" w:sz="4" w:space="0" w:color="auto"/>
              <w:bottom w:val="single" w:sz="4" w:space="0" w:color="auto"/>
              <w:right w:val="single" w:sz="4" w:space="0" w:color="auto"/>
            </w:tcBorders>
          </w:tcPr>
          <w:p w14:paraId="6CDCFDBF" w14:textId="77777777" w:rsidR="00363350" w:rsidRPr="00531BE6" w:rsidRDefault="00363350" w:rsidP="00752A8F">
            <w:pPr>
              <w:spacing w:after="0" w:line="276" w:lineRule="auto"/>
              <w:jc w:val="center"/>
              <w:rPr>
                <w:rFonts w:ascii="Times New Roman" w:hAnsi="Times New Roman"/>
                <w:bCs/>
                <w:sz w:val="26"/>
                <w:szCs w:val="26"/>
              </w:rPr>
            </w:pPr>
            <w:r w:rsidRPr="00531BE6">
              <w:rPr>
                <w:rFonts w:ascii="Times New Roman" w:hAnsi="Times New Roman"/>
                <w:bCs/>
                <w:sz w:val="26"/>
                <w:szCs w:val="26"/>
              </w:rPr>
              <w:t>3</w:t>
            </w:r>
          </w:p>
        </w:tc>
        <w:tc>
          <w:tcPr>
            <w:tcW w:w="2711" w:type="dxa"/>
            <w:tcBorders>
              <w:top w:val="single" w:sz="4" w:space="0" w:color="auto"/>
              <w:left w:val="single" w:sz="4" w:space="0" w:color="auto"/>
              <w:bottom w:val="single" w:sz="4" w:space="0" w:color="auto"/>
              <w:right w:val="single" w:sz="4" w:space="0" w:color="auto"/>
            </w:tcBorders>
          </w:tcPr>
          <w:p w14:paraId="74FF6F8F" w14:textId="77777777" w:rsidR="00363350" w:rsidRPr="00531BE6" w:rsidRDefault="00363350" w:rsidP="00752A8F">
            <w:pPr>
              <w:spacing w:after="0" w:line="276" w:lineRule="auto"/>
              <w:rPr>
                <w:rFonts w:ascii="Times New Roman" w:hAnsi="Times New Roman"/>
                <w:bCs/>
                <w:sz w:val="26"/>
                <w:szCs w:val="26"/>
              </w:rPr>
            </w:pPr>
            <w:r w:rsidRPr="00531BE6">
              <w:rPr>
                <w:rFonts w:ascii="Times New Roman" w:hAnsi="Times New Roman"/>
                <w:bCs/>
                <w:sz w:val="26"/>
                <w:szCs w:val="26"/>
              </w:rPr>
              <w:t>Rác thải</w:t>
            </w:r>
          </w:p>
        </w:tc>
        <w:tc>
          <w:tcPr>
            <w:tcW w:w="1761" w:type="dxa"/>
            <w:tcBorders>
              <w:top w:val="single" w:sz="4" w:space="0" w:color="auto"/>
              <w:left w:val="single" w:sz="4" w:space="0" w:color="auto"/>
              <w:bottom w:val="single" w:sz="4" w:space="0" w:color="auto"/>
              <w:right w:val="single" w:sz="4" w:space="0" w:color="auto"/>
            </w:tcBorders>
          </w:tcPr>
          <w:p w14:paraId="0667C5CD" w14:textId="77777777"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kg/ng-ng</w:t>
            </w:r>
          </w:p>
        </w:tc>
        <w:tc>
          <w:tcPr>
            <w:tcW w:w="1516" w:type="dxa"/>
            <w:tcBorders>
              <w:top w:val="single" w:sz="4" w:space="0" w:color="auto"/>
              <w:left w:val="single" w:sz="4" w:space="0" w:color="auto"/>
              <w:bottom w:val="single" w:sz="4" w:space="0" w:color="auto"/>
              <w:right w:val="single" w:sz="4" w:space="0" w:color="auto"/>
            </w:tcBorders>
          </w:tcPr>
          <w:p w14:paraId="6E9383AC" w14:textId="77777777" w:rsidR="00363350" w:rsidRPr="00531BE6" w:rsidRDefault="00363350" w:rsidP="00752A8F">
            <w:pPr>
              <w:spacing w:after="0" w:line="276" w:lineRule="auto"/>
              <w:jc w:val="center"/>
              <w:rPr>
                <w:rFonts w:ascii="Times New Roman" w:hAnsi="Times New Roman"/>
                <w:sz w:val="26"/>
                <w:szCs w:val="26"/>
              </w:rPr>
            </w:pPr>
          </w:p>
        </w:tc>
        <w:tc>
          <w:tcPr>
            <w:tcW w:w="1775" w:type="dxa"/>
            <w:tcBorders>
              <w:top w:val="single" w:sz="4" w:space="0" w:color="auto"/>
              <w:left w:val="single" w:sz="4" w:space="0" w:color="auto"/>
              <w:bottom w:val="single" w:sz="4" w:space="0" w:color="auto"/>
              <w:right w:val="single" w:sz="4" w:space="0" w:color="auto"/>
            </w:tcBorders>
          </w:tcPr>
          <w:p w14:paraId="0B0E8497" w14:textId="57C2FDE8"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0,9</w:t>
            </w:r>
          </w:p>
        </w:tc>
      </w:tr>
      <w:tr w:rsidR="00363350" w:rsidRPr="00531BE6" w14:paraId="09FC37FF" w14:textId="77777777" w:rsidTr="00363350">
        <w:tc>
          <w:tcPr>
            <w:tcW w:w="766" w:type="dxa"/>
            <w:tcBorders>
              <w:top w:val="single" w:sz="4" w:space="0" w:color="auto"/>
              <w:left w:val="single" w:sz="4" w:space="0" w:color="auto"/>
              <w:bottom w:val="single" w:sz="4" w:space="0" w:color="auto"/>
              <w:right w:val="single" w:sz="4" w:space="0" w:color="auto"/>
            </w:tcBorders>
          </w:tcPr>
          <w:p w14:paraId="1860299F" w14:textId="77777777"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4</w:t>
            </w:r>
          </w:p>
        </w:tc>
        <w:tc>
          <w:tcPr>
            <w:tcW w:w="2711" w:type="dxa"/>
            <w:tcBorders>
              <w:top w:val="single" w:sz="4" w:space="0" w:color="auto"/>
              <w:left w:val="single" w:sz="4" w:space="0" w:color="auto"/>
              <w:bottom w:val="single" w:sz="4" w:space="0" w:color="auto"/>
              <w:right w:val="single" w:sz="4" w:space="0" w:color="auto"/>
            </w:tcBorders>
          </w:tcPr>
          <w:p w14:paraId="3C2975AE" w14:textId="77777777" w:rsidR="00363350" w:rsidRPr="00531BE6" w:rsidRDefault="00363350" w:rsidP="00752A8F">
            <w:pPr>
              <w:spacing w:after="0" w:line="276" w:lineRule="auto"/>
              <w:rPr>
                <w:rFonts w:ascii="Times New Roman" w:hAnsi="Times New Roman"/>
                <w:sz w:val="26"/>
                <w:szCs w:val="26"/>
              </w:rPr>
            </w:pPr>
            <w:r w:rsidRPr="00531BE6">
              <w:rPr>
                <w:rFonts w:ascii="Times New Roman" w:hAnsi="Times New Roman"/>
                <w:sz w:val="26"/>
                <w:szCs w:val="26"/>
              </w:rPr>
              <w:t>Cấp điện sinh hoạt</w:t>
            </w:r>
          </w:p>
        </w:tc>
        <w:tc>
          <w:tcPr>
            <w:tcW w:w="1761" w:type="dxa"/>
            <w:tcBorders>
              <w:top w:val="single" w:sz="4" w:space="0" w:color="auto"/>
              <w:left w:val="single" w:sz="4" w:space="0" w:color="auto"/>
              <w:bottom w:val="single" w:sz="4" w:space="0" w:color="auto"/>
              <w:right w:val="single" w:sz="4" w:space="0" w:color="auto"/>
            </w:tcBorders>
          </w:tcPr>
          <w:p w14:paraId="1D94618A" w14:textId="77777777"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W/người</w:t>
            </w:r>
          </w:p>
        </w:tc>
        <w:tc>
          <w:tcPr>
            <w:tcW w:w="1516" w:type="dxa"/>
            <w:tcBorders>
              <w:top w:val="single" w:sz="4" w:space="0" w:color="auto"/>
              <w:left w:val="single" w:sz="4" w:space="0" w:color="auto"/>
              <w:bottom w:val="single" w:sz="4" w:space="0" w:color="auto"/>
              <w:right w:val="single" w:sz="4" w:space="0" w:color="auto"/>
            </w:tcBorders>
          </w:tcPr>
          <w:p w14:paraId="2CE5803F" w14:textId="77777777" w:rsidR="00363350" w:rsidRPr="00531BE6" w:rsidRDefault="00363350" w:rsidP="00752A8F">
            <w:pPr>
              <w:spacing w:after="0" w:line="276" w:lineRule="auto"/>
              <w:jc w:val="center"/>
              <w:rPr>
                <w:rFonts w:ascii="Times New Roman" w:hAnsi="Times New Roman"/>
                <w:sz w:val="26"/>
                <w:szCs w:val="26"/>
              </w:rPr>
            </w:pPr>
          </w:p>
        </w:tc>
        <w:tc>
          <w:tcPr>
            <w:tcW w:w="1775" w:type="dxa"/>
            <w:tcBorders>
              <w:top w:val="single" w:sz="4" w:space="0" w:color="auto"/>
              <w:left w:val="single" w:sz="4" w:space="0" w:color="auto"/>
              <w:bottom w:val="single" w:sz="4" w:space="0" w:color="auto"/>
              <w:right w:val="single" w:sz="4" w:space="0" w:color="auto"/>
            </w:tcBorders>
          </w:tcPr>
          <w:p w14:paraId="11627A58" w14:textId="2C2F47E2" w:rsidR="00363350" w:rsidRPr="00531BE6" w:rsidRDefault="00363350" w:rsidP="00752A8F">
            <w:pPr>
              <w:spacing w:after="0" w:line="276" w:lineRule="auto"/>
              <w:jc w:val="center"/>
              <w:rPr>
                <w:rFonts w:ascii="Times New Roman" w:hAnsi="Times New Roman"/>
                <w:sz w:val="26"/>
                <w:szCs w:val="26"/>
              </w:rPr>
            </w:pPr>
            <w:r w:rsidRPr="00531BE6">
              <w:rPr>
                <w:rFonts w:ascii="Times New Roman" w:hAnsi="Times New Roman"/>
                <w:sz w:val="26"/>
                <w:szCs w:val="26"/>
              </w:rPr>
              <w:t>200÷330</w:t>
            </w:r>
          </w:p>
        </w:tc>
      </w:tr>
    </w:tbl>
    <w:p w14:paraId="48820255" w14:textId="77777777" w:rsidR="00F15296" w:rsidRDefault="00117FCD" w:rsidP="00117FCD">
      <w:pPr>
        <w:spacing w:before="60" w:after="0" w:line="24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739C25E4" w14:textId="69EDCA6E" w:rsidR="001D27DF" w:rsidRPr="001D27DF" w:rsidRDefault="00F15296" w:rsidP="00117FCD">
      <w:pPr>
        <w:spacing w:before="60" w:after="0" w:line="240" w:lineRule="atLeast"/>
        <w:jc w:val="both"/>
        <w:rPr>
          <w:rFonts w:ascii="Times New Roman" w:eastAsia="Times New Roman" w:hAnsi="Times New Roman" w:cs="Times New Roman"/>
          <w:b/>
          <w:color w:val="000000"/>
          <w:sz w:val="26"/>
          <w:szCs w:val="26"/>
        </w:rPr>
      </w:pPr>
      <w:r>
        <w:rPr>
          <w:rFonts w:ascii="Times New Roman" w:eastAsia="Times New Roman" w:hAnsi="Times New Roman" w:cs="Times New Roman"/>
          <w:color w:val="000000"/>
          <w:sz w:val="28"/>
          <w:szCs w:val="28"/>
        </w:rPr>
        <w:lastRenderedPageBreak/>
        <w:t xml:space="preserve">         </w:t>
      </w:r>
      <w:r w:rsidR="001D27DF" w:rsidRPr="001D27DF">
        <w:rPr>
          <w:rFonts w:ascii="Times New Roman" w:eastAsia="Times New Roman" w:hAnsi="Times New Roman" w:cs="Times New Roman"/>
          <w:b/>
          <w:color w:val="000000"/>
          <w:sz w:val="26"/>
          <w:szCs w:val="26"/>
        </w:rPr>
        <w:t xml:space="preserve"> III. CHỈ GIỚI XÂY DỰNG</w:t>
      </w:r>
      <w:r w:rsidR="0070648A">
        <w:rPr>
          <w:rFonts w:ascii="Times New Roman" w:eastAsia="Times New Roman" w:hAnsi="Times New Roman" w:cs="Times New Roman"/>
          <w:b/>
          <w:color w:val="000000"/>
          <w:sz w:val="26"/>
          <w:szCs w:val="26"/>
        </w:rPr>
        <w:t>, TẦNG CAO</w:t>
      </w:r>
      <w:r w:rsidR="001D27DF" w:rsidRPr="001D27DF">
        <w:rPr>
          <w:rFonts w:ascii="Times New Roman" w:eastAsia="Times New Roman" w:hAnsi="Times New Roman" w:cs="Times New Roman"/>
          <w:b/>
          <w:color w:val="000000"/>
          <w:sz w:val="26"/>
          <w:szCs w:val="26"/>
        </w:rPr>
        <w:t xml:space="preserve">: </w:t>
      </w:r>
    </w:p>
    <w:p w14:paraId="3B5F237D" w14:textId="19E9EAF2" w:rsidR="00DA78C0" w:rsidRPr="00DA78C0" w:rsidRDefault="0089512D" w:rsidP="00DA78C0">
      <w:pPr>
        <w:pStyle w:val="ListParagraph"/>
        <w:numPr>
          <w:ilvl w:val="0"/>
          <w:numId w:val="9"/>
        </w:numPr>
        <w:spacing w:before="60" w:after="0" w:line="240" w:lineRule="atLeast"/>
        <w:jc w:val="both"/>
        <w:rPr>
          <w:rFonts w:ascii="Times New Roman" w:eastAsia="Times New Roman" w:hAnsi="Times New Roman" w:cs="Times New Roman"/>
          <w:b/>
          <w:sz w:val="28"/>
          <w:szCs w:val="28"/>
        </w:rPr>
      </w:pPr>
      <w:r w:rsidRPr="00DA78C0">
        <w:rPr>
          <w:rFonts w:ascii="Times New Roman" w:eastAsia="Times New Roman" w:hAnsi="Times New Roman" w:cs="Times New Roman"/>
          <w:b/>
          <w:sz w:val="28"/>
          <w:szCs w:val="28"/>
        </w:rPr>
        <w:t xml:space="preserve">Chỉ giới </w:t>
      </w:r>
      <w:r w:rsidR="00152745" w:rsidRPr="00DA78C0">
        <w:rPr>
          <w:rFonts w:ascii="Times New Roman" w:eastAsia="Times New Roman" w:hAnsi="Times New Roman" w:cs="Times New Roman"/>
          <w:b/>
          <w:sz w:val="28"/>
          <w:szCs w:val="28"/>
        </w:rPr>
        <w:t xml:space="preserve">xây dựng: </w:t>
      </w:r>
    </w:p>
    <w:p w14:paraId="0CA0A914" w14:textId="7E5B21F9" w:rsidR="00030416" w:rsidRPr="00030416" w:rsidRDefault="00A92A7D" w:rsidP="00030416">
      <w:pPr>
        <w:pStyle w:val="ListParagraph"/>
        <w:spacing w:before="60" w:after="0" w:line="240" w:lineRule="atLeast"/>
        <w:ind w:left="0" w:firstLine="720"/>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030416" w:rsidRPr="00030416">
        <w:rPr>
          <w:rFonts w:ascii="Times New Roman" w:hAnsi="Times New Roman" w:cs="Times New Roman"/>
          <w:sz w:val="28"/>
          <w:szCs w:val="28"/>
        </w:rPr>
        <w:t>Theo quy chuẩn</w:t>
      </w:r>
      <w:r w:rsidR="0024176B">
        <w:rPr>
          <w:rFonts w:ascii="Times New Roman" w:hAnsi="Times New Roman" w:cs="Times New Roman"/>
          <w:sz w:val="28"/>
          <w:szCs w:val="28"/>
        </w:rPr>
        <w:t xml:space="preserve"> 01/2026- </w:t>
      </w:r>
      <w:r>
        <w:rPr>
          <w:rFonts w:ascii="Times New Roman" w:hAnsi="Times New Roman" w:cs="Times New Roman"/>
          <w:sz w:val="28"/>
          <w:szCs w:val="28"/>
        </w:rPr>
        <w:t>Q</w:t>
      </w:r>
      <w:r w:rsidR="0024176B">
        <w:rPr>
          <w:rFonts w:ascii="Times New Roman" w:hAnsi="Times New Roman" w:cs="Times New Roman"/>
          <w:sz w:val="28"/>
          <w:szCs w:val="28"/>
        </w:rPr>
        <w:t>uy chuẩn quốc gia về quy hoạch đô thị, nông thôn thì</w:t>
      </w:r>
      <w:r w:rsidR="00030416" w:rsidRPr="00030416">
        <w:rPr>
          <w:rFonts w:ascii="Times New Roman" w:hAnsi="Times New Roman" w:cs="Times New Roman"/>
          <w:sz w:val="28"/>
          <w:szCs w:val="28"/>
        </w:rPr>
        <w:t xml:space="preserve"> Chỉ giới xây dựng không áp dụng với các công trình phụ trợ có dạng mở như cổng, tường rào, tiểu cảnh trang trí, bể bơi ngoài trời, bãi đỗ xe ngoài trời, sân thể thao ngoài trời, nhà bảo vệ, lối lên xuống, bộ phận thông gió tầng hầm có mái che, các công trình hạ tầng kỹ thuật và các công trình không cố định trong khu đất.</w:t>
      </w:r>
    </w:p>
    <w:p w14:paraId="57CB8758" w14:textId="36BB63D1" w:rsidR="0024176B" w:rsidRPr="0024176B" w:rsidRDefault="00A92A7D" w:rsidP="0024176B">
      <w:pPr>
        <w:pStyle w:val="ListParagraph"/>
        <w:spacing w:before="60" w:after="0" w:line="240" w:lineRule="atLeast"/>
        <w:ind w:left="0" w:firstLine="720"/>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24176B">
        <w:rPr>
          <w:rFonts w:ascii="Times New Roman" w:hAnsi="Times New Roman" w:cs="Times New Roman"/>
          <w:sz w:val="28"/>
          <w:szCs w:val="28"/>
        </w:rPr>
        <w:t>K</w:t>
      </w:r>
      <w:r w:rsidR="0024176B" w:rsidRPr="0024176B">
        <w:rPr>
          <w:rFonts w:ascii="Times New Roman" w:hAnsi="Times New Roman" w:cs="Times New Roman"/>
          <w:sz w:val="28"/>
          <w:szCs w:val="28"/>
        </w:rPr>
        <w:t>hoảng</w:t>
      </w:r>
      <w:r>
        <w:rPr>
          <w:rFonts w:ascii="Times New Roman" w:hAnsi="Times New Roman" w:cs="Times New Roman"/>
          <w:sz w:val="28"/>
          <w:szCs w:val="28"/>
        </w:rPr>
        <w:t xml:space="preserve"> lùi là</w:t>
      </w:r>
      <w:r w:rsidR="0024176B" w:rsidRPr="0024176B">
        <w:rPr>
          <w:rFonts w:ascii="Times New Roman" w:hAnsi="Times New Roman" w:cs="Times New Roman"/>
          <w:sz w:val="28"/>
          <w:szCs w:val="28"/>
        </w:rPr>
        <w:t xml:space="preserve"> không gian giữa chỉ giới đường đỏ và chỉ giới xây dựng.</w:t>
      </w:r>
    </w:p>
    <w:p w14:paraId="45EACC1D" w14:textId="4077D4D8" w:rsidR="0024176B" w:rsidRDefault="0024176B" w:rsidP="00926156">
      <w:pPr>
        <w:spacing w:before="60" w:after="0" w:line="240" w:lineRule="atLeast"/>
        <w:ind w:firstLine="709"/>
        <w:jc w:val="both"/>
        <w:rPr>
          <w:rFonts w:ascii="Times New Roman" w:hAnsi="Times New Roman" w:cs="Times New Roman"/>
          <w:sz w:val="28"/>
          <w:szCs w:val="28"/>
        </w:rPr>
      </w:pPr>
      <w:r w:rsidRPr="0024176B">
        <w:rPr>
          <w:rFonts w:ascii="Times New Roman" w:hAnsi="Times New Roman" w:cs="Times New Roman"/>
          <w:sz w:val="28"/>
          <w:szCs w:val="28"/>
        </w:rPr>
        <w:t xml:space="preserve">Khoảng lùi tại các khu đất tiếp giáp với đường giao thông cấp khu vực trở lên phải được quy định tại quy hoạch chi tiết hoặc thiết kế đô thị và phải tuân thủ các quy định tại Bảng 7 dưới đây: </w:t>
      </w:r>
    </w:p>
    <w:p w14:paraId="502D4A65" w14:textId="166A79B4" w:rsidR="00A92A7D" w:rsidRDefault="00A92A7D" w:rsidP="00A92A7D">
      <w:pPr>
        <w:spacing w:before="60" w:after="0" w:line="240" w:lineRule="atLeast"/>
        <w:ind w:firstLine="426"/>
        <w:jc w:val="both"/>
      </w:pPr>
      <w:r>
        <w:rPr>
          <w:noProof/>
        </w:rPr>
        <w:drawing>
          <wp:inline distT="0" distB="0" distL="0" distR="0" wp14:anchorId="29298F5F" wp14:editId="5F0BA710">
            <wp:extent cx="5476875" cy="15897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8066264082679_ab9f1229ebc9bbfc454e375da820d973.jpg"/>
                    <pic:cNvPicPr/>
                  </pic:nvPicPr>
                  <pic:blipFill>
                    <a:blip r:embed="rId11">
                      <a:extLst>
                        <a:ext uri="{28A0092B-C50C-407E-A947-70E740481C1C}">
                          <a14:useLocalDpi xmlns:a14="http://schemas.microsoft.com/office/drawing/2010/main" val="0"/>
                        </a:ext>
                      </a:extLst>
                    </a:blip>
                    <a:stretch>
                      <a:fillRect/>
                    </a:stretch>
                  </pic:blipFill>
                  <pic:spPr>
                    <a:xfrm>
                      <a:off x="0" y="0"/>
                      <a:ext cx="5512447" cy="1600119"/>
                    </a:xfrm>
                    <a:prstGeom prst="rect">
                      <a:avLst/>
                    </a:prstGeom>
                  </pic:spPr>
                </pic:pic>
              </a:graphicData>
            </a:graphic>
          </wp:inline>
        </w:drawing>
      </w:r>
    </w:p>
    <w:p w14:paraId="0DCBA52B" w14:textId="59DA8B87" w:rsidR="00A92A7D" w:rsidRPr="003C244A" w:rsidRDefault="00A92A7D" w:rsidP="00A92A7D">
      <w:pPr>
        <w:spacing w:before="60" w:after="0" w:line="240" w:lineRule="atLeast"/>
        <w:ind w:firstLine="426"/>
        <w:jc w:val="both"/>
        <w:rPr>
          <w:rFonts w:ascii="Times New Roman" w:hAnsi="Times New Roman" w:cs="Times New Roman"/>
          <w:sz w:val="28"/>
          <w:szCs w:val="28"/>
        </w:rPr>
      </w:pPr>
      <w:r w:rsidRPr="003C244A">
        <w:rPr>
          <w:rFonts w:ascii="Times New Roman" w:hAnsi="Times New Roman" w:cs="Times New Roman"/>
          <w:sz w:val="28"/>
          <w:szCs w:val="28"/>
        </w:rPr>
        <w:t xml:space="preserve">     Quy hoạch tổng mặt bằng dự án. Công trình lớn nhất cao 5 tầng có chiều cao  </w:t>
      </w:r>
      <w:r w:rsidR="003C244A" w:rsidRPr="003C244A">
        <w:rPr>
          <w:rFonts w:ascii="Times New Roman" w:hAnsi="Times New Roman" w:cs="Times New Roman"/>
          <w:sz w:val="28"/>
          <w:szCs w:val="28"/>
        </w:rPr>
        <w:t>22m, các hạng mục khác đều có chiều cao dưới 19m, bề rộng đường giao thông tiếp giáp là 27m và 24m do đó khoảng lùi công trình bằng 0 .</w:t>
      </w:r>
    </w:p>
    <w:p w14:paraId="71147F42" w14:textId="0FA625F1" w:rsidR="00561FFE" w:rsidRPr="00DA78C0" w:rsidRDefault="00561FFE" w:rsidP="00926156">
      <w:pPr>
        <w:spacing w:before="60" w:after="0" w:line="240" w:lineRule="atLeast"/>
        <w:ind w:firstLine="709"/>
        <w:jc w:val="both"/>
        <w:rPr>
          <w:rFonts w:ascii="Times New Roman" w:eastAsia="Times New Roman" w:hAnsi="Times New Roman" w:cs="Times New Roman"/>
          <w:b/>
          <w:sz w:val="28"/>
          <w:szCs w:val="28"/>
        </w:rPr>
      </w:pPr>
      <w:r w:rsidRPr="00DA78C0">
        <w:rPr>
          <w:rFonts w:ascii="Times New Roman" w:eastAsia="Times New Roman" w:hAnsi="Times New Roman" w:cs="Times New Roman"/>
          <w:b/>
          <w:sz w:val="28"/>
          <w:szCs w:val="28"/>
        </w:rPr>
        <w:t xml:space="preserve">2. </w:t>
      </w:r>
      <w:r w:rsidR="00152745" w:rsidRPr="00DA78C0">
        <w:rPr>
          <w:rFonts w:ascii="Times New Roman" w:eastAsia="Times New Roman" w:hAnsi="Times New Roman" w:cs="Times New Roman"/>
          <w:b/>
          <w:sz w:val="28"/>
          <w:szCs w:val="28"/>
        </w:rPr>
        <w:t xml:space="preserve">Tầng cao: </w:t>
      </w:r>
    </w:p>
    <w:p w14:paraId="642CBEF0" w14:textId="649129A2" w:rsidR="00561FFE" w:rsidRPr="00030416" w:rsidRDefault="00561FFE" w:rsidP="00561FFE">
      <w:pPr>
        <w:spacing w:before="60" w:after="0" w:line="24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52745" w:rsidRPr="003166BD">
        <w:rPr>
          <w:rFonts w:ascii="Times New Roman" w:eastAsia="Times New Roman" w:hAnsi="Times New Roman" w:cs="Times New Roman"/>
          <w:sz w:val="28"/>
          <w:szCs w:val="28"/>
        </w:rPr>
        <w:t xml:space="preserve">Theo quy hoạch </w:t>
      </w:r>
      <w:r w:rsidR="00F83303">
        <w:rPr>
          <w:rFonts w:ascii="Times New Roman" w:eastAsia="Times New Roman" w:hAnsi="Times New Roman" w:cs="Times New Roman"/>
          <w:sz w:val="28"/>
          <w:szCs w:val="28"/>
        </w:rPr>
        <w:t>phân khu</w:t>
      </w:r>
      <w:r w:rsidR="00152745" w:rsidRPr="003166BD">
        <w:rPr>
          <w:rFonts w:ascii="Times New Roman" w:eastAsia="Times New Roman" w:hAnsi="Times New Roman" w:cs="Times New Roman"/>
          <w:sz w:val="28"/>
          <w:szCs w:val="28"/>
        </w:rPr>
        <w:t xml:space="preserve"> </w:t>
      </w:r>
      <w:r w:rsidR="00922886">
        <w:rPr>
          <w:rFonts w:ascii="Times New Roman" w:eastAsia="Times New Roman" w:hAnsi="Times New Roman" w:cs="Times New Roman"/>
          <w:sz w:val="28"/>
          <w:szCs w:val="28"/>
        </w:rPr>
        <w:t xml:space="preserve">phía Đông thành phố </w:t>
      </w:r>
      <w:r w:rsidR="00152745" w:rsidRPr="003166BD">
        <w:rPr>
          <w:rFonts w:ascii="Times New Roman" w:eastAsia="Times New Roman" w:hAnsi="Times New Roman" w:cs="Times New Roman"/>
          <w:sz w:val="28"/>
          <w:szCs w:val="28"/>
        </w:rPr>
        <w:t xml:space="preserve">tầng cao xây dựng tối đa cho </w:t>
      </w:r>
      <w:r w:rsidR="00F83303">
        <w:rPr>
          <w:rFonts w:ascii="Times New Roman" w:eastAsia="Times New Roman" w:hAnsi="Times New Roman" w:cs="Times New Roman"/>
          <w:sz w:val="28"/>
          <w:szCs w:val="28"/>
        </w:rPr>
        <w:t>lô đất</w:t>
      </w:r>
      <w:r w:rsidR="00030416">
        <w:rPr>
          <w:rFonts w:ascii="Times New Roman" w:eastAsia="Times New Roman" w:hAnsi="Times New Roman" w:cs="Times New Roman"/>
          <w:sz w:val="28"/>
          <w:szCs w:val="28"/>
        </w:rPr>
        <w:t xml:space="preserve">  xây dựng trường CT Hoàng Văn Thụ </w:t>
      </w:r>
      <w:r w:rsidR="00152745" w:rsidRPr="00030416">
        <w:rPr>
          <w:rFonts w:ascii="Times New Roman" w:eastAsia="Times New Roman" w:hAnsi="Times New Roman" w:cs="Times New Roman"/>
          <w:sz w:val="28"/>
          <w:szCs w:val="28"/>
        </w:rPr>
        <w:t xml:space="preserve">là </w:t>
      </w:r>
      <w:r w:rsidRPr="00030416">
        <w:rPr>
          <w:rFonts w:ascii="Times New Roman" w:eastAsia="Times New Roman" w:hAnsi="Times New Roman" w:cs="Times New Roman"/>
          <w:sz w:val="28"/>
          <w:szCs w:val="28"/>
        </w:rPr>
        <w:t>0</w:t>
      </w:r>
      <w:r w:rsidR="00030416" w:rsidRPr="00030416">
        <w:rPr>
          <w:rFonts w:ascii="Times New Roman" w:eastAsia="Times New Roman" w:hAnsi="Times New Roman" w:cs="Times New Roman"/>
          <w:sz w:val="28"/>
          <w:szCs w:val="28"/>
        </w:rPr>
        <w:t>9</w:t>
      </w:r>
      <w:r w:rsidR="00152745" w:rsidRPr="00030416">
        <w:rPr>
          <w:rFonts w:ascii="Times New Roman" w:eastAsia="Times New Roman" w:hAnsi="Times New Roman" w:cs="Times New Roman"/>
          <w:sz w:val="28"/>
          <w:szCs w:val="28"/>
        </w:rPr>
        <w:t xml:space="preserve"> tầng. </w:t>
      </w:r>
      <w:r w:rsidR="00030416" w:rsidRPr="00030416">
        <w:rPr>
          <w:rFonts w:ascii="Times New Roman" w:eastAsia="Times New Roman" w:hAnsi="Times New Roman" w:cs="Times New Roman"/>
          <w:sz w:val="28"/>
          <w:szCs w:val="28"/>
        </w:rPr>
        <w:t xml:space="preserve"> Quy hoạch tổng mặt bằng các công trình thuộc dự án có tầng cao tối đa là 5 tầng, phù hợp với quy hoạch được duyệt.</w:t>
      </w:r>
    </w:p>
    <w:p w14:paraId="31599D2F" w14:textId="77777777" w:rsidR="00336FB6" w:rsidRDefault="00336FB6" w:rsidP="001D27DF">
      <w:pPr>
        <w:spacing w:after="0" w:line="330" w:lineRule="atLeast"/>
        <w:jc w:val="center"/>
        <w:rPr>
          <w:rFonts w:ascii="Times New Roman" w:eastAsia="Times New Roman" w:hAnsi="Times New Roman" w:cs="Times New Roman"/>
          <w:b/>
          <w:bCs/>
          <w:sz w:val="28"/>
          <w:szCs w:val="28"/>
        </w:rPr>
      </w:pPr>
    </w:p>
    <w:p w14:paraId="5D781A29" w14:textId="1ADD2824" w:rsidR="001D27DF" w:rsidRPr="003166BD" w:rsidRDefault="001D27DF" w:rsidP="001D27DF">
      <w:pPr>
        <w:spacing w:after="0" w:line="330" w:lineRule="atLeast"/>
        <w:jc w:val="center"/>
        <w:rPr>
          <w:rFonts w:ascii="Times New Roman" w:eastAsia="Times New Roman" w:hAnsi="Times New Roman" w:cs="Times New Roman"/>
          <w:b/>
          <w:bCs/>
          <w:sz w:val="28"/>
          <w:szCs w:val="28"/>
        </w:rPr>
      </w:pPr>
      <w:r w:rsidRPr="003166BD">
        <w:rPr>
          <w:rFonts w:ascii="Times New Roman" w:eastAsia="Times New Roman" w:hAnsi="Times New Roman" w:cs="Times New Roman"/>
          <w:b/>
          <w:bCs/>
          <w:sz w:val="28"/>
          <w:szCs w:val="28"/>
        </w:rPr>
        <w:t>CHƯƠNG IV: KIẾN TRÚC CẢNH QUAN</w:t>
      </w:r>
    </w:p>
    <w:p w14:paraId="63908EEE" w14:textId="77777777" w:rsidR="001E6D6D" w:rsidRPr="003166BD" w:rsidRDefault="002D7065" w:rsidP="002D7065">
      <w:pPr>
        <w:spacing w:before="60" w:after="0" w:line="276" w:lineRule="auto"/>
        <w:jc w:val="both"/>
        <w:rPr>
          <w:rFonts w:ascii="Times New Roman" w:eastAsia="Times New Roman" w:hAnsi="Times New Roman" w:cs="Times New Roman"/>
          <w:sz w:val="26"/>
          <w:szCs w:val="26"/>
        </w:rPr>
      </w:pPr>
      <w:r w:rsidRPr="003166BD">
        <w:rPr>
          <w:rFonts w:ascii="Times New Roman" w:eastAsia="Times New Roman" w:hAnsi="Times New Roman" w:cs="Times New Roman"/>
          <w:sz w:val="26"/>
          <w:szCs w:val="26"/>
        </w:rPr>
        <w:t xml:space="preserve">            </w:t>
      </w:r>
      <w:r w:rsidR="001E6D6D" w:rsidRPr="003166BD">
        <w:rPr>
          <w:rFonts w:ascii="Times New Roman" w:eastAsia="Times New Roman" w:hAnsi="Times New Roman" w:cs="Times New Roman"/>
          <w:sz w:val="26"/>
          <w:szCs w:val="26"/>
        </w:rPr>
        <w:t xml:space="preserve">I. </w:t>
      </w:r>
      <w:r w:rsidRPr="003166BD">
        <w:rPr>
          <w:rFonts w:ascii="Times New Roman" w:eastAsia="Times New Roman" w:hAnsi="Times New Roman" w:cs="Times New Roman"/>
          <w:sz w:val="26"/>
          <w:szCs w:val="26"/>
        </w:rPr>
        <w:t xml:space="preserve">YÊU CẦU TỔ CHỨC KHÔNG GIAN, KIẾN TRÚC CẢNH QUAN CHO </w:t>
      </w:r>
      <w:r w:rsidR="0070648A" w:rsidRPr="003166BD">
        <w:rPr>
          <w:rFonts w:ascii="Times New Roman" w:eastAsia="Times New Roman" w:hAnsi="Times New Roman" w:cs="Times New Roman"/>
          <w:sz w:val="26"/>
          <w:szCs w:val="26"/>
        </w:rPr>
        <w:t>TRƯỜNG</w:t>
      </w:r>
      <w:r w:rsidRPr="003166BD">
        <w:rPr>
          <w:rFonts w:ascii="Times New Roman" w:eastAsia="Times New Roman" w:hAnsi="Times New Roman" w:cs="Times New Roman"/>
          <w:sz w:val="26"/>
          <w:szCs w:val="26"/>
        </w:rPr>
        <w:t>.</w:t>
      </w:r>
    </w:p>
    <w:p w14:paraId="3BC819DA" w14:textId="77777777" w:rsidR="002D7065" w:rsidRPr="00830789" w:rsidRDefault="002D7065" w:rsidP="002D7065">
      <w:pPr>
        <w:spacing w:before="60" w:after="0" w:line="276" w:lineRule="auto"/>
        <w:ind w:firstLine="720"/>
        <w:jc w:val="both"/>
        <w:rPr>
          <w:rFonts w:ascii="Times New Roman" w:eastAsia="Times New Roman" w:hAnsi="Times New Roman" w:cs="Times New Roman"/>
          <w:b/>
          <w:sz w:val="28"/>
          <w:szCs w:val="28"/>
        </w:rPr>
      </w:pPr>
      <w:r w:rsidRPr="00830789">
        <w:rPr>
          <w:rFonts w:ascii="Times New Roman" w:hAnsi="Times New Roman" w:cs="Times New Roman"/>
          <w:b/>
          <w:sz w:val="28"/>
          <w:szCs w:val="28"/>
          <w:shd w:val="clear" w:color="auto" w:fill="FFFFFF"/>
        </w:rPr>
        <w:t>1. Yêu cầu về tổ chức không gian cảnh quan :</w:t>
      </w:r>
    </w:p>
    <w:p w14:paraId="0C2890FE" w14:textId="2A10BB00" w:rsidR="002D7065" w:rsidRPr="00E22956" w:rsidRDefault="002D7065" w:rsidP="00336FB6">
      <w:pPr>
        <w:shd w:val="clear" w:color="auto" w:fill="FFFFFF"/>
        <w:spacing w:before="120" w:after="120" w:line="234" w:lineRule="atLeast"/>
        <w:ind w:firstLine="720"/>
        <w:jc w:val="both"/>
        <w:rPr>
          <w:rFonts w:ascii="Times New Roman" w:eastAsia="Times New Roman" w:hAnsi="Times New Roman" w:cs="Times New Roman"/>
          <w:sz w:val="28"/>
          <w:szCs w:val="28"/>
        </w:rPr>
      </w:pPr>
      <w:r w:rsidRPr="00E22956">
        <w:rPr>
          <w:rFonts w:ascii="Times New Roman" w:eastAsia="Times New Roman" w:hAnsi="Times New Roman" w:cs="Times New Roman"/>
          <w:sz w:val="28"/>
          <w:szCs w:val="28"/>
        </w:rPr>
        <w:t xml:space="preserve">- Cảnh quan đô thị do chính quyền đô thị trực tiếp quản lý. </w:t>
      </w:r>
      <w:r w:rsidR="00336FB6">
        <w:rPr>
          <w:rFonts w:ascii="Times New Roman" w:eastAsia="Times New Roman" w:hAnsi="Times New Roman" w:cs="Times New Roman"/>
          <w:sz w:val="28"/>
          <w:szCs w:val="28"/>
        </w:rPr>
        <w:t xml:space="preserve">Xây mới trường chính trị Hoàng Văn Thụ cần </w:t>
      </w:r>
      <w:r w:rsidRPr="00E22956">
        <w:rPr>
          <w:rFonts w:ascii="Times New Roman" w:eastAsia="Times New Roman" w:hAnsi="Times New Roman" w:cs="Times New Roman"/>
          <w:sz w:val="28"/>
          <w:szCs w:val="28"/>
        </w:rPr>
        <w:t xml:space="preserve">bảo đảm sự phát triển bền vững </w:t>
      </w:r>
      <w:r w:rsidR="00336FB6">
        <w:rPr>
          <w:rFonts w:ascii="Times New Roman" w:eastAsia="Times New Roman" w:hAnsi="Times New Roman" w:cs="Times New Roman"/>
          <w:sz w:val="28"/>
          <w:szCs w:val="28"/>
        </w:rPr>
        <w:t>và tạo điểm nhấn đô thị theo quy hoạch xây dựng khu vực.</w:t>
      </w:r>
    </w:p>
    <w:p w14:paraId="0B4F05E4" w14:textId="77777777" w:rsidR="002D7065" w:rsidRPr="00830789" w:rsidRDefault="002D7065" w:rsidP="00390F49">
      <w:pPr>
        <w:shd w:val="clear" w:color="auto" w:fill="FFFFFF"/>
        <w:spacing w:before="120" w:after="120" w:line="234" w:lineRule="atLeast"/>
        <w:ind w:firstLine="720"/>
        <w:jc w:val="both"/>
        <w:rPr>
          <w:rFonts w:ascii="Times New Roman" w:eastAsia="Times New Roman" w:hAnsi="Times New Roman" w:cs="Times New Roman"/>
          <w:b/>
          <w:sz w:val="28"/>
          <w:szCs w:val="28"/>
        </w:rPr>
      </w:pPr>
      <w:r w:rsidRPr="00830789">
        <w:rPr>
          <w:rFonts w:ascii="Times New Roman" w:eastAsia="Times New Roman" w:hAnsi="Times New Roman" w:cs="Times New Roman"/>
          <w:b/>
          <w:sz w:val="28"/>
          <w:szCs w:val="28"/>
        </w:rPr>
        <w:t xml:space="preserve">3. </w:t>
      </w:r>
      <w:r w:rsidRPr="00830789">
        <w:rPr>
          <w:rFonts w:ascii="Times New Roman" w:hAnsi="Times New Roman" w:cs="Times New Roman"/>
          <w:b/>
          <w:sz w:val="28"/>
          <w:szCs w:val="28"/>
          <w:shd w:val="clear" w:color="auto" w:fill="FFFFFF"/>
        </w:rPr>
        <w:t xml:space="preserve">Yêu cầu về </w:t>
      </w:r>
      <w:r w:rsidRPr="00830789">
        <w:rPr>
          <w:rFonts w:ascii="Times New Roman" w:eastAsia="Times New Roman" w:hAnsi="Times New Roman" w:cs="Times New Roman"/>
          <w:b/>
          <w:sz w:val="28"/>
          <w:szCs w:val="28"/>
        </w:rPr>
        <w:t>kiến trúc cảnh quan:</w:t>
      </w:r>
    </w:p>
    <w:p w14:paraId="71A1B658" w14:textId="33779998" w:rsidR="00830789" w:rsidRPr="00760391" w:rsidRDefault="008F3045" w:rsidP="003D0B2F">
      <w:pPr>
        <w:shd w:val="clear" w:color="auto" w:fill="FFFFFF"/>
        <w:spacing w:before="120" w:after="120" w:line="234" w:lineRule="atLeast"/>
        <w:ind w:firstLine="720"/>
        <w:jc w:val="both"/>
        <w:rPr>
          <w:rFonts w:ascii="Times New Roman" w:eastAsia="Times New Roman" w:hAnsi="Times New Roman" w:cs="Times New Roman"/>
          <w:sz w:val="28"/>
          <w:szCs w:val="28"/>
        </w:rPr>
      </w:pPr>
      <w:r w:rsidRPr="00760391">
        <w:rPr>
          <w:rFonts w:ascii="Times New Roman" w:hAnsi="Times New Roman" w:cs="Times New Roman"/>
          <w:sz w:val="28"/>
          <w:szCs w:val="28"/>
          <w:shd w:val="clear" w:color="auto" w:fill="FFFFFF"/>
        </w:rPr>
        <w:t xml:space="preserve">- </w:t>
      </w:r>
      <w:r w:rsidR="00830789" w:rsidRPr="00760391">
        <w:rPr>
          <w:rFonts w:ascii="Times New Roman" w:hAnsi="Times New Roman" w:cs="Times New Roman"/>
          <w:sz w:val="28"/>
          <w:szCs w:val="28"/>
          <w:shd w:val="clear" w:color="auto" w:fill="FFFFFF"/>
        </w:rPr>
        <w:t xml:space="preserve">Vị trí </w:t>
      </w:r>
      <w:r w:rsidR="00336FB6">
        <w:rPr>
          <w:rFonts w:ascii="Times New Roman" w:hAnsi="Times New Roman" w:cs="Times New Roman"/>
          <w:sz w:val="28"/>
          <w:szCs w:val="28"/>
          <w:shd w:val="clear" w:color="auto" w:fill="FFFFFF"/>
        </w:rPr>
        <w:t>xây dựng</w:t>
      </w:r>
      <w:r w:rsidR="00830789" w:rsidRPr="00760391">
        <w:rPr>
          <w:rFonts w:ascii="Times New Roman" w:hAnsi="Times New Roman" w:cs="Times New Roman"/>
          <w:sz w:val="28"/>
          <w:szCs w:val="28"/>
          <w:shd w:val="clear" w:color="auto" w:fill="FFFFFF"/>
        </w:rPr>
        <w:t xml:space="preserve"> trong</w:t>
      </w:r>
      <w:r w:rsidRPr="00760391">
        <w:rPr>
          <w:rFonts w:ascii="Times New Roman" w:hAnsi="Times New Roman" w:cs="Times New Roman"/>
          <w:sz w:val="28"/>
          <w:szCs w:val="28"/>
          <w:shd w:val="clear" w:color="auto" w:fill="FFFFFF"/>
        </w:rPr>
        <w:t xml:space="preserve"> khu đô thị phải tuân thủ quy hoạch đô thị được duyệt. </w:t>
      </w:r>
      <w:r w:rsidR="00760391" w:rsidRPr="00760391">
        <w:rPr>
          <w:rFonts w:ascii="Times New Roman" w:eastAsia="Times New Roman" w:hAnsi="Times New Roman" w:cs="Times New Roman"/>
          <w:sz w:val="28"/>
          <w:szCs w:val="28"/>
        </w:rPr>
        <w:t xml:space="preserve">Các công trình kiến trúc trong trường khi xây dựng mới phải phù hợp với </w:t>
      </w:r>
      <w:r w:rsidR="00336FB6">
        <w:rPr>
          <w:rFonts w:ascii="Times New Roman" w:eastAsia="Times New Roman" w:hAnsi="Times New Roman" w:cs="Times New Roman"/>
          <w:sz w:val="28"/>
          <w:szCs w:val="28"/>
        </w:rPr>
        <w:t>chức năng sử dụng của từng hạng mục.</w:t>
      </w:r>
      <w:r w:rsidR="003D0B2F" w:rsidRPr="003D0B2F">
        <w:rPr>
          <w:rFonts w:ascii="Times New Roman" w:eastAsia="Times New Roman" w:hAnsi="Times New Roman" w:cs="Times New Roman"/>
          <w:sz w:val="28"/>
          <w:szCs w:val="28"/>
        </w:rPr>
        <w:t xml:space="preserve"> </w:t>
      </w:r>
      <w:r w:rsidR="003D0B2F">
        <w:rPr>
          <w:rFonts w:ascii="Times New Roman" w:eastAsia="Times New Roman" w:hAnsi="Times New Roman" w:cs="Times New Roman"/>
          <w:sz w:val="28"/>
          <w:szCs w:val="28"/>
        </w:rPr>
        <w:t>P</w:t>
      </w:r>
      <w:r w:rsidR="003D0B2F" w:rsidRPr="00760391">
        <w:rPr>
          <w:rFonts w:ascii="Times New Roman" w:eastAsia="Times New Roman" w:hAnsi="Times New Roman" w:cs="Times New Roman"/>
          <w:sz w:val="28"/>
          <w:szCs w:val="28"/>
        </w:rPr>
        <w:t>hân khu chức năng của trường như khu ở, khu học tập và khu phục vụ học tập xen kẽ hòa hợp trong không gian sân vườn hiện có. Không gian trước nhà xây mới vẫn đảm bảo thoáng và rộng với sân và đường giao thông nội bộ xung quanh thuận tiện sử dụng.</w:t>
      </w:r>
    </w:p>
    <w:p w14:paraId="63DD48D9" w14:textId="46BA13E8" w:rsidR="002D7065" w:rsidRPr="00760391" w:rsidRDefault="00390F49" w:rsidP="00760391">
      <w:pPr>
        <w:shd w:val="clear" w:color="auto" w:fill="FFFFFF"/>
        <w:spacing w:before="120" w:after="120" w:line="234" w:lineRule="atLeast"/>
        <w:jc w:val="both"/>
        <w:rPr>
          <w:rFonts w:ascii="Times New Roman" w:eastAsia="Times New Roman" w:hAnsi="Times New Roman" w:cs="Times New Roman"/>
          <w:sz w:val="28"/>
          <w:szCs w:val="28"/>
        </w:rPr>
      </w:pPr>
      <w:r w:rsidRPr="00760391">
        <w:rPr>
          <w:rFonts w:ascii="Times New Roman" w:eastAsia="Times New Roman" w:hAnsi="Times New Roman" w:cs="Times New Roman"/>
          <w:sz w:val="28"/>
          <w:szCs w:val="28"/>
        </w:rPr>
        <w:lastRenderedPageBreak/>
        <w:t xml:space="preserve">        </w:t>
      </w:r>
      <w:r w:rsidR="002D7065" w:rsidRPr="00760391">
        <w:rPr>
          <w:rFonts w:ascii="Times New Roman" w:eastAsia="Times New Roman" w:hAnsi="Times New Roman" w:cs="Times New Roman"/>
          <w:sz w:val="28"/>
          <w:szCs w:val="28"/>
        </w:rPr>
        <w:t xml:space="preserve"> -</w:t>
      </w:r>
      <w:r w:rsidR="003D0B2F">
        <w:rPr>
          <w:rFonts w:ascii="Times New Roman" w:eastAsia="Times New Roman" w:hAnsi="Times New Roman" w:cs="Times New Roman"/>
          <w:sz w:val="28"/>
          <w:szCs w:val="28"/>
        </w:rPr>
        <w:t xml:space="preserve"> Mặt ngoài công trình kiến trúc</w:t>
      </w:r>
      <w:r w:rsidR="00312E45" w:rsidRPr="00760391">
        <w:rPr>
          <w:rFonts w:ascii="Times New Roman" w:eastAsia="Times New Roman" w:hAnsi="Times New Roman" w:cs="Times New Roman"/>
          <w:sz w:val="28"/>
          <w:szCs w:val="28"/>
        </w:rPr>
        <w:t xml:space="preserve"> </w:t>
      </w:r>
      <w:r w:rsidR="002D7065" w:rsidRPr="00760391">
        <w:rPr>
          <w:rFonts w:ascii="Times New Roman" w:eastAsia="Times New Roman" w:hAnsi="Times New Roman" w:cs="Times New Roman"/>
          <w:sz w:val="28"/>
          <w:szCs w:val="28"/>
        </w:rPr>
        <w:t xml:space="preserve">sử dụng màu sắc, vật liệu </w:t>
      </w:r>
      <w:r w:rsidRPr="00760391">
        <w:rPr>
          <w:rFonts w:ascii="Times New Roman" w:eastAsia="Times New Roman" w:hAnsi="Times New Roman" w:cs="Times New Roman"/>
          <w:sz w:val="28"/>
          <w:szCs w:val="28"/>
        </w:rPr>
        <w:t xml:space="preserve">sử dụng phù hợp với địa phương, hài hòa </w:t>
      </w:r>
      <w:r w:rsidR="003D0B2F">
        <w:rPr>
          <w:rFonts w:ascii="Times New Roman" w:eastAsia="Times New Roman" w:hAnsi="Times New Roman" w:cs="Times New Roman"/>
          <w:sz w:val="28"/>
          <w:szCs w:val="28"/>
        </w:rPr>
        <w:t>giữa các nhà đảm bảo tổng thể hiện đại và thống nhất, phù hợp với khí hậu vùng miền địa phương.</w:t>
      </w:r>
    </w:p>
    <w:p w14:paraId="3A9A0B2F" w14:textId="7A72A534" w:rsidR="001D27DF" w:rsidRPr="00EF10AE" w:rsidRDefault="00007789" w:rsidP="00EF10AE">
      <w:pPr>
        <w:spacing w:before="60" w:after="0" w:line="276" w:lineRule="auto"/>
        <w:jc w:val="both"/>
        <w:rPr>
          <w:rFonts w:ascii="Times New Roman" w:eastAsia="Times New Roman" w:hAnsi="Times New Roman" w:cs="Times New Roman"/>
          <w:b/>
          <w:color w:val="000000" w:themeColor="text1"/>
          <w:sz w:val="26"/>
          <w:szCs w:val="26"/>
        </w:rPr>
      </w:pPr>
      <w:r w:rsidRPr="00EF10AE">
        <w:rPr>
          <w:rFonts w:ascii="Times New Roman" w:eastAsia="Times New Roman" w:hAnsi="Times New Roman" w:cs="Times New Roman"/>
          <w:b/>
          <w:color w:val="000000" w:themeColor="text1"/>
          <w:sz w:val="26"/>
          <w:szCs w:val="26"/>
        </w:rPr>
        <w:t xml:space="preserve">          </w:t>
      </w:r>
      <w:r w:rsidR="001D27DF" w:rsidRPr="00EF10AE">
        <w:rPr>
          <w:rFonts w:ascii="Times New Roman" w:eastAsia="Times New Roman" w:hAnsi="Times New Roman" w:cs="Times New Roman"/>
          <w:b/>
          <w:color w:val="000000" w:themeColor="text1"/>
          <w:sz w:val="26"/>
          <w:szCs w:val="26"/>
        </w:rPr>
        <w:t>I</w:t>
      </w:r>
      <w:r w:rsidR="001E6D6D" w:rsidRPr="00EF10AE">
        <w:rPr>
          <w:rFonts w:ascii="Times New Roman" w:eastAsia="Times New Roman" w:hAnsi="Times New Roman" w:cs="Times New Roman"/>
          <w:b/>
          <w:color w:val="000000" w:themeColor="text1"/>
          <w:sz w:val="26"/>
          <w:szCs w:val="26"/>
        </w:rPr>
        <w:t>I</w:t>
      </w:r>
      <w:r w:rsidR="001D27DF" w:rsidRPr="00EF10AE">
        <w:rPr>
          <w:rFonts w:ascii="Times New Roman" w:eastAsia="Times New Roman" w:hAnsi="Times New Roman" w:cs="Times New Roman"/>
          <w:b/>
          <w:color w:val="000000" w:themeColor="text1"/>
          <w:sz w:val="26"/>
          <w:szCs w:val="26"/>
        </w:rPr>
        <w:t xml:space="preserve">. BỐ TRÍ CÁC HẠNG MỤC CÔNG TRÌNH </w:t>
      </w:r>
      <w:r w:rsidR="0070648A" w:rsidRPr="00EF10AE">
        <w:rPr>
          <w:rFonts w:ascii="Times New Roman" w:eastAsia="Times New Roman" w:hAnsi="Times New Roman" w:cs="Times New Roman"/>
          <w:b/>
          <w:color w:val="000000" w:themeColor="text1"/>
          <w:sz w:val="26"/>
          <w:szCs w:val="26"/>
        </w:rPr>
        <w:t xml:space="preserve"> XÂY MỚI </w:t>
      </w:r>
      <w:r w:rsidR="00EF10AE" w:rsidRPr="00EF10AE">
        <w:rPr>
          <w:rFonts w:ascii="Times New Roman" w:eastAsia="Times New Roman" w:hAnsi="Times New Roman" w:cs="Times New Roman"/>
          <w:b/>
          <w:color w:val="000000" w:themeColor="text1"/>
          <w:sz w:val="26"/>
          <w:szCs w:val="26"/>
        </w:rPr>
        <w:t xml:space="preserve">TRONG </w:t>
      </w:r>
      <w:r w:rsidR="00EF10AE">
        <w:rPr>
          <w:rFonts w:ascii="Times New Roman" w:eastAsia="Times New Roman" w:hAnsi="Times New Roman" w:cs="Times New Roman"/>
          <w:b/>
          <w:color w:val="000000" w:themeColor="text1"/>
          <w:sz w:val="26"/>
          <w:szCs w:val="26"/>
        </w:rPr>
        <w:t xml:space="preserve">QUY HOẠCH TỔNG MẶT BẰNG XÂY DỰNG </w:t>
      </w:r>
      <w:r w:rsidR="0070648A" w:rsidRPr="00EF10AE">
        <w:rPr>
          <w:rFonts w:ascii="Times New Roman" w:eastAsia="Times New Roman" w:hAnsi="Times New Roman" w:cs="Times New Roman"/>
          <w:b/>
          <w:color w:val="000000" w:themeColor="text1"/>
          <w:sz w:val="26"/>
          <w:szCs w:val="26"/>
        </w:rPr>
        <w:t>TRƯỜNG</w:t>
      </w:r>
    </w:p>
    <w:p w14:paraId="632420DF" w14:textId="77777777" w:rsidR="00E96AD9" w:rsidRPr="00E96AD9" w:rsidRDefault="00E96AD9" w:rsidP="00E96AD9">
      <w:pPr>
        <w:widowControl w:val="0"/>
        <w:spacing w:before="120" w:after="120" w:line="320" w:lineRule="exact"/>
        <w:ind w:firstLine="720"/>
        <w:jc w:val="both"/>
        <w:rPr>
          <w:rFonts w:ascii="Times New Roman" w:hAnsi="Times New Roman"/>
          <w:bCs/>
          <w:sz w:val="28"/>
          <w:szCs w:val="28"/>
        </w:rPr>
      </w:pPr>
      <w:r w:rsidRPr="00E96AD9">
        <w:rPr>
          <w:rFonts w:ascii="Times New Roman" w:hAnsi="Times New Roman"/>
          <w:bCs/>
          <w:sz w:val="28"/>
          <w:szCs w:val="28"/>
        </w:rPr>
        <w:t>Tổng mặt bằng quy hoạch xây dựng chia làm 02 khu: khu học tập, làm việc và khu ký túc xá, nhà ăn, thể dục thể thao.</w:t>
      </w:r>
    </w:p>
    <w:p w14:paraId="7C0E0883" w14:textId="77777777" w:rsidR="00E96AD9" w:rsidRPr="00E96AD9" w:rsidRDefault="00E96AD9" w:rsidP="00E96AD9">
      <w:pPr>
        <w:widowControl w:val="0"/>
        <w:spacing w:before="120" w:after="120" w:line="320" w:lineRule="exact"/>
        <w:ind w:firstLine="720"/>
        <w:jc w:val="both"/>
        <w:rPr>
          <w:rFonts w:ascii="Times New Roman" w:hAnsi="Times New Roman"/>
          <w:bCs/>
          <w:sz w:val="28"/>
          <w:szCs w:val="28"/>
        </w:rPr>
      </w:pPr>
      <w:r w:rsidRPr="00E96AD9">
        <w:rPr>
          <w:rFonts w:ascii="Times New Roman" w:hAnsi="Times New Roman"/>
          <w:bCs/>
          <w:sz w:val="28"/>
          <w:szCs w:val="28"/>
        </w:rPr>
        <w:t xml:space="preserve"> Khu học tập bố trí 04 khối nhà (02 khối lớp học, 01 khối hành chính, 01 khối khội trường 320 chỗ) và sân để xe ô tô diện tích khoảng 4.500m</w:t>
      </w:r>
      <w:r w:rsidRPr="00E96AD9">
        <w:rPr>
          <w:rFonts w:ascii="Times New Roman" w:hAnsi="Times New Roman"/>
          <w:bCs/>
          <w:sz w:val="28"/>
          <w:szCs w:val="28"/>
          <w:vertAlign w:val="superscript"/>
        </w:rPr>
        <w:t>2</w:t>
      </w:r>
      <w:r w:rsidRPr="00E96AD9">
        <w:rPr>
          <w:rFonts w:ascii="Times New Roman" w:hAnsi="Times New Roman"/>
          <w:bCs/>
          <w:sz w:val="28"/>
          <w:szCs w:val="28"/>
        </w:rPr>
        <w:t xml:space="preserve">, 01 nhà xe 2 bánh. Tiếp cận từ cổng chính hướng Bắc là sân bê tông đỗ xe và hội trường 320 chỗ, tiếp cận dải cây xanh rồi đến sân vườn trung tâm và 3 khối nhà cao tầng (khối lớp học 5 tầng đặt giữa, khối lớp học 4 tầng và hành chính 4 tầng đặt vuông góc 2 bên có nhà cầu liên thông các tầng, mặt bằng xếp hình chữ U đăng đối). </w:t>
      </w:r>
    </w:p>
    <w:p w14:paraId="4169934F" w14:textId="77777777" w:rsidR="00E96AD9" w:rsidRPr="00E96AD9" w:rsidRDefault="00E96AD9" w:rsidP="00E96AD9">
      <w:pPr>
        <w:widowControl w:val="0"/>
        <w:spacing w:before="120" w:after="120" w:line="320" w:lineRule="exact"/>
        <w:ind w:firstLine="720"/>
        <w:jc w:val="both"/>
        <w:rPr>
          <w:rFonts w:ascii="Times New Roman" w:hAnsi="Times New Roman"/>
          <w:bCs/>
          <w:sz w:val="28"/>
          <w:szCs w:val="28"/>
        </w:rPr>
      </w:pPr>
      <w:r w:rsidRPr="00E96AD9">
        <w:rPr>
          <w:rFonts w:ascii="Times New Roman" w:hAnsi="Times New Roman"/>
          <w:bCs/>
          <w:sz w:val="28"/>
          <w:szCs w:val="28"/>
        </w:rPr>
        <w:t>Khu học tập và làm việc có diện tích khoảng 18.350 m</w:t>
      </w:r>
      <w:r w:rsidRPr="00E96AD9">
        <w:rPr>
          <w:rFonts w:ascii="Times New Roman" w:hAnsi="Times New Roman"/>
          <w:bCs/>
          <w:sz w:val="28"/>
          <w:szCs w:val="28"/>
          <w:vertAlign w:val="superscript"/>
        </w:rPr>
        <w:t>2</w:t>
      </w:r>
      <w:r w:rsidRPr="00E96AD9">
        <w:rPr>
          <w:rFonts w:ascii="Times New Roman" w:hAnsi="Times New Roman"/>
          <w:bCs/>
          <w:sz w:val="28"/>
          <w:szCs w:val="28"/>
        </w:rPr>
        <w:t xml:space="preserve"> có nền sân cao độ tương đương với đường quy hoạch hướng Bắc. Đường quy hoạch hướng Tây có cao 275m, thấp dần từ hướng Bắc về hướng Nam. Để giảm chi phí cho đắp nền và taluy, tiếp cận đường quy hoạch hướng Đông hợp lý thì tại cổng phụ dự kiến, thiết kế khu ở và thể dục thể thao có cao độ thấp hơn sân trung tâm (hướng Bắc) 1,3m. Quy hoạch tổng mặt bằng có đường giao thông nội bộ rộng 5,5m kết cấu bê tông chạy vòng quanh khu đất sau khoảng lùi dành cho để đỗ xe và cây xanh, đường đi dốc không quá 10% tại vị trí chênh cốt 2 sân. </w:t>
      </w:r>
    </w:p>
    <w:p w14:paraId="59210030" w14:textId="66B93377" w:rsidR="003D0B2F" w:rsidRPr="00A92A7D" w:rsidRDefault="00E96AD9" w:rsidP="00A92A7D">
      <w:pPr>
        <w:widowControl w:val="0"/>
        <w:spacing w:before="120" w:after="120" w:line="316" w:lineRule="exact"/>
        <w:ind w:firstLine="720"/>
        <w:jc w:val="both"/>
        <w:rPr>
          <w:rFonts w:ascii="Times New Roman" w:hAnsi="Times New Roman"/>
          <w:bCs/>
          <w:sz w:val="28"/>
          <w:szCs w:val="28"/>
        </w:rPr>
      </w:pPr>
      <w:r w:rsidRPr="00E96AD9">
        <w:rPr>
          <w:rFonts w:ascii="Times New Roman" w:hAnsi="Times New Roman"/>
          <w:bCs/>
          <w:sz w:val="28"/>
          <w:szCs w:val="28"/>
        </w:rPr>
        <w:t>Khu ở và thể dục thể thao có diện tích khoảng 11.807m</w:t>
      </w:r>
      <w:r w:rsidRPr="00E96AD9">
        <w:rPr>
          <w:rFonts w:ascii="Times New Roman" w:hAnsi="Times New Roman"/>
          <w:bCs/>
          <w:sz w:val="28"/>
          <w:szCs w:val="28"/>
          <w:vertAlign w:val="superscript"/>
        </w:rPr>
        <w:t>2</w:t>
      </w:r>
      <w:r w:rsidRPr="00E96AD9">
        <w:rPr>
          <w:rFonts w:ascii="Times New Roman" w:hAnsi="Times New Roman"/>
          <w:bCs/>
          <w:sz w:val="28"/>
          <w:szCs w:val="28"/>
        </w:rPr>
        <w:t xml:space="preserve"> gồm 01 khối nhà 4 tầng ký túc xá kết hợp nhà bếp ăn, 01 khối nhà đa năng 01 tầng, 02 nhà xe 2 bánh, sân bóng mini ngoài trời, thảm cỏ, cây xanh, ngoài đường giao thông nội bộ chạy vòng quanh thông với sân trên, giữa 2 sân còn bố trí hệ bậc ngoài nhà di chuyển từ khối lớp học, hành chính xuống khu thể thao và bếp ãn, ký túc xá. Khu nhà ở bố trí phía Nam đón gió mát phù hợp với ở và thể thao cho học viên của nhà trườ</w:t>
      </w:r>
      <w:r w:rsidR="00A92A7D">
        <w:rPr>
          <w:rFonts w:ascii="Times New Roman" w:hAnsi="Times New Roman"/>
          <w:bCs/>
          <w:sz w:val="28"/>
          <w:szCs w:val="28"/>
        </w:rPr>
        <w:t xml:space="preserve">ng. </w:t>
      </w:r>
    </w:p>
    <w:p w14:paraId="130FE79A" w14:textId="5469286E" w:rsidR="00E96AD9" w:rsidRPr="00E96AD9" w:rsidRDefault="00E96AD9" w:rsidP="00E96AD9">
      <w:pPr>
        <w:spacing w:after="100"/>
        <w:ind w:firstLine="720"/>
        <w:jc w:val="both"/>
        <w:rPr>
          <w:rFonts w:ascii="Times New Roman" w:hAnsi="Times New Roman"/>
          <w:bCs/>
          <w:i/>
          <w:sz w:val="28"/>
          <w:szCs w:val="28"/>
        </w:rPr>
      </w:pPr>
      <w:r w:rsidRPr="00E96AD9">
        <w:rPr>
          <w:rFonts w:ascii="Times New Roman" w:hAnsi="Times New Roman"/>
          <w:b/>
          <w:bCs/>
          <w:i/>
          <w:sz w:val="28"/>
          <w:szCs w:val="28"/>
        </w:rPr>
        <w:t>1. Nhà lớp học 01 cao 5 tầng</w:t>
      </w:r>
      <w:r w:rsidRPr="00E96AD9">
        <w:rPr>
          <w:rFonts w:ascii="Times New Roman" w:hAnsi="Times New Roman"/>
          <w:bCs/>
          <w:i/>
          <w:sz w:val="28"/>
          <w:szCs w:val="28"/>
        </w:rPr>
        <w:t>: Nhà đặt vị trí trung tâm khu đất, hướng tây bắc nhìn trực diện ra cổng và đường vào.</w:t>
      </w:r>
    </w:p>
    <w:p w14:paraId="6434C18E" w14:textId="77777777" w:rsidR="00E96AD9" w:rsidRPr="00D7508D" w:rsidRDefault="00E96AD9" w:rsidP="00E96AD9">
      <w:pPr>
        <w:widowControl w:val="0"/>
        <w:spacing w:before="120" w:after="120" w:line="316" w:lineRule="exact"/>
        <w:ind w:firstLine="720"/>
        <w:jc w:val="both"/>
        <w:rPr>
          <w:rFonts w:ascii="Times New Roman" w:hAnsi="Times New Roman"/>
          <w:bCs/>
          <w:i/>
          <w:sz w:val="28"/>
          <w:szCs w:val="28"/>
        </w:rPr>
      </w:pPr>
      <w:r w:rsidRPr="00E96AD9">
        <w:rPr>
          <w:rFonts w:ascii="Times New Roman" w:hAnsi="Times New Roman"/>
          <w:bCs/>
          <w:color w:val="000000" w:themeColor="text1"/>
          <w:sz w:val="28"/>
          <w:szCs w:val="28"/>
        </w:rPr>
        <w:t xml:space="preserve">Nhà mặt bằng hình chữ nhật kích </w:t>
      </w:r>
      <w:r w:rsidRPr="00D7508D">
        <w:rPr>
          <w:rFonts w:ascii="Times New Roman" w:hAnsi="Times New Roman"/>
          <w:bCs/>
          <w:sz w:val="28"/>
          <w:szCs w:val="28"/>
        </w:rPr>
        <w:t>thước 74,87mx15,32m, bố trí 02 sảnh đón có thang máy và thang bộ phòng cháy 4,0mx8,4m, 02 sảnh cách nhau 43,45m, ở giữa là cầu thang bộ thoáng rộng 4,8mx8,7m. Giao thông theo phương ngang của khối lớp học là hành lang trước rộng 2,4m2. Vệ sinh chung bố trí 02 khu tại cuối hành lang của nhà. Diện tích xây dựng nhà 1.010m</w:t>
      </w:r>
      <w:r w:rsidRPr="00D7508D">
        <w:rPr>
          <w:rFonts w:ascii="Times New Roman" w:hAnsi="Times New Roman"/>
          <w:bCs/>
          <w:sz w:val="28"/>
          <w:szCs w:val="28"/>
          <w:vertAlign w:val="superscript"/>
        </w:rPr>
        <w:t>2</w:t>
      </w:r>
      <w:r w:rsidRPr="00D7508D">
        <w:rPr>
          <w:rFonts w:ascii="Times New Roman" w:hAnsi="Times New Roman"/>
          <w:bCs/>
          <w:sz w:val="28"/>
          <w:szCs w:val="28"/>
        </w:rPr>
        <w:t>, tổng diện tích sàn 5.090m</w:t>
      </w:r>
      <w:r w:rsidRPr="00D7508D">
        <w:rPr>
          <w:rFonts w:ascii="Times New Roman" w:hAnsi="Times New Roman"/>
          <w:bCs/>
          <w:sz w:val="28"/>
          <w:szCs w:val="28"/>
          <w:vertAlign w:val="superscript"/>
        </w:rPr>
        <w:t>2</w:t>
      </w:r>
      <w:r w:rsidRPr="00D7508D">
        <w:rPr>
          <w:rFonts w:ascii="Times New Roman" w:hAnsi="Times New Roman"/>
          <w:bCs/>
          <w:sz w:val="28"/>
          <w:szCs w:val="28"/>
        </w:rPr>
        <w:t>.</w:t>
      </w:r>
    </w:p>
    <w:p w14:paraId="56F250C8" w14:textId="77777777" w:rsidR="00E96AD9" w:rsidRPr="00D7508D" w:rsidRDefault="00E96AD9" w:rsidP="00E96AD9">
      <w:pPr>
        <w:widowControl w:val="0"/>
        <w:spacing w:before="120" w:after="120" w:line="316" w:lineRule="exact"/>
        <w:ind w:firstLine="720"/>
        <w:jc w:val="both"/>
        <w:rPr>
          <w:rFonts w:ascii="Times New Roman" w:hAnsi="Times New Roman"/>
          <w:bCs/>
          <w:sz w:val="28"/>
          <w:szCs w:val="28"/>
        </w:rPr>
      </w:pPr>
      <w:r w:rsidRPr="00D7508D">
        <w:rPr>
          <w:rFonts w:ascii="Times New Roman" w:hAnsi="Times New Roman"/>
          <w:bCs/>
          <w:sz w:val="28"/>
          <w:szCs w:val="28"/>
        </w:rPr>
        <w:t>Tầng 1, tầng 2 mặt bằng bố trí giống nhau, mỗi tầng bố trí 02 lớp học 60 học viên và 02 giảng đường 100 học viên, mỗi giảng đường có phòng chuẩn bị. Diện tích sàn tầng 2 là 1.016m</w:t>
      </w:r>
      <w:r w:rsidRPr="00D7508D">
        <w:rPr>
          <w:rFonts w:ascii="Times New Roman" w:hAnsi="Times New Roman"/>
          <w:bCs/>
          <w:sz w:val="28"/>
          <w:szCs w:val="28"/>
          <w:vertAlign w:val="superscript"/>
        </w:rPr>
        <w:t>2</w:t>
      </w:r>
      <w:r w:rsidRPr="00D7508D">
        <w:rPr>
          <w:rFonts w:ascii="Times New Roman" w:hAnsi="Times New Roman"/>
          <w:bCs/>
          <w:sz w:val="28"/>
          <w:szCs w:val="28"/>
        </w:rPr>
        <w:t>.</w:t>
      </w:r>
    </w:p>
    <w:p w14:paraId="2911ED96" w14:textId="77777777" w:rsidR="00E96AD9" w:rsidRPr="00D7508D" w:rsidRDefault="00E96AD9" w:rsidP="00E96AD9">
      <w:pPr>
        <w:widowControl w:val="0"/>
        <w:spacing w:before="120" w:after="120" w:line="316" w:lineRule="exact"/>
        <w:ind w:firstLine="720"/>
        <w:jc w:val="both"/>
        <w:rPr>
          <w:rFonts w:ascii="Times New Roman" w:hAnsi="Times New Roman"/>
          <w:bCs/>
          <w:sz w:val="28"/>
          <w:szCs w:val="28"/>
        </w:rPr>
      </w:pPr>
      <w:r w:rsidRPr="00D7508D">
        <w:rPr>
          <w:rFonts w:ascii="Times New Roman" w:hAnsi="Times New Roman"/>
          <w:bCs/>
          <w:sz w:val="28"/>
          <w:szCs w:val="28"/>
        </w:rPr>
        <w:t>Tầng 3 mặt bằng bố trí 01 lớp học 60 học viên và 02 giảng đường 100 học viên, mỗi giảng đường có phòng chuẩn bị. phía gần hành lang cầu nối với nhà hành chính bố trí phòng họp 50 chỗ của khối hành chính. Diện tích sàn tầng 3 là 1.016m</w:t>
      </w:r>
      <w:r w:rsidRPr="00D7508D">
        <w:rPr>
          <w:rFonts w:ascii="Times New Roman" w:hAnsi="Times New Roman"/>
          <w:bCs/>
          <w:sz w:val="28"/>
          <w:szCs w:val="28"/>
          <w:vertAlign w:val="superscript"/>
        </w:rPr>
        <w:t>2</w:t>
      </w:r>
      <w:r w:rsidRPr="00D7508D">
        <w:rPr>
          <w:rFonts w:ascii="Times New Roman" w:hAnsi="Times New Roman"/>
          <w:bCs/>
          <w:sz w:val="28"/>
          <w:szCs w:val="28"/>
        </w:rPr>
        <w:t>.</w:t>
      </w:r>
    </w:p>
    <w:p w14:paraId="2FD460AB" w14:textId="77777777" w:rsidR="00E96AD9" w:rsidRPr="00E96AD9" w:rsidRDefault="00E96AD9" w:rsidP="00E96AD9">
      <w:pPr>
        <w:widowControl w:val="0"/>
        <w:spacing w:before="120" w:after="120" w:line="316" w:lineRule="exact"/>
        <w:ind w:firstLine="720"/>
        <w:jc w:val="both"/>
        <w:rPr>
          <w:rFonts w:ascii="Times New Roman" w:hAnsi="Times New Roman"/>
          <w:bCs/>
          <w:sz w:val="28"/>
          <w:szCs w:val="28"/>
        </w:rPr>
      </w:pPr>
      <w:r w:rsidRPr="00E96AD9">
        <w:rPr>
          <w:rFonts w:ascii="Times New Roman" w:hAnsi="Times New Roman"/>
          <w:bCs/>
          <w:sz w:val="28"/>
          <w:szCs w:val="28"/>
        </w:rPr>
        <w:t xml:space="preserve">Tầng 4 bố trí 02 hội trường 150 chỗ, có sân khấu và 01 phòng chuẩn bị. Diện tích sàn tầng 4 là </w:t>
      </w:r>
      <w:r w:rsidRPr="00D7508D">
        <w:rPr>
          <w:rFonts w:ascii="Times New Roman" w:hAnsi="Times New Roman"/>
          <w:bCs/>
          <w:sz w:val="28"/>
          <w:szCs w:val="28"/>
        </w:rPr>
        <w:t>1.024m</w:t>
      </w:r>
      <w:r w:rsidRPr="00D7508D">
        <w:rPr>
          <w:rFonts w:ascii="Times New Roman" w:hAnsi="Times New Roman"/>
          <w:bCs/>
          <w:sz w:val="28"/>
          <w:szCs w:val="28"/>
          <w:vertAlign w:val="superscript"/>
        </w:rPr>
        <w:t>2</w:t>
      </w:r>
      <w:r w:rsidRPr="00D7508D">
        <w:rPr>
          <w:rFonts w:ascii="Times New Roman" w:hAnsi="Times New Roman"/>
          <w:bCs/>
          <w:sz w:val="28"/>
          <w:szCs w:val="28"/>
        </w:rPr>
        <w:t>.</w:t>
      </w:r>
    </w:p>
    <w:p w14:paraId="018D5D69" w14:textId="77777777" w:rsidR="00E96AD9" w:rsidRPr="00D7508D" w:rsidRDefault="00E96AD9" w:rsidP="00E96AD9">
      <w:pPr>
        <w:widowControl w:val="0"/>
        <w:spacing w:before="120" w:after="120" w:line="320" w:lineRule="exact"/>
        <w:ind w:firstLine="720"/>
        <w:jc w:val="both"/>
        <w:rPr>
          <w:rFonts w:ascii="Times New Roman" w:hAnsi="Times New Roman"/>
          <w:bCs/>
          <w:sz w:val="28"/>
          <w:szCs w:val="28"/>
        </w:rPr>
      </w:pPr>
      <w:r w:rsidRPr="00E96AD9">
        <w:rPr>
          <w:rFonts w:ascii="Times New Roman" w:hAnsi="Times New Roman"/>
          <w:bCs/>
          <w:sz w:val="28"/>
          <w:szCs w:val="28"/>
        </w:rPr>
        <w:lastRenderedPageBreak/>
        <w:t xml:space="preserve">Tầng 5 bố trí thư viện, phòng truyền thống và phòng họp trực tuyến, phía gần với nhà hành chính bố trí phòng công nghệ thông tin và phòng kho lưu trữ cho khối hành chính. Dện tích sàn tầng 5 là </w:t>
      </w:r>
      <w:r w:rsidRPr="00D7508D">
        <w:rPr>
          <w:rFonts w:ascii="Times New Roman" w:hAnsi="Times New Roman"/>
          <w:bCs/>
          <w:sz w:val="28"/>
          <w:szCs w:val="28"/>
        </w:rPr>
        <w:t>1.024m</w:t>
      </w:r>
      <w:r w:rsidRPr="00D7508D">
        <w:rPr>
          <w:rFonts w:ascii="Times New Roman" w:hAnsi="Times New Roman"/>
          <w:bCs/>
          <w:sz w:val="28"/>
          <w:szCs w:val="28"/>
          <w:vertAlign w:val="superscript"/>
        </w:rPr>
        <w:t>2</w:t>
      </w:r>
      <w:r w:rsidRPr="00D7508D">
        <w:rPr>
          <w:rFonts w:ascii="Times New Roman" w:hAnsi="Times New Roman"/>
          <w:bCs/>
          <w:sz w:val="28"/>
          <w:szCs w:val="28"/>
        </w:rPr>
        <w:t>.</w:t>
      </w:r>
    </w:p>
    <w:p w14:paraId="27453E18" w14:textId="7AECA57E" w:rsidR="00E96AD9" w:rsidRPr="00E96AD9" w:rsidRDefault="00E96AD9" w:rsidP="00E96AD9">
      <w:pPr>
        <w:widowControl w:val="0"/>
        <w:spacing w:before="120" w:after="120" w:line="320" w:lineRule="exact"/>
        <w:ind w:firstLine="720"/>
        <w:jc w:val="both"/>
        <w:rPr>
          <w:rFonts w:ascii="Times New Roman" w:hAnsi="Times New Roman"/>
          <w:bCs/>
          <w:iCs/>
          <w:sz w:val="28"/>
          <w:szCs w:val="28"/>
        </w:rPr>
      </w:pPr>
      <w:r w:rsidRPr="00E96AD9">
        <w:rPr>
          <w:rFonts w:ascii="Times New Roman" w:hAnsi="Times New Roman"/>
          <w:b/>
          <w:bCs/>
          <w:i/>
          <w:sz w:val="28"/>
          <w:szCs w:val="28"/>
        </w:rPr>
        <w:t xml:space="preserve">2. Nhà lớp học 02 cao 4 tầng: </w:t>
      </w:r>
      <w:r w:rsidRPr="00E96AD9">
        <w:rPr>
          <w:rFonts w:ascii="Times New Roman" w:hAnsi="Times New Roman"/>
          <w:bCs/>
          <w:iCs/>
          <w:sz w:val="28"/>
          <w:szCs w:val="28"/>
        </w:rPr>
        <w:t xml:space="preserve">Nhà đặt vị trí vuông góc với nhà lớp học 01, hướng Tây Nam, có nhà cầu </w:t>
      </w:r>
      <w:r w:rsidRPr="00D7508D">
        <w:rPr>
          <w:rFonts w:ascii="Times New Roman" w:hAnsi="Times New Roman"/>
          <w:bCs/>
          <w:iCs/>
          <w:sz w:val="28"/>
          <w:szCs w:val="28"/>
        </w:rPr>
        <w:t xml:space="preserve">7,5mx2,4m </w:t>
      </w:r>
      <w:r w:rsidRPr="00E96AD9">
        <w:rPr>
          <w:rFonts w:ascii="Times New Roman" w:hAnsi="Times New Roman"/>
          <w:bCs/>
          <w:iCs/>
          <w:sz w:val="28"/>
          <w:szCs w:val="28"/>
        </w:rPr>
        <w:t>nối sang nhà lớp học 01 tại tầng 2, tầng 3, tầng 4.</w:t>
      </w:r>
    </w:p>
    <w:p w14:paraId="266BD3FF" w14:textId="77777777" w:rsidR="00E96AD9" w:rsidRPr="00E96AD9" w:rsidRDefault="00E96AD9" w:rsidP="00E96AD9">
      <w:pPr>
        <w:widowControl w:val="0"/>
        <w:spacing w:before="120" w:after="120" w:line="320" w:lineRule="exact"/>
        <w:ind w:firstLine="720"/>
        <w:jc w:val="both"/>
        <w:rPr>
          <w:rFonts w:ascii="Times New Roman" w:hAnsi="Times New Roman"/>
          <w:bCs/>
          <w:sz w:val="28"/>
          <w:szCs w:val="28"/>
        </w:rPr>
      </w:pPr>
      <w:r w:rsidRPr="00E96AD9">
        <w:rPr>
          <w:rFonts w:ascii="Times New Roman" w:hAnsi="Times New Roman"/>
          <w:bCs/>
          <w:sz w:val="28"/>
          <w:szCs w:val="28"/>
        </w:rPr>
        <w:t>Nhà mặt bằng hình chữ nhật kích thước tim 44,92mx11,02m, hành lang trước rộng 2,7m. Mỗi tầng nhà bố trí 02 thang bộ rộng 4,2m và 01 khu vệ sinh chung 5,1mx7,5m. Diện tích xây dựng nhà 517m</w:t>
      </w:r>
      <w:r w:rsidRPr="00E96AD9">
        <w:rPr>
          <w:rFonts w:ascii="Times New Roman" w:hAnsi="Times New Roman"/>
          <w:bCs/>
          <w:sz w:val="28"/>
          <w:szCs w:val="28"/>
          <w:vertAlign w:val="superscript"/>
        </w:rPr>
        <w:t>2</w:t>
      </w:r>
      <w:r w:rsidRPr="00E96AD9">
        <w:rPr>
          <w:rFonts w:ascii="Times New Roman" w:hAnsi="Times New Roman"/>
          <w:bCs/>
          <w:sz w:val="28"/>
          <w:szCs w:val="28"/>
        </w:rPr>
        <w:t>, tổng diện tích sàn 2.068m</w:t>
      </w:r>
      <w:r w:rsidRPr="00E96AD9">
        <w:rPr>
          <w:rFonts w:ascii="Times New Roman" w:hAnsi="Times New Roman"/>
          <w:bCs/>
          <w:sz w:val="28"/>
          <w:szCs w:val="28"/>
          <w:vertAlign w:val="superscript"/>
        </w:rPr>
        <w:t>2</w:t>
      </w:r>
      <w:r w:rsidRPr="00E96AD9">
        <w:rPr>
          <w:rFonts w:ascii="Times New Roman" w:hAnsi="Times New Roman"/>
          <w:bCs/>
          <w:sz w:val="28"/>
          <w:szCs w:val="28"/>
        </w:rPr>
        <w:t>.</w:t>
      </w:r>
    </w:p>
    <w:p w14:paraId="11B0A23D" w14:textId="77777777" w:rsidR="00E96AD9" w:rsidRPr="00E96AD9" w:rsidRDefault="00E96AD9" w:rsidP="00E96AD9">
      <w:pPr>
        <w:widowControl w:val="0"/>
        <w:spacing w:before="120" w:after="120" w:line="320" w:lineRule="exact"/>
        <w:ind w:firstLine="720"/>
        <w:jc w:val="both"/>
        <w:rPr>
          <w:rFonts w:ascii="Times New Roman" w:hAnsi="Times New Roman"/>
          <w:bCs/>
          <w:sz w:val="28"/>
          <w:szCs w:val="28"/>
        </w:rPr>
      </w:pPr>
      <w:r w:rsidRPr="00E96AD9">
        <w:rPr>
          <w:rFonts w:ascii="Times New Roman" w:hAnsi="Times New Roman"/>
          <w:bCs/>
          <w:sz w:val="28"/>
          <w:szCs w:val="28"/>
        </w:rPr>
        <w:t xml:space="preserve">Tầng 1 bố trí 02 lớp học 60 học viên diện tích mỗi lớp 90m2 và 01 phòng kho thiết bị, dụng cụ giảng dạy của nhà trường 60m2. </w:t>
      </w:r>
    </w:p>
    <w:p w14:paraId="404CA9A8" w14:textId="77777777" w:rsidR="00E96AD9" w:rsidRPr="00E96AD9" w:rsidRDefault="00E96AD9" w:rsidP="00E96AD9">
      <w:pPr>
        <w:widowControl w:val="0"/>
        <w:spacing w:before="120" w:after="120" w:line="320" w:lineRule="exact"/>
        <w:ind w:firstLine="720"/>
        <w:jc w:val="both"/>
        <w:rPr>
          <w:rFonts w:ascii="Times New Roman" w:hAnsi="Times New Roman"/>
          <w:bCs/>
          <w:sz w:val="28"/>
          <w:szCs w:val="28"/>
        </w:rPr>
      </w:pPr>
      <w:r w:rsidRPr="00E96AD9">
        <w:rPr>
          <w:rFonts w:ascii="Times New Roman" w:hAnsi="Times New Roman"/>
          <w:bCs/>
          <w:sz w:val="28"/>
          <w:szCs w:val="28"/>
        </w:rPr>
        <w:t>Tầng 2 bố trí 01 lớp học 60 học viên và 02 phòng tin học, xen kẽ có 02 phòng chuẩn bị cho phòng tin học. Diện tích sàn tầng 2 là 517m</w:t>
      </w:r>
      <w:r w:rsidRPr="00E96AD9">
        <w:rPr>
          <w:rFonts w:ascii="Times New Roman" w:hAnsi="Times New Roman"/>
          <w:bCs/>
          <w:sz w:val="28"/>
          <w:szCs w:val="28"/>
          <w:vertAlign w:val="superscript"/>
        </w:rPr>
        <w:t>2</w:t>
      </w:r>
      <w:r w:rsidRPr="00E96AD9">
        <w:rPr>
          <w:rFonts w:ascii="Times New Roman" w:hAnsi="Times New Roman"/>
          <w:bCs/>
          <w:sz w:val="28"/>
          <w:szCs w:val="28"/>
        </w:rPr>
        <w:t>.</w:t>
      </w:r>
    </w:p>
    <w:p w14:paraId="581569A9" w14:textId="77777777" w:rsidR="00E96AD9" w:rsidRPr="00E96AD9" w:rsidRDefault="00E96AD9" w:rsidP="00E96AD9">
      <w:pPr>
        <w:widowControl w:val="0"/>
        <w:spacing w:before="120" w:after="120" w:line="320" w:lineRule="exact"/>
        <w:ind w:firstLine="720"/>
        <w:jc w:val="both"/>
        <w:rPr>
          <w:rFonts w:ascii="Times New Roman" w:hAnsi="Times New Roman"/>
          <w:bCs/>
          <w:sz w:val="28"/>
          <w:szCs w:val="28"/>
        </w:rPr>
      </w:pPr>
      <w:r w:rsidRPr="00E96AD9">
        <w:rPr>
          <w:rFonts w:ascii="Times New Roman" w:hAnsi="Times New Roman"/>
          <w:bCs/>
          <w:sz w:val="28"/>
          <w:szCs w:val="28"/>
        </w:rPr>
        <w:t>Tầng 3 và tầng 4 bố trí mỗi tầng 01 giảng đường 100 học viên, 01 phòng chuẩn bị cho giảng đường và 01 phòng hội thảo 60 chỗ. Diện tích mỗi tầng là 517m</w:t>
      </w:r>
      <w:r w:rsidRPr="00E96AD9">
        <w:rPr>
          <w:rFonts w:ascii="Times New Roman" w:hAnsi="Times New Roman"/>
          <w:bCs/>
          <w:sz w:val="28"/>
          <w:szCs w:val="28"/>
          <w:vertAlign w:val="superscript"/>
        </w:rPr>
        <w:t>2</w:t>
      </w:r>
      <w:r w:rsidRPr="00E96AD9">
        <w:rPr>
          <w:rFonts w:ascii="Times New Roman" w:hAnsi="Times New Roman"/>
          <w:bCs/>
          <w:sz w:val="28"/>
          <w:szCs w:val="28"/>
        </w:rPr>
        <w:t>.</w:t>
      </w:r>
    </w:p>
    <w:p w14:paraId="48834F76" w14:textId="0E287B42" w:rsidR="00E96AD9" w:rsidRPr="00E96AD9" w:rsidRDefault="00E96AD9" w:rsidP="00E96AD9">
      <w:pPr>
        <w:widowControl w:val="0"/>
        <w:spacing w:before="120" w:after="120" w:line="320" w:lineRule="exact"/>
        <w:ind w:firstLine="720"/>
        <w:jc w:val="both"/>
        <w:rPr>
          <w:rFonts w:ascii="Times New Roman" w:hAnsi="Times New Roman"/>
          <w:bCs/>
          <w:iCs/>
          <w:spacing w:val="2"/>
          <w:sz w:val="28"/>
          <w:szCs w:val="28"/>
        </w:rPr>
      </w:pPr>
      <w:r w:rsidRPr="00E96AD9">
        <w:rPr>
          <w:rFonts w:ascii="Times New Roman" w:hAnsi="Times New Roman"/>
          <w:bCs/>
          <w:i/>
          <w:sz w:val="28"/>
          <w:szCs w:val="28"/>
        </w:rPr>
        <w:t xml:space="preserve"> </w:t>
      </w:r>
      <w:r w:rsidRPr="00E96AD9">
        <w:rPr>
          <w:rFonts w:ascii="Times New Roman" w:hAnsi="Times New Roman"/>
          <w:b/>
          <w:bCs/>
          <w:i/>
          <w:sz w:val="28"/>
          <w:szCs w:val="28"/>
        </w:rPr>
        <w:t xml:space="preserve">3. Nhà hành chính: </w:t>
      </w:r>
      <w:r w:rsidRPr="00E96AD9">
        <w:rPr>
          <w:rFonts w:ascii="Times New Roman" w:hAnsi="Times New Roman"/>
          <w:bCs/>
          <w:iCs/>
          <w:spacing w:val="2"/>
          <w:sz w:val="28"/>
          <w:szCs w:val="28"/>
        </w:rPr>
        <w:t xml:space="preserve">Nhà đặt vị trí vuông góc với nhà lớp học 01, hướng Đông Bắc, có nhà cầu </w:t>
      </w:r>
      <w:r w:rsidRPr="00D7508D">
        <w:rPr>
          <w:rFonts w:ascii="Times New Roman" w:hAnsi="Times New Roman"/>
          <w:bCs/>
          <w:iCs/>
          <w:spacing w:val="2"/>
          <w:sz w:val="28"/>
          <w:szCs w:val="28"/>
        </w:rPr>
        <w:t xml:space="preserve">7,5m x2,4m </w:t>
      </w:r>
      <w:r w:rsidRPr="00E96AD9">
        <w:rPr>
          <w:rFonts w:ascii="Times New Roman" w:hAnsi="Times New Roman"/>
          <w:bCs/>
          <w:iCs/>
          <w:spacing w:val="2"/>
          <w:sz w:val="28"/>
          <w:szCs w:val="28"/>
        </w:rPr>
        <w:t>nối sang nhà lớp học 01 tại tầng 2, tầng 3, tầng 4.</w:t>
      </w:r>
    </w:p>
    <w:p w14:paraId="708C3E40" w14:textId="77777777" w:rsidR="00E96AD9" w:rsidRPr="00E96AD9" w:rsidRDefault="00E96AD9" w:rsidP="00E96AD9">
      <w:pPr>
        <w:widowControl w:val="0"/>
        <w:spacing w:before="120" w:after="120" w:line="320" w:lineRule="exact"/>
        <w:ind w:firstLine="720"/>
        <w:jc w:val="both"/>
        <w:rPr>
          <w:rFonts w:ascii="Times New Roman" w:hAnsi="Times New Roman"/>
          <w:bCs/>
          <w:sz w:val="28"/>
          <w:szCs w:val="28"/>
        </w:rPr>
      </w:pPr>
      <w:r w:rsidRPr="00E96AD9">
        <w:rPr>
          <w:rFonts w:ascii="Times New Roman" w:hAnsi="Times New Roman"/>
          <w:bCs/>
          <w:sz w:val="28"/>
          <w:szCs w:val="28"/>
        </w:rPr>
        <w:t>Nhà mặt bằng hình chữ nhật kích thước tim 44,92mx10,82m, gian thò tại tầng 1 và tầng 2 vị trí giữa kích thước 19,72mx2,4m, hành lang trước kết hợp hành lang giữa rộng 2,4m. Mỗi tầng nhà bố trí 02 thang bộ rộng 4,2m và 01 khu vệ sinh chung 5,1mx6,9m. Diện tích xây dựng nhà 560m2, tổng diện tích sàn 2.144m</w:t>
      </w:r>
      <w:r w:rsidRPr="00E96AD9">
        <w:rPr>
          <w:rFonts w:ascii="Times New Roman" w:hAnsi="Times New Roman"/>
          <w:bCs/>
          <w:sz w:val="28"/>
          <w:szCs w:val="28"/>
          <w:vertAlign w:val="superscript"/>
        </w:rPr>
        <w:t>2</w:t>
      </w:r>
      <w:r w:rsidRPr="00E96AD9">
        <w:rPr>
          <w:rFonts w:ascii="Times New Roman" w:hAnsi="Times New Roman"/>
          <w:bCs/>
          <w:sz w:val="28"/>
          <w:szCs w:val="28"/>
        </w:rPr>
        <w:t>.</w:t>
      </w:r>
    </w:p>
    <w:p w14:paraId="4F3D1C07" w14:textId="77777777" w:rsidR="00E96AD9" w:rsidRPr="00E96AD9" w:rsidRDefault="00E96AD9" w:rsidP="00E96AD9">
      <w:pPr>
        <w:widowControl w:val="0"/>
        <w:spacing w:before="120" w:after="120" w:line="320" w:lineRule="exact"/>
        <w:ind w:firstLine="720"/>
        <w:jc w:val="both"/>
        <w:rPr>
          <w:rFonts w:ascii="Times New Roman" w:hAnsi="Times New Roman"/>
          <w:bCs/>
          <w:sz w:val="28"/>
          <w:szCs w:val="28"/>
        </w:rPr>
      </w:pPr>
      <w:r w:rsidRPr="00E96AD9">
        <w:rPr>
          <w:rFonts w:ascii="Times New Roman" w:hAnsi="Times New Roman"/>
          <w:bCs/>
          <w:sz w:val="28"/>
          <w:szCs w:val="28"/>
        </w:rPr>
        <w:t>Tầng 1 bố trí 03 phòng làm việc khối hành chính 01 phòng làm việc phó hiệu trưởng và tiếp khách, 01 phòng trưởng phòng hành chính và tiếp khách khu hành lang 05 gian giữa mở rộng thêm 2,4m làm sảnh đón tiếp.</w:t>
      </w:r>
    </w:p>
    <w:p w14:paraId="76691F44" w14:textId="77777777" w:rsidR="00E96AD9" w:rsidRPr="00E96AD9" w:rsidRDefault="00E96AD9" w:rsidP="00E96AD9">
      <w:pPr>
        <w:widowControl w:val="0"/>
        <w:spacing w:before="120" w:after="120" w:line="320" w:lineRule="exact"/>
        <w:ind w:firstLine="720"/>
        <w:jc w:val="both"/>
        <w:rPr>
          <w:rFonts w:ascii="Times New Roman" w:hAnsi="Times New Roman"/>
          <w:bCs/>
          <w:sz w:val="28"/>
          <w:szCs w:val="28"/>
        </w:rPr>
      </w:pPr>
      <w:r w:rsidRPr="00E96AD9">
        <w:rPr>
          <w:rFonts w:ascii="Times New Roman" w:hAnsi="Times New Roman"/>
          <w:bCs/>
          <w:sz w:val="28"/>
          <w:szCs w:val="28"/>
        </w:rPr>
        <w:t>Tầng 2 bố trí 01 phòng làm việc hiệu trưởng và tiếp khách; 02 phòng làm việc phó trưởng phòng hành chính; 02 phòng làm việc của 02 khoa; 04 phòng làm việc của trưởng 04 khoa. Diện tích sàn tầng 2 là 560m</w:t>
      </w:r>
      <w:r w:rsidRPr="00E96AD9">
        <w:rPr>
          <w:rFonts w:ascii="Times New Roman" w:hAnsi="Times New Roman"/>
          <w:bCs/>
          <w:sz w:val="28"/>
          <w:szCs w:val="28"/>
          <w:vertAlign w:val="superscript"/>
        </w:rPr>
        <w:t>2</w:t>
      </w:r>
      <w:r w:rsidRPr="00E96AD9">
        <w:rPr>
          <w:rFonts w:ascii="Times New Roman" w:hAnsi="Times New Roman"/>
          <w:bCs/>
          <w:sz w:val="28"/>
          <w:szCs w:val="28"/>
        </w:rPr>
        <w:t>.</w:t>
      </w:r>
    </w:p>
    <w:p w14:paraId="39E17508" w14:textId="77777777" w:rsidR="00E96AD9" w:rsidRPr="00E96AD9" w:rsidRDefault="00E96AD9" w:rsidP="00E96AD9">
      <w:pPr>
        <w:widowControl w:val="0"/>
        <w:spacing w:before="120" w:after="120" w:line="320" w:lineRule="exact"/>
        <w:ind w:firstLine="720"/>
        <w:jc w:val="both"/>
        <w:rPr>
          <w:rFonts w:ascii="Times New Roman" w:hAnsi="Times New Roman"/>
          <w:bCs/>
          <w:sz w:val="28"/>
          <w:szCs w:val="28"/>
        </w:rPr>
      </w:pPr>
      <w:r w:rsidRPr="00E96AD9">
        <w:rPr>
          <w:rFonts w:ascii="Times New Roman" w:hAnsi="Times New Roman"/>
          <w:bCs/>
          <w:sz w:val="28"/>
          <w:szCs w:val="28"/>
        </w:rPr>
        <w:t>Tầng 3 bố trí 01 phòng làm việc phó hiệu trưởng và tiếp khách; 01 phòng làm việc của trưởng khoa; 03 phòng làm việc của 03 khoa. Diện tích sàn tầng 2 là 512m</w:t>
      </w:r>
      <w:r w:rsidRPr="00E96AD9">
        <w:rPr>
          <w:rFonts w:ascii="Times New Roman" w:hAnsi="Times New Roman"/>
          <w:bCs/>
          <w:sz w:val="28"/>
          <w:szCs w:val="28"/>
          <w:vertAlign w:val="superscript"/>
        </w:rPr>
        <w:t>2</w:t>
      </w:r>
      <w:r w:rsidRPr="00E96AD9">
        <w:rPr>
          <w:rFonts w:ascii="Times New Roman" w:hAnsi="Times New Roman"/>
          <w:bCs/>
          <w:sz w:val="28"/>
          <w:szCs w:val="28"/>
        </w:rPr>
        <w:t>.</w:t>
      </w:r>
    </w:p>
    <w:p w14:paraId="19537B2A" w14:textId="77777777" w:rsidR="00E96AD9" w:rsidRPr="00E96AD9" w:rsidRDefault="00E96AD9" w:rsidP="00E96AD9">
      <w:pPr>
        <w:widowControl w:val="0"/>
        <w:spacing w:before="120" w:after="120" w:line="320" w:lineRule="exact"/>
        <w:ind w:firstLine="720"/>
        <w:jc w:val="both"/>
        <w:rPr>
          <w:rFonts w:ascii="Times New Roman" w:hAnsi="Times New Roman"/>
          <w:bCs/>
          <w:sz w:val="28"/>
          <w:szCs w:val="28"/>
        </w:rPr>
      </w:pPr>
      <w:r w:rsidRPr="00E96AD9">
        <w:rPr>
          <w:rFonts w:ascii="Times New Roman" w:hAnsi="Times New Roman"/>
          <w:bCs/>
          <w:sz w:val="28"/>
          <w:szCs w:val="28"/>
        </w:rPr>
        <w:t>Tầng 4 bố trí 01 phòng sinh hoạt chuyên môn; 01 phòng đổi mới phương pháp giảng dạy; 01 phòng tuyên truyền; 02 phòng chấm thi. Diện tích sàn tầng 4 là 512m</w:t>
      </w:r>
      <w:r w:rsidRPr="00E96AD9">
        <w:rPr>
          <w:rFonts w:ascii="Times New Roman" w:hAnsi="Times New Roman"/>
          <w:bCs/>
          <w:sz w:val="28"/>
          <w:szCs w:val="28"/>
          <w:vertAlign w:val="superscript"/>
        </w:rPr>
        <w:t>2</w:t>
      </w:r>
      <w:r w:rsidRPr="00E96AD9">
        <w:rPr>
          <w:rFonts w:ascii="Times New Roman" w:hAnsi="Times New Roman"/>
          <w:bCs/>
          <w:sz w:val="28"/>
          <w:szCs w:val="28"/>
        </w:rPr>
        <w:t>.</w:t>
      </w:r>
    </w:p>
    <w:p w14:paraId="32A8CA22" w14:textId="01F94B4A" w:rsidR="00E96AD9" w:rsidRPr="00E96AD9" w:rsidRDefault="00E96AD9" w:rsidP="00E96AD9">
      <w:pPr>
        <w:spacing w:after="100"/>
        <w:ind w:firstLine="720"/>
        <w:jc w:val="both"/>
        <w:rPr>
          <w:rFonts w:ascii="Times New Roman" w:hAnsi="Times New Roman"/>
          <w:b/>
          <w:bCs/>
          <w:i/>
          <w:sz w:val="28"/>
          <w:szCs w:val="28"/>
        </w:rPr>
      </w:pPr>
      <w:r w:rsidRPr="00E96AD9">
        <w:rPr>
          <w:rFonts w:ascii="Times New Roman" w:hAnsi="Times New Roman"/>
          <w:b/>
          <w:bCs/>
          <w:i/>
          <w:sz w:val="28"/>
          <w:szCs w:val="28"/>
        </w:rPr>
        <w:t>4. Nhà hội trường 320 chỗ cao 1 tầng.</w:t>
      </w:r>
    </w:p>
    <w:p w14:paraId="105F45F5" w14:textId="77777777" w:rsidR="00E96AD9" w:rsidRPr="00E96AD9" w:rsidRDefault="00E96AD9" w:rsidP="00E96AD9">
      <w:pPr>
        <w:spacing w:after="100"/>
        <w:jc w:val="both"/>
        <w:rPr>
          <w:rFonts w:ascii="Times New Roman" w:hAnsi="Times New Roman"/>
          <w:b/>
          <w:bCs/>
          <w:i/>
          <w:sz w:val="28"/>
          <w:szCs w:val="28"/>
        </w:rPr>
      </w:pPr>
      <w:r w:rsidRPr="00E96AD9">
        <w:rPr>
          <w:rFonts w:ascii="Times New Roman" w:hAnsi="Times New Roman"/>
          <w:b/>
          <w:bCs/>
          <w:i/>
          <w:sz w:val="28"/>
          <w:szCs w:val="28"/>
        </w:rPr>
        <w:t xml:space="preserve">           </w:t>
      </w:r>
      <w:r w:rsidRPr="00E96AD9">
        <w:rPr>
          <w:rFonts w:ascii="Times New Roman" w:hAnsi="Times New Roman"/>
          <w:bCs/>
          <w:sz w:val="28"/>
          <w:szCs w:val="28"/>
        </w:rPr>
        <w:t xml:space="preserve">Nhà đặt vị trí phía đông bắc khu đất gần cổng vào. Nhà 3 mặt có sảnh đón: sảnh chính hướng tây rộng 3mx12m nhìn ra khu sân đỗ xe và cổng, sảnh bên phía nam nhìn ra khối lớp học và sân tập trung, sảnh bên phía bắc nhìn ra nhà xe 2 bánh và đường vào. Nhà mặt bằng hình chữ nhật kích thước tim 19,8mx35,7m trong đó hành lang bên rộng 2,1m, phần sảnh bên cuối hành lang bên mở rộng đón đường </w:t>
      </w:r>
      <w:r w:rsidRPr="00E96AD9">
        <w:rPr>
          <w:rFonts w:ascii="Times New Roman" w:hAnsi="Times New Roman"/>
          <w:bCs/>
          <w:sz w:val="28"/>
          <w:szCs w:val="28"/>
        </w:rPr>
        <w:lastRenderedPageBreak/>
        <w:t>dốc và tam cấp. Phòng hội trường rộng 320m</w:t>
      </w:r>
      <w:r w:rsidRPr="00E96AD9">
        <w:rPr>
          <w:rFonts w:ascii="Times New Roman" w:hAnsi="Times New Roman"/>
          <w:bCs/>
          <w:sz w:val="28"/>
          <w:szCs w:val="28"/>
          <w:vertAlign w:val="superscript"/>
        </w:rPr>
        <w:t>2</w:t>
      </w:r>
      <w:r w:rsidRPr="00E96AD9">
        <w:rPr>
          <w:rFonts w:ascii="Times New Roman" w:hAnsi="Times New Roman"/>
          <w:bCs/>
          <w:sz w:val="28"/>
          <w:szCs w:val="28"/>
        </w:rPr>
        <w:t xml:space="preserve"> sức chứa tối đa 320 chỗ, sân khấu rộng 11,78m sâu 6,1m, có phòng chuẩn bị 2 bên rộng 22m và kho kết hợp phụ trợ phía sau sân khấu rộng 47m</w:t>
      </w:r>
      <w:r w:rsidRPr="00E96AD9">
        <w:rPr>
          <w:rFonts w:ascii="Times New Roman" w:hAnsi="Times New Roman"/>
          <w:bCs/>
          <w:sz w:val="28"/>
          <w:szCs w:val="28"/>
          <w:vertAlign w:val="superscript"/>
        </w:rPr>
        <w:t>2</w:t>
      </w:r>
      <w:r w:rsidRPr="00E96AD9">
        <w:rPr>
          <w:rFonts w:ascii="Times New Roman" w:hAnsi="Times New Roman"/>
          <w:bCs/>
          <w:sz w:val="28"/>
          <w:szCs w:val="28"/>
        </w:rPr>
        <w:t>. Khu vệ sinh bố trí phía đông gian cuối nhà gồm vệ sinh chung  rộng 50m</w:t>
      </w:r>
      <w:r w:rsidRPr="00E96AD9">
        <w:rPr>
          <w:rFonts w:ascii="Times New Roman" w:hAnsi="Times New Roman"/>
          <w:bCs/>
          <w:sz w:val="28"/>
          <w:szCs w:val="28"/>
          <w:vertAlign w:val="superscript"/>
        </w:rPr>
        <w:t>2</w:t>
      </w:r>
      <w:r w:rsidRPr="00E96AD9">
        <w:rPr>
          <w:rFonts w:ascii="Times New Roman" w:hAnsi="Times New Roman"/>
          <w:bCs/>
          <w:sz w:val="28"/>
          <w:szCs w:val="28"/>
        </w:rPr>
        <w:t xml:space="preserve"> chia 2 phòng nam nữ ,01 vệ sinh cho người khuyết tật 6m</w:t>
      </w:r>
      <w:r w:rsidRPr="00E96AD9">
        <w:rPr>
          <w:rFonts w:ascii="Times New Roman" w:hAnsi="Times New Roman"/>
          <w:bCs/>
          <w:sz w:val="28"/>
          <w:szCs w:val="28"/>
          <w:vertAlign w:val="superscript"/>
        </w:rPr>
        <w:t>2</w:t>
      </w:r>
      <w:r w:rsidRPr="00E96AD9">
        <w:rPr>
          <w:rFonts w:ascii="Times New Roman" w:hAnsi="Times New Roman"/>
          <w:bCs/>
          <w:sz w:val="28"/>
          <w:szCs w:val="28"/>
        </w:rPr>
        <w:t>, Diện tích xây dựng hội trường là 720m</w:t>
      </w:r>
      <w:r w:rsidRPr="00E96AD9">
        <w:rPr>
          <w:rFonts w:ascii="Times New Roman" w:hAnsi="Times New Roman"/>
          <w:bCs/>
          <w:sz w:val="28"/>
          <w:szCs w:val="28"/>
          <w:vertAlign w:val="superscript"/>
        </w:rPr>
        <w:t>2</w:t>
      </w:r>
      <w:r w:rsidRPr="00E96AD9">
        <w:rPr>
          <w:rFonts w:ascii="Times New Roman" w:hAnsi="Times New Roman"/>
          <w:bCs/>
          <w:sz w:val="28"/>
          <w:szCs w:val="28"/>
        </w:rPr>
        <w:t>. Mái công trình kết cấu thép khẩu độ 15,6m nhịp 4,5m và 6m, mái lợp tôn mát, đóng trần nhôm tiêu âm.</w:t>
      </w:r>
    </w:p>
    <w:p w14:paraId="320B860C" w14:textId="164EA954" w:rsidR="00E96AD9" w:rsidRPr="00E96AD9" w:rsidRDefault="00E96AD9" w:rsidP="00E96AD9">
      <w:pPr>
        <w:spacing w:after="100"/>
        <w:jc w:val="both"/>
        <w:rPr>
          <w:rFonts w:ascii="Times New Roman" w:hAnsi="Times New Roman"/>
          <w:b/>
          <w:bCs/>
          <w:i/>
          <w:sz w:val="28"/>
          <w:szCs w:val="28"/>
        </w:rPr>
      </w:pPr>
      <w:r>
        <w:rPr>
          <w:rFonts w:ascii="Times New Roman" w:hAnsi="Times New Roman"/>
          <w:bCs/>
          <w:i/>
          <w:sz w:val="28"/>
          <w:szCs w:val="28"/>
        </w:rPr>
        <w:t xml:space="preserve">         </w:t>
      </w:r>
      <w:r>
        <w:rPr>
          <w:rFonts w:ascii="Times New Roman" w:hAnsi="Times New Roman"/>
          <w:b/>
          <w:bCs/>
          <w:i/>
          <w:sz w:val="28"/>
          <w:szCs w:val="28"/>
        </w:rPr>
        <w:t xml:space="preserve"> </w:t>
      </w:r>
      <w:r w:rsidRPr="00E96AD9">
        <w:rPr>
          <w:rFonts w:ascii="Times New Roman" w:hAnsi="Times New Roman"/>
          <w:b/>
          <w:bCs/>
          <w:i/>
          <w:sz w:val="28"/>
          <w:szCs w:val="28"/>
        </w:rPr>
        <w:t>5. Nhà đa năng cao 1 tầng:</w:t>
      </w:r>
    </w:p>
    <w:p w14:paraId="7F223D1E" w14:textId="77777777" w:rsidR="00E96AD9" w:rsidRPr="00E96AD9" w:rsidRDefault="00E96AD9" w:rsidP="00E96AD9">
      <w:pPr>
        <w:spacing w:after="100"/>
        <w:ind w:firstLine="720"/>
        <w:jc w:val="both"/>
        <w:rPr>
          <w:rFonts w:ascii="Times New Roman" w:hAnsi="Times New Roman"/>
          <w:bCs/>
          <w:sz w:val="28"/>
          <w:szCs w:val="28"/>
        </w:rPr>
      </w:pPr>
      <w:r w:rsidRPr="00E96AD9">
        <w:rPr>
          <w:rFonts w:ascii="Times New Roman" w:hAnsi="Times New Roman"/>
          <w:bCs/>
          <w:sz w:val="28"/>
          <w:szCs w:val="28"/>
        </w:rPr>
        <w:t>Nhà bố trí phía tây nam khu đất, hướng nhìn rộng mở về phía nam và phía tây đường quy hoạch, phía đông nhìn ra nhà ở ký túc xá và sân thể thao ngoài trời, phía bắc nhìn ra nhà lớp học và nhà hành chính.</w:t>
      </w:r>
    </w:p>
    <w:p w14:paraId="5F8FA208" w14:textId="77777777" w:rsidR="00E96AD9" w:rsidRPr="00E96AD9" w:rsidRDefault="00E96AD9" w:rsidP="00E96AD9">
      <w:pPr>
        <w:spacing w:after="100"/>
        <w:ind w:firstLine="720"/>
        <w:jc w:val="both"/>
        <w:rPr>
          <w:rFonts w:ascii="Times New Roman" w:hAnsi="Times New Roman"/>
          <w:bCs/>
          <w:sz w:val="28"/>
          <w:szCs w:val="28"/>
        </w:rPr>
      </w:pPr>
      <w:r w:rsidRPr="00E96AD9">
        <w:rPr>
          <w:rFonts w:ascii="Times New Roman" w:hAnsi="Times New Roman"/>
          <w:b/>
          <w:bCs/>
          <w:i/>
          <w:sz w:val="28"/>
          <w:szCs w:val="28"/>
        </w:rPr>
        <w:t xml:space="preserve"> </w:t>
      </w:r>
      <w:r w:rsidRPr="00E96AD9">
        <w:rPr>
          <w:rFonts w:ascii="Times New Roman" w:hAnsi="Times New Roman"/>
          <w:bCs/>
          <w:sz w:val="28"/>
          <w:szCs w:val="28"/>
        </w:rPr>
        <w:t>Nhà mặt bằng hình chữ nhật kích thước tim 48,3mx24,6m. Nhà có 03 sảnh tiếp cận từ phía bắc, phía đông, phía tây, mỗi sảnh là hàng cột 3 gian hoặc 5 gian rộng 2,4m. Mặt bằng nhà là 01 phòng tập rộng 36mx,18m và lối đi xung quanh rộng 3,0m – 3,3m. Phía cuối nhà (phía nam) bố trí gian thò rộng 3,3m cao mái 3,3m bố trí 01phòng kho dụng cụ 20m</w:t>
      </w:r>
      <w:r w:rsidRPr="00E96AD9">
        <w:rPr>
          <w:rFonts w:ascii="Times New Roman" w:hAnsi="Times New Roman"/>
          <w:bCs/>
          <w:sz w:val="28"/>
          <w:szCs w:val="28"/>
          <w:vertAlign w:val="superscript"/>
        </w:rPr>
        <w:t>2</w:t>
      </w:r>
      <w:r w:rsidRPr="00E96AD9">
        <w:rPr>
          <w:rFonts w:ascii="Times New Roman" w:hAnsi="Times New Roman"/>
          <w:bCs/>
          <w:sz w:val="28"/>
          <w:szCs w:val="28"/>
        </w:rPr>
        <w:t xml:space="preserve"> và khu vệ sinh nam,nữ riêng 36m</w:t>
      </w:r>
      <w:r w:rsidRPr="00E96AD9">
        <w:rPr>
          <w:rFonts w:ascii="Times New Roman" w:hAnsi="Times New Roman"/>
          <w:bCs/>
          <w:sz w:val="28"/>
          <w:szCs w:val="28"/>
          <w:vertAlign w:val="superscript"/>
        </w:rPr>
        <w:t>2</w:t>
      </w:r>
      <w:r w:rsidRPr="00E96AD9">
        <w:rPr>
          <w:rFonts w:ascii="Times New Roman" w:hAnsi="Times New Roman"/>
          <w:bCs/>
          <w:sz w:val="28"/>
          <w:szCs w:val="28"/>
        </w:rPr>
        <w:t xml:space="preserve"> (khu vệ sinh có lối vào từ hành lang thoáng ngoài nhà, từ phòng đa năng mở 02 cửa ra hành lang vệ sinh đảm bảo thẩm mỹ. Chiều cao tối thiểu cho phòng đa năng là 8m. Mái nhà kết cấu thép khẩu độ 24,6m, nhịp 4,2m và 5,4m, mái lợp tôn mát, đóng trần nhôm tiêu âm. Diện tích xây dựng nhà 1320m</w:t>
      </w:r>
      <w:r w:rsidRPr="00E96AD9">
        <w:rPr>
          <w:rFonts w:ascii="Times New Roman" w:hAnsi="Times New Roman"/>
          <w:bCs/>
          <w:sz w:val="28"/>
          <w:szCs w:val="28"/>
          <w:vertAlign w:val="superscript"/>
        </w:rPr>
        <w:t>2</w:t>
      </w:r>
      <w:r w:rsidRPr="00E96AD9">
        <w:rPr>
          <w:rFonts w:ascii="Times New Roman" w:hAnsi="Times New Roman"/>
          <w:bCs/>
          <w:sz w:val="28"/>
          <w:szCs w:val="28"/>
        </w:rPr>
        <w:t>.</w:t>
      </w:r>
    </w:p>
    <w:p w14:paraId="2447E9BF" w14:textId="411A61E0" w:rsidR="00E96AD9" w:rsidRPr="00E96AD9" w:rsidRDefault="00E96AD9" w:rsidP="00E96AD9">
      <w:pPr>
        <w:spacing w:after="100"/>
        <w:jc w:val="both"/>
        <w:rPr>
          <w:rFonts w:ascii="Times New Roman" w:hAnsi="Times New Roman"/>
          <w:b/>
          <w:bCs/>
          <w:i/>
          <w:sz w:val="28"/>
          <w:szCs w:val="28"/>
        </w:rPr>
      </w:pPr>
      <w:r w:rsidRPr="00E96AD9">
        <w:rPr>
          <w:rFonts w:ascii="Times New Roman" w:hAnsi="Times New Roman"/>
          <w:b/>
          <w:bCs/>
          <w:i/>
          <w:sz w:val="28"/>
          <w:szCs w:val="28"/>
        </w:rPr>
        <w:t xml:space="preserve">          6. Nhà ở, bếp ăn hợp khối nhà cao 4 tầng: </w:t>
      </w:r>
    </w:p>
    <w:p w14:paraId="75DEF9E2" w14:textId="77777777" w:rsidR="00E96AD9" w:rsidRPr="00E96AD9" w:rsidRDefault="00E96AD9" w:rsidP="00E96AD9">
      <w:pPr>
        <w:widowControl w:val="0"/>
        <w:spacing w:before="120" w:after="120" w:line="316" w:lineRule="exact"/>
        <w:ind w:firstLine="720"/>
        <w:jc w:val="both"/>
        <w:rPr>
          <w:rFonts w:ascii="Times New Roman" w:hAnsi="Times New Roman"/>
          <w:bCs/>
          <w:sz w:val="28"/>
          <w:szCs w:val="28"/>
        </w:rPr>
      </w:pPr>
      <w:r w:rsidRPr="00E96AD9">
        <w:rPr>
          <w:rFonts w:ascii="Times New Roman" w:hAnsi="Times New Roman"/>
          <w:bCs/>
          <w:sz w:val="28"/>
          <w:szCs w:val="28"/>
        </w:rPr>
        <w:t>Nhà bố trí hướng Đông Nam khu đất, hướng nhìn rộng mở về phía Nam và phía Đông, phía Tây nhìn ra nhà đa năng và sân thể thao ngoài trời, phía Bắc nhìn ra nhà lớp học.</w:t>
      </w:r>
    </w:p>
    <w:p w14:paraId="06254778" w14:textId="77777777" w:rsidR="00E96AD9" w:rsidRPr="00E96AD9" w:rsidRDefault="00E96AD9" w:rsidP="00E96AD9">
      <w:pPr>
        <w:widowControl w:val="0"/>
        <w:spacing w:before="120" w:after="120" w:line="316" w:lineRule="exact"/>
        <w:ind w:firstLine="720"/>
        <w:jc w:val="both"/>
        <w:rPr>
          <w:rFonts w:ascii="Times New Roman" w:hAnsi="Times New Roman"/>
          <w:bCs/>
          <w:sz w:val="28"/>
          <w:szCs w:val="28"/>
        </w:rPr>
      </w:pPr>
      <w:r w:rsidRPr="00E96AD9">
        <w:rPr>
          <w:rFonts w:ascii="Times New Roman" w:hAnsi="Times New Roman"/>
          <w:bCs/>
          <w:sz w:val="28"/>
          <w:szCs w:val="28"/>
        </w:rPr>
        <w:t>Nhà mặt bằng chữ L, hành lang trước quay hướng Bắc và Tây, các phòng ở có ban công quay hướng Đông và Nam. Kích thước cạnh hướng Đông 49,94m, cạnh hướng Nam 75,06m. Diện tích xây dựng 1.792m</w:t>
      </w:r>
      <w:r w:rsidRPr="00E96AD9">
        <w:rPr>
          <w:rFonts w:ascii="Times New Roman" w:hAnsi="Times New Roman"/>
          <w:bCs/>
          <w:sz w:val="28"/>
          <w:szCs w:val="28"/>
          <w:vertAlign w:val="superscript"/>
        </w:rPr>
        <w:t>2</w:t>
      </w:r>
      <w:r w:rsidRPr="00E96AD9">
        <w:rPr>
          <w:rFonts w:ascii="Times New Roman" w:hAnsi="Times New Roman"/>
          <w:bCs/>
          <w:sz w:val="28"/>
          <w:szCs w:val="28"/>
        </w:rPr>
        <w:t>, tổng diện tích sàn 4 tầng 6.562m</w:t>
      </w:r>
      <w:r w:rsidRPr="00E96AD9">
        <w:rPr>
          <w:rFonts w:ascii="Times New Roman" w:hAnsi="Times New Roman"/>
          <w:bCs/>
          <w:sz w:val="28"/>
          <w:szCs w:val="28"/>
          <w:vertAlign w:val="superscript"/>
        </w:rPr>
        <w:t>2</w:t>
      </w:r>
      <w:r w:rsidRPr="00E96AD9">
        <w:rPr>
          <w:rFonts w:ascii="Times New Roman" w:hAnsi="Times New Roman"/>
          <w:bCs/>
          <w:sz w:val="28"/>
          <w:szCs w:val="28"/>
        </w:rPr>
        <w:t xml:space="preserve">. Mỗi tầng có 03 thang bộ rộng 3,9m, hành lang trước rộng 2,4m. </w:t>
      </w:r>
    </w:p>
    <w:p w14:paraId="5F337D84" w14:textId="77777777" w:rsidR="00E96AD9" w:rsidRPr="00E96AD9" w:rsidRDefault="00E96AD9" w:rsidP="00E96AD9">
      <w:pPr>
        <w:widowControl w:val="0"/>
        <w:spacing w:before="120" w:after="120" w:line="316" w:lineRule="exact"/>
        <w:ind w:firstLine="720"/>
        <w:jc w:val="both"/>
        <w:rPr>
          <w:rFonts w:ascii="Times New Roman" w:hAnsi="Times New Roman"/>
          <w:bCs/>
          <w:sz w:val="28"/>
          <w:szCs w:val="28"/>
        </w:rPr>
      </w:pPr>
      <w:r w:rsidRPr="00E96AD9">
        <w:rPr>
          <w:rFonts w:ascii="Times New Roman" w:hAnsi="Times New Roman"/>
          <w:bCs/>
          <w:sz w:val="28"/>
          <w:szCs w:val="28"/>
        </w:rPr>
        <w:t>Tầng 1 tại cạnh hướng Đông đế nhà mở rộng thêm 01 gian 6m bố trí phòng ăn và bếp. Phòng ăn rộng 450m2 tiếp cận từ 2 sảnh (sảnh hướng Bắc nhà và sảnh góc L) sức chứa 400 chỗ ăn. Nhà bếp có phòng soạn chia thức ăn thông với phòng ăn. Nhà bếp rộng có 2 sảnh tiếp cận từ sảnh góc L và từ đường nội bộ hướng Đông. Cạnh bếp bố trí 01 kho lương thực, 01 kho lạnh, Sảnh phụ nhà bếp từ hướng Đông dẫn vào hành lang rộng 2,4m tới phòng quản lý khu bếp ăn và phòng vệ sinh chung gần sảnh góc L phục vụ cho nhà bếp ăn. Tầng 1 cạnh hướng Nam bố trí 11 phòng ở cho học viên (mỗi phòng có 04 giường đơn, 02 vệ sinh khép kínvà 01 ban công); 01 phòng trực ký túc xá, 01 phòng kho.</w:t>
      </w:r>
    </w:p>
    <w:p w14:paraId="55631043" w14:textId="77777777" w:rsidR="00E96AD9" w:rsidRPr="00E96AD9" w:rsidRDefault="00E96AD9" w:rsidP="00E96AD9">
      <w:pPr>
        <w:widowControl w:val="0"/>
        <w:spacing w:before="120" w:after="120" w:line="316" w:lineRule="exact"/>
        <w:ind w:firstLine="720"/>
        <w:jc w:val="both"/>
        <w:rPr>
          <w:rFonts w:ascii="Times New Roman" w:hAnsi="Times New Roman"/>
          <w:bCs/>
          <w:sz w:val="28"/>
          <w:szCs w:val="28"/>
        </w:rPr>
      </w:pPr>
      <w:r w:rsidRPr="00E96AD9">
        <w:rPr>
          <w:rFonts w:ascii="Times New Roman" w:hAnsi="Times New Roman"/>
          <w:bCs/>
          <w:sz w:val="28"/>
          <w:szCs w:val="28"/>
        </w:rPr>
        <w:t>Tầng 2 cạnh L hướng Đông thu gọn 01 hàng cột 6m đủ để bố trí các phòng ở và hành lang trước rộng 2,4m. Tầng 2 diện tích sàn 1.590m</w:t>
      </w:r>
      <w:r w:rsidRPr="00E96AD9">
        <w:rPr>
          <w:rFonts w:ascii="Times New Roman" w:hAnsi="Times New Roman"/>
          <w:bCs/>
          <w:sz w:val="28"/>
          <w:szCs w:val="28"/>
          <w:vertAlign w:val="superscript"/>
        </w:rPr>
        <w:t>2</w:t>
      </w:r>
      <w:r w:rsidRPr="00E96AD9">
        <w:rPr>
          <w:rFonts w:ascii="Times New Roman" w:hAnsi="Times New Roman"/>
          <w:bCs/>
          <w:sz w:val="28"/>
          <w:szCs w:val="28"/>
        </w:rPr>
        <w:t xml:space="preserve"> bố trí được 10 phòng ở cho cán bộ quản lý, giảng viên, khách của trường (mỗi phòng 02 giường và có phòng sinh họat chung rộng, phòng vệ sinh khép kín, ban công) và 15 phòng ở cho học viên.</w:t>
      </w:r>
    </w:p>
    <w:p w14:paraId="5473B5FA" w14:textId="77777777" w:rsidR="00E96AD9" w:rsidRPr="00E96AD9" w:rsidRDefault="00E96AD9" w:rsidP="00E96AD9">
      <w:pPr>
        <w:widowControl w:val="0"/>
        <w:spacing w:before="120" w:after="120" w:line="316" w:lineRule="exact"/>
        <w:ind w:firstLine="720"/>
        <w:jc w:val="both"/>
        <w:rPr>
          <w:rFonts w:ascii="Times New Roman" w:hAnsi="Times New Roman"/>
          <w:bCs/>
          <w:sz w:val="28"/>
          <w:szCs w:val="28"/>
        </w:rPr>
      </w:pPr>
      <w:r w:rsidRPr="00E96AD9">
        <w:rPr>
          <w:rFonts w:ascii="Times New Roman" w:hAnsi="Times New Roman"/>
          <w:bCs/>
          <w:sz w:val="28"/>
          <w:szCs w:val="28"/>
        </w:rPr>
        <w:lastRenderedPageBreak/>
        <w:t>Tầng 3 cạnh L hướng Đông cũng giống tầng 2 bố trí được 10 phòng ở cho cán bộ quản lý, giảng viên, khách của trường và 15 phòng ở cho học viên. Tầng 3 có diện tích sàn xây dựng 1.590m</w:t>
      </w:r>
      <w:r w:rsidRPr="00E96AD9">
        <w:rPr>
          <w:rFonts w:ascii="Times New Roman" w:hAnsi="Times New Roman"/>
          <w:bCs/>
          <w:sz w:val="28"/>
          <w:szCs w:val="28"/>
          <w:vertAlign w:val="superscript"/>
        </w:rPr>
        <w:t>2</w:t>
      </w:r>
      <w:r w:rsidRPr="00E96AD9">
        <w:rPr>
          <w:rFonts w:ascii="Times New Roman" w:hAnsi="Times New Roman"/>
          <w:bCs/>
          <w:sz w:val="28"/>
          <w:szCs w:val="28"/>
        </w:rPr>
        <w:t>.</w:t>
      </w:r>
    </w:p>
    <w:p w14:paraId="76191747" w14:textId="77777777" w:rsidR="00E96AD9" w:rsidRPr="00E96AD9" w:rsidRDefault="00E96AD9" w:rsidP="00E96AD9">
      <w:pPr>
        <w:widowControl w:val="0"/>
        <w:spacing w:before="120" w:after="120" w:line="316" w:lineRule="exact"/>
        <w:ind w:firstLine="720"/>
        <w:jc w:val="both"/>
        <w:rPr>
          <w:rFonts w:ascii="Times New Roman" w:hAnsi="Times New Roman"/>
          <w:b/>
          <w:bCs/>
          <w:i/>
          <w:sz w:val="28"/>
          <w:szCs w:val="28"/>
        </w:rPr>
      </w:pPr>
      <w:r w:rsidRPr="00E96AD9">
        <w:rPr>
          <w:rFonts w:ascii="Times New Roman" w:hAnsi="Times New Roman"/>
          <w:bCs/>
          <w:sz w:val="28"/>
          <w:szCs w:val="28"/>
        </w:rPr>
        <w:t>Tầng 4 toàn bộ mặt bằng L bố trí 24 phòng ở cho học viên và 01 phòng kho. Tầng 4 có diện tích sàn xây dựng 1.590m</w:t>
      </w:r>
      <w:r w:rsidRPr="00E96AD9">
        <w:rPr>
          <w:rFonts w:ascii="Times New Roman" w:hAnsi="Times New Roman"/>
          <w:bCs/>
          <w:sz w:val="28"/>
          <w:szCs w:val="28"/>
          <w:vertAlign w:val="superscript"/>
        </w:rPr>
        <w:t>2</w:t>
      </w:r>
      <w:r w:rsidRPr="00E96AD9">
        <w:rPr>
          <w:rFonts w:ascii="Times New Roman" w:hAnsi="Times New Roman"/>
          <w:bCs/>
          <w:sz w:val="28"/>
          <w:szCs w:val="28"/>
        </w:rPr>
        <w:t>.</w:t>
      </w:r>
    </w:p>
    <w:p w14:paraId="3B9EE85E" w14:textId="79D78590" w:rsidR="00E96AD9" w:rsidRPr="00E96AD9" w:rsidRDefault="00E96AD9" w:rsidP="00E96AD9">
      <w:pPr>
        <w:spacing w:after="100"/>
        <w:jc w:val="both"/>
        <w:rPr>
          <w:rFonts w:ascii="Times New Roman" w:hAnsi="Times New Roman"/>
          <w:b/>
          <w:bCs/>
          <w:i/>
          <w:sz w:val="28"/>
          <w:szCs w:val="28"/>
        </w:rPr>
      </w:pPr>
      <w:r w:rsidRPr="00E96AD9">
        <w:rPr>
          <w:rFonts w:ascii="Times New Roman" w:hAnsi="Times New Roman"/>
          <w:b/>
          <w:bCs/>
          <w:i/>
          <w:sz w:val="28"/>
          <w:szCs w:val="28"/>
        </w:rPr>
        <w:t xml:space="preserve">         7. Nhà xe 2 bánh kết cấu thép, mái tôn: </w:t>
      </w:r>
    </w:p>
    <w:p w14:paraId="5A453570" w14:textId="77777777" w:rsidR="00E96AD9" w:rsidRPr="00E96AD9" w:rsidRDefault="00E96AD9" w:rsidP="00E96AD9">
      <w:pPr>
        <w:spacing w:after="100"/>
        <w:jc w:val="both"/>
        <w:rPr>
          <w:rFonts w:ascii="Times New Roman" w:hAnsi="Times New Roman"/>
          <w:bCs/>
          <w:sz w:val="28"/>
          <w:szCs w:val="28"/>
        </w:rPr>
      </w:pPr>
      <w:r w:rsidRPr="00E96AD9">
        <w:rPr>
          <w:rFonts w:ascii="Times New Roman" w:hAnsi="Times New Roman"/>
          <w:bCs/>
          <w:sz w:val="28"/>
          <w:szCs w:val="28"/>
        </w:rPr>
        <w:t xml:space="preserve">          Bố trí 03 nhà xe kích thước khác nhau, vị trí đều  gần sát tường rào và đường nội bộ vòng quanh trường:</w:t>
      </w:r>
    </w:p>
    <w:p w14:paraId="2C1FFAFB" w14:textId="77777777" w:rsidR="00E96AD9" w:rsidRPr="00E96AD9" w:rsidRDefault="00E96AD9" w:rsidP="00E96AD9">
      <w:pPr>
        <w:spacing w:after="100"/>
        <w:ind w:firstLine="720"/>
        <w:jc w:val="both"/>
        <w:rPr>
          <w:rFonts w:ascii="Times New Roman" w:hAnsi="Times New Roman"/>
          <w:bCs/>
          <w:sz w:val="28"/>
          <w:szCs w:val="28"/>
        </w:rPr>
      </w:pPr>
      <w:r w:rsidRPr="00E96AD9">
        <w:rPr>
          <w:rFonts w:ascii="Times New Roman" w:hAnsi="Times New Roman"/>
          <w:bCs/>
          <w:sz w:val="28"/>
          <w:szCs w:val="28"/>
        </w:rPr>
        <w:t>- 01 nh</w:t>
      </w:r>
      <w:r w:rsidRPr="00E96AD9">
        <w:rPr>
          <w:rFonts w:ascii="Times New Roman" w:hAnsi="Times New Roman" w:cs="Arial"/>
          <w:bCs/>
          <w:sz w:val="28"/>
          <w:szCs w:val="28"/>
        </w:rPr>
        <w:t>à</w:t>
      </w:r>
      <w:r w:rsidRPr="00E96AD9">
        <w:rPr>
          <w:rFonts w:ascii="Times New Roman" w:hAnsi="Times New Roman"/>
          <w:bCs/>
          <w:sz w:val="28"/>
          <w:szCs w:val="28"/>
        </w:rPr>
        <w:t xml:space="preserve"> xe v</w:t>
      </w:r>
      <w:r w:rsidRPr="00E96AD9">
        <w:rPr>
          <w:rFonts w:ascii="Times New Roman" w:hAnsi="Times New Roman" w:cs="Arial"/>
          <w:bCs/>
          <w:sz w:val="28"/>
          <w:szCs w:val="28"/>
        </w:rPr>
        <w:t>ị</w:t>
      </w:r>
      <w:r w:rsidRPr="00E96AD9">
        <w:rPr>
          <w:rFonts w:ascii="Times New Roman" w:hAnsi="Times New Roman"/>
          <w:bCs/>
          <w:sz w:val="28"/>
          <w:szCs w:val="28"/>
        </w:rPr>
        <w:t xml:space="preserve"> tr</w:t>
      </w:r>
      <w:r w:rsidRPr="00E96AD9">
        <w:rPr>
          <w:rFonts w:ascii="Times New Roman" w:hAnsi="Times New Roman" w:cs=".VnTime"/>
          <w:bCs/>
          <w:sz w:val="28"/>
          <w:szCs w:val="28"/>
        </w:rPr>
        <w:t>í</w:t>
      </w:r>
      <w:r w:rsidRPr="00E96AD9">
        <w:rPr>
          <w:rFonts w:ascii="Times New Roman" w:hAnsi="Times New Roman"/>
          <w:bCs/>
          <w:sz w:val="28"/>
          <w:szCs w:val="28"/>
        </w:rPr>
        <w:t xml:space="preserve"> phía bắc sát tường rào nằm bên cổng chính, nhà mặt bằng hình chữ nhật diện tích 500m</w:t>
      </w:r>
      <w:r w:rsidRPr="00E96AD9">
        <w:rPr>
          <w:rFonts w:ascii="Times New Roman" w:hAnsi="Times New Roman"/>
          <w:bCs/>
          <w:sz w:val="28"/>
          <w:szCs w:val="28"/>
          <w:vertAlign w:val="superscript"/>
        </w:rPr>
        <w:t>2</w:t>
      </w:r>
      <w:r w:rsidRPr="00E96AD9">
        <w:rPr>
          <w:rFonts w:ascii="Times New Roman" w:hAnsi="Times New Roman"/>
          <w:bCs/>
          <w:sz w:val="28"/>
          <w:szCs w:val="28"/>
        </w:rPr>
        <w:t xml:space="preserve"> kích thước 10mx50m;</w:t>
      </w:r>
    </w:p>
    <w:p w14:paraId="61EC3B3C" w14:textId="77777777" w:rsidR="00E96AD9" w:rsidRPr="00E96AD9" w:rsidRDefault="00E96AD9" w:rsidP="00E96AD9">
      <w:pPr>
        <w:spacing w:after="100"/>
        <w:ind w:firstLine="720"/>
        <w:jc w:val="both"/>
        <w:rPr>
          <w:rFonts w:ascii="Times New Roman" w:hAnsi="Times New Roman"/>
          <w:bCs/>
          <w:sz w:val="28"/>
          <w:szCs w:val="28"/>
        </w:rPr>
      </w:pPr>
      <w:r w:rsidRPr="00E96AD9">
        <w:rPr>
          <w:rFonts w:ascii="Times New Roman" w:hAnsi="Times New Roman"/>
          <w:bCs/>
          <w:sz w:val="28"/>
          <w:szCs w:val="28"/>
        </w:rPr>
        <w:t>- 01 nhà đặt dọc phía tây khu đất gần nhà hành chính và nhà đa năng, sát đường nội bộ.</w:t>
      </w:r>
      <w:r w:rsidRPr="00E96AD9">
        <w:rPr>
          <w:rFonts w:ascii="Times New Roman" w:hAnsi="Times New Roman"/>
          <w:b/>
          <w:bCs/>
          <w:i/>
          <w:sz w:val="28"/>
          <w:szCs w:val="28"/>
        </w:rPr>
        <w:t xml:space="preserve"> </w:t>
      </w:r>
      <w:r w:rsidRPr="00E96AD9">
        <w:rPr>
          <w:rFonts w:ascii="Times New Roman" w:hAnsi="Times New Roman"/>
          <w:bCs/>
          <w:sz w:val="28"/>
          <w:szCs w:val="28"/>
        </w:rPr>
        <w:t>Nhà mặt bằng hình chữ nhật diện tích 300m</w:t>
      </w:r>
      <w:r w:rsidRPr="00E96AD9">
        <w:rPr>
          <w:rFonts w:ascii="Times New Roman" w:hAnsi="Times New Roman"/>
          <w:bCs/>
          <w:sz w:val="28"/>
          <w:szCs w:val="28"/>
          <w:vertAlign w:val="superscript"/>
        </w:rPr>
        <w:t>2</w:t>
      </w:r>
      <w:r w:rsidRPr="00E96AD9">
        <w:rPr>
          <w:rFonts w:ascii="Times New Roman" w:hAnsi="Times New Roman"/>
          <w:bCs/>
          <w:sz w:val="28"/>
          <w:szCs w:val="28"/>
        </w:rPr>
        <w:t xml:space="preserve"> kích thước 6mx50m;</w:t>
      </w:r>
    </w:p>
    <w:p w14:paraId="3EA954A6" w14:textId="77777777" w:rsidR="00E96AD9" w:rsidRPr="00E96AD9" w:rsidRDefault="00E96AD9" w:rsidP="00E96AD9">
      <w:pPr>
        <w:spacing w:after="100"/>
        <w:ind w:firstLine="720"/>
        <w:jc w:val="both"/>
        <w:rPr>
          <w:rFonts w:ascii="Times New Roman" w:hAnsi="Times New Roman"/>
          <w:bCs/>
          <w:sz w:val="28"/>
          <w:szCs w:val="28"/>
        </w:rPr>
      </w:pPr>
      <w:r w:rsidRPr="00E96AD9">
        <w:rPr>
          <w:rFonts w:ascii="Times New Roman" w:hAnsi="Times New Roman"/>
          <w:bCs/>
          <w:sz w:val="28"/>
          <w:szCs w:val="28"/>
        </w:rPr>
        <w:t>- 01 nhà đặt dọc phía nam khu đất sau nhà đa năng và nhà ở ký túc xá.</w:t>
      </w:r>
      <w:r w:rsidRPr="00E96AD9">
        <w:rPr>
          <w:rFonts w:ascii="Times New Roman" w:hAnsi="Times New Roman"/>
          <w:b/>
          <w:bCs/>
          <w:i/>
          <w:sz w:val="28"/>
          <w:szCs w:val="28"/>
        </w:rPr>
        <w:t xml:space="preserve"> </w:t>
      </w:r>
      <w:r w:rsidRPr="00E96AD9">
        <w:rPr>
          <w:rFonts w:ascii="Times New Roman" w:hAnsi="Times New Roman"/>
          <w:bCs/>
          <w:sz w:val="28"/>
          <w:szCs w:val="28"/>
        </w:rPr>
        <w:t>Nhà mặt bằng hình chữ nhật diện tích 700m</w:t>
      </w:r>
      <w:r w:rsidRPr="00E96AD9">
        <w:rPr>
          <w:rFonts w:ascii="Times New Roman" w:hAnsi="Times New Roman"/>
          <w:bCs/>
          <w:sz w:val="28"/>
          <w:szCs w:val="28"/>
          <w:vertAlign w:val="superscript"/>
        </w:rPr>
        <w:t>2</w:t>
      </w:r>
      <w:r w:rsidRPr="00E96AD9">
        <w:rPr>
          <w:rFonts w:ascii="Times New Roman" w:hAnsi="Times New Roman"/>
          <w:bCs/>
          <w:sz w:val="28"/>
          <w:szCs w:val="28"/>
        </w:rPr>
        <w:t xml:space="preserve"> kích thước 7mx100m.</w:t>
      </w:r>
    </w:p>
    <w:p w14:paraId="56C1329E" w14:textId="26DFDCE0" w:rsidR="00E96AD9" w:rsidRDefault="00E96AD9" w:rsidP="00E96AD9">
      <w:pPr>
        <w:spacing w:after="100"/>
        <w:jc w:val="both"/>
        <w:rPr>
          <w:rFonts w:ascii="Times New Roman" w:hAnsi="Times New Roman"/>
          <w:bCs/>
          <w:i/>
          <w:sz w:val="28"/>
          <w:szCs w:val="28"/>
        </w:rPr>
      </w:pPr>
      <w:r>
        <w:rPr>
          <w:rFonts w:ascii="Times New Roman" w:hAnsi="Times New Roman"/>
          <w:b/>
          <w:bCs/>
          <w:i/>
          <w:sz w:val="28"/>
          <w:szCs w:val="28"/>
        </w:rPr>
        <w:t xml:space="preserve">          </w:t>
      </w:r>
      <w:r w:rsidRPr="00E96AD9">
        <w:rPr>
          <w:rFonts w:ascii="Times New Roman" w:hAnsi="Times New Roman"/>
          <w:b/>
          <w:bCs/>
          <w:i/>
          <w:sz w:val="28"/>
          <w:szCs w:val="28"/>
        </w:rPr>
        <w:t>8. Cổng và nhà trực:</w:t>
      </w:r>
      <w:r w:rsidRPr="00E96AD9">
        <w:rPr>
          <w:rFonts w:ascii="Times New Roman" w:hAnsi="Times New Roman"/>
          <w:bCs/>
          <w:i/>
          <w:sz w:val="28"/>
          <w:szCs w:val="28"/>
        </w:rPr>
        <w:t xml:space="preserve"> </w:t>
      </w:r>
      <w:r>
        <w:rPr>
          <w:rFonts w:ascii="Times New Roman" w:hAnsi="Times New Roman"/>
          <w:bCs/>
          <w:i/>
          <w:sz w:val="28"/>
          <w:szCs w:val="28"/>
        </w:rPr>
        <w:t>Quy hoạch trường có 02 cổng</w:t>
      </w:r>
    </w:p>
    <w:p w14:paraId="012134B5" w14:textId="62ED5162" w:rsidR="00E96AD9" w:rsidRPr="00E96AD9" w:rsidRDefault="00E96AD9" w:rsidP="00E96AD9">
      <w:pPr>
        <w:spacing w:after="100"/>
        <w:jc w:val="both"/>
        <w:rPr>
          <w:rFonts w:ascii="Times New Roman" w:hAnsi="Times New Roman"/>
          <w:bCs/>
          <w:sz w:val="28"/>
          <w:szCs w:val="28"/>
        </w:rPr>
      </w:pPr>
      <w:r>
        <w:rPr>
          <w:rFonts w:ascii="Times New Roman" w:hAnsi="Times New Roman"/>
          <w:bCs/>
          <w:i/>
          <w:sz w:val="28"/>
          <w:szCs w:val="28"/>
        </w:rPr>
        <w:t xml:space="preserve">           </w:t>
      </w:r>
      <w:r w:rsidRPr="00E96AD9">
        <w:rPr>
          <w:rFonts w:ascii="Times New Roman" w:hAnsi="Times New Roman"/>
          <w:bCs/>
          <w:sz w:val="28"/>
          <w:szCs w:val="28"/>
        </w:rPr>
        <w:t>Cổng chính : vị trí giữa cạnh đất phía bắc tiếp giáp đường giao thông dự kiến xây dựng.</w:t>
      </w:r>
    </w:p>
    <w:p w14:paraId="71EFB368" w14:textId="239A9D4D" w:rsidR="00E96AD9" w:rsidRDefault="00E96AD9" w:rsidP="00E96AD9">
      <w:pPr>
        <w:spacing w:after="100"/>
        <w:ind w:firstLine="720"/>
        <w:jc w:val="both"/>
        <w:rPr>
          <w:rFonts w:ascii="Times New Roman" w:hAnsi="Times New Roman"/>
          <w:bCs/>
          <w:szCs w:val="28"/>
        </w:rPr>
      </w:pPr>
      <w:r w:rsidRPr="00E96AD9">
        <w:rPr>
          <w:rFonts w:ascii="Times New Roman" w:hAnsi="Times New Roman"/>
          <w:bCs/>
          <w:sz w:val="28"/>
          <w:szCs w:val="28"/>
        </w:rPr>
        <w:t>Bố trí nhà trực đặt giữa cổng chia 02 lối ra vào rộng 6m, tổng chiều dài cổng và nhà trực là 16m . Nhà trực kích thước 3mx4m cao 3,5m, cổng kích thước 2x6mx1,5m cao thông thủy tối thiểu 5,4m. Tổng diện tích xây dựng cổng và nhà trực khoảng 30m</w:t>
      </w:r>
      <w:r w:rsidRPr="00E96AD9">
        <w:rPr>
          <w:rFonts w:ascii="Times New Roman" w:hAnsi="Times New Roman"/>
          <w:bCs/>
          <w:sz w:val="28"/>
          <w:szCs w:val="28"/>
          <w:vertAlign w:val="superscript"/>
        </w:rPr>
        <w:t>2</w:t>
      </w:r>
      <w:r w:rsidRPr="001E7D9C">
        <w:rPr>
          <w:rFonts w:ascii="Times New Roman" w:hAnsi="Times New Roman"/>
          <w:bCs/>
          <w:szCs w:val="28"/>
        </w:rPr>
        <w:t>.</w:t>
      </w:r>
    </w:p>
    <w:p w14:paraId="7D9155A8" w14:textId="00E25D4E" w:rsidR="00E96AD9" w:rsidRPr="00E96AD9" w:rsidRDefault="00E96AD9" w:rsidP="00E96AD9">
      <w:pPr>
        <w:spacing w:after="100"/>
        <w:ind w:firstLine="720"/>
        <w:jc w:val="both"/>
        <w:rPr>
          <w:rFonts w:ascii="Times New Roman" w:hAnsi="Times New Roman"/>
          <w:bCs/>
          <w:sz w:val="28"/>
          <w:szCs w:val="28"/>
        </w:rPr>
      </w:pPr>
      <w:r w:rsidRPr="00E96AD9">
        <w:rPr>
          <w:rFonts w:ascii="Times New Roman" w:hAnsi="Times New Roman"/>
          <w:bCs/>
          <w:sz w:val="28"/>
          <w:szCs w:val="28"/>
        </w:rPr>
        <w:t xml:space="preserve">Cổng phụ: </w:t>
      </w:r>
      <w:r>
        <w:rPr>
          <w:rFonts w:ascii="Times New Roman" w:hAnsi="Times New Roman"/>
          <w:bCs/>
          <w:sz w:val="28"/>
          <w:szCs w:val="28"/>
        </w:rPr>
        <w:t xml:space="preserve">Bố trí hướng tây từ đường vào sân khu ở và TDTT, có cổng </w:t>
      </w:r>
      <w:r w:rsidR="00A91A3A">
        <w:rPr>
          <w:rFonts w:ascii="Times New Roman" w:hAnsi="Times New Roman"/>
          <w:bCs/>
          <w:sz w:val="28"/>
          <w:szCs w:val="28"/>
        </w:rPr>
        <w:t>rộng</w:t>
      </w:r>
      <w:r>
        <w:rPr>
          <w:rFonts w:ascii="Times New Roman" w:hAnsi="Times New Roman"/>
          <w:bCs/>
          <w:sz w:val="28"/>
          <w:szCs w:val="28"/>
        </w:rPr>
        <w:t xml:space="preserve"> 9m. Nhà trực </w:t>
      </w:r>
      <w:r w:rsidR="00D7508D">
        <w:rPr>
          <w:rFonts w:ascii="Times New Roman" w:hAnsi="Times New Roman"/>
          <w:bCs/>
          <w:sz w:val="28"/>
          <w:szCs w:val="28"/>
        </w:rPr>
        <w:t>1 tầng diện tích 15m2.</w:t>
      </w:r>
    </w:p>
    <w:p w14:paraId="40E80F44" w14:textId="1395DA7C" w:rsidR="0081760C" w:rsidRDefault="00195902" w:rsidP="00117FCD">
      <w:pPr>
        <w:spacing w:before="60" w:after="0" w:line="330" w:lineRule="atLeast"/>
        <w:ind w:firstLine="540"/>
        <w:jc w:val="center"/>
        <w:rPr>
          <w:rFonts w:ascii="Times New Roman" w:eastAsia="Times New Roman" w:hAnsi="Times New Roman" w:cs="Times New Roman"/>
          <w:b/>
          <w:bCs/>
          <w:color w:val="000000"/>
          <w:sz w:val="28"/>
          <w:szCs w:val="28"/>
        </w:rPr>
      </w:pPr>
      <w:r w:rsidRPr="00195902">
        <w:rPr>
          <w:rFonts w:ascii="Times New Roman" w:eastAsia="Times New Roman" w:hAnsi="Times New Roman" w:cs="Times New Roman"/>
          <w:b/>
          <w:bCs/>
          <w:color w:val="000000"/>
          <w:sz w:val="28"/>
          <w:szCs w:val="28"/>
        </w:rPr>
        <w:t>CHƯƠNG V: QUY HOẠCH HỆ THỐNG CÔNG TRÌNH</w:t>
      </w:r>
    </w:p>
    <w:p w14:paraId="564925EE" w14:textId="19122760" w:rsidR="00EB618F" w:rsidRPr="002E4470" w:rsidRDefault="00195902" w:rsidP="002E4470">
      <w:pPr>
        <w:spacing w:after="0" w:line="330" w:lineRule="atLeast"/>
        <w:jc w:val="center"/>
        <w:rPr>
          <w:rFonts w:ascii="Times New Roman" w:eastAsia="Times New Roman" w:hAnsi="Times New Roman" w:cs="Times New Roman"/>
          <w:color w:val="000000"/>
          <w:sz w:val="28"/>
          <w:szCs w:val="28"/>
        </w:rPr>
      </w:pPr>
      <w:r w:rsidRPr="00195902">
        <w:rPr>
          <w:rFonts w:ascii="Times New Roman" w:eastAsia="Times New Roman" w:hAnsi="Times New Roman" w:cs="Times New Roman"/>
          <w:b/>
          <w:bCs/>
          <w:color w:val="000000"/>
          <w:sz w:val="28"/>
          <w:szCs w:val="28"/>
        </w:rPr>
        <w:t>HẠ TẦNG KỸ THUẬT ĐÔ THỊ</w:t>
      </w:r>
    </w:p>
    <w:p w14:paraId="0D12062C" w14:textId="07838D2C" w:rsidR="002116FE" w:rsidRPr="003F1CB1" w:rsidRDefault="0081760C" w:rsidP="002116FE">
      <w:pPr>
        <w:spacing w:before="60" w:after="0" w:line="276" w:lineRule="auto"/>
        <w:ind w:firstLine="709"/>
        <w:jc w:val="both"/>
        <w:rPr>
          <w:rFonts w:ascii="Times New Roman" w:eastAsia="Times New Roman" w:hAnsi="Times New Roman" w:cs="Times New Roman"/>
          <w:b/>
          <w:sz w:val="26"/>
          <w:szCs w:val="26"/>
        </w:rPr>
      </w:pPr>
      <w:r w:rsidRPr="003F1CB1">
        <w:rPr>
          <w:rFonts w:ascii="Times New Roman" w:eastAsia="Times New Roman" w:hAnsi="Times New Roman" w:cs="Times New Roman"/>
          <w:b/>
          <w:bCs/>
          <w:sz w:val="26"/>
          <w:szCs w:val="26"/>
        </w:rPr>
        <w:t>I. QUY HOẠCH NỀN XÂY DỰNG .</w:t>
      </w:r>
    </w:p>
    <w:p w14:paraId="370E49A3" w14:textId="18A8F233" w:rsidR="00D7508D" w:rsidRPr="008B12BB" w:rsidRDefault="00D7508D" w:rsidP="00D7508D">
      <w:pPr>
        <w:widowControl w:val="0"/>
        <w:spacing w:before="120" w:after="120" w:line="320" w:lineRule="exact"/>
        <w:ind w:firstLine="720"/>
        <w:jc w:val="both"/>
        <w:rPr>
          <w:rFonts w:ascii="Times New Roman" w:hAnsi="Times New Roman"/>
          <w:b/>
          <w:bCs/>
          <w:i/>
          <w:sz w:val="28"/>
          <w:szCs w:val="28"/>
        </w:rPr>
      </w:pPr>
      <w:r w:rsidRPr="008B12BB">
        <w:rPr>
          <w:rFonts w:ascii="Times New Roman" w:hAnsi="Times New Roman"/>
          <w:sz w:val="28"/>
          <w:szCs w:val="28"/>
        </w:rPr>
        <w:t xml:space="preserve">Cao độ quy hoạch và kết nối các dự án trong </w:t>
      </w:r>
      <w:r w:rsidRPr="008B12BB">
        <w:rPr>
          <w:rFonts w:ascii="Times New Roman" w:hAnsi="Times New Roman"/>
          <w:sz w:val="28"/>
          <w:szCs w:val="28"/>
          <w:lang w:val="nl-NL"/>
        </w:rPr>
        <w:t>phân khu Nà Chuông - Bình Cằm</w:t>
      </w:r>
      <w:r w:rsidRPr="008B12BB">
        <w:rPr>
          <w:rFonts w:ascii="Times New Roman" w:hAnsi="Times New Roman"/>
          <w:sz w:val="28"/>
          <w:szCs w:val="28"/>
        </w:rPr>
        <w:t xml:space="preserve"> bảo đảm đồng bộ, thống nhất về kiến trúc cảnh quan: cao độ quy hoạch vị trí nút giao thông tiếp giáp hướng Tây Bắc khu đất xây dựng (nút giao đường giao thông hướng Bắc và đường hướng Tây tiếp giáp công trình) là 275,00m. Công trình có cổng chính tiếp cận từ đường hướng Bắc cách nút giao khoảng 81m về hướng Đông. Theo quy hoạch đường hướng Bắc đang dốc thấp dần từ Tây sang Đông, đường hướng Tây thấp dần từ nút giao xuống hướng Nam với độ dốc 1,4%. Do đó thiết kế cao độ sân đường của dự án cao hơn nút giao hướng Tây Bắc, vị trí cổng là 275,2m, nền hoàn thiện sẽ cao hơn cốt đường hướng Bắc và cao hơn đường hướng Tây, đảm bảo kết nối giao thông, tiếp cận thuận tiện và thoát nước mưa tốt. Góc đất hướng Tây Nam dự án cách nút giao hướng Tây Bắc khoảng 215m, theo độ dốc trung bình thì cao độ đường hướng Tây có vị trí cuối đất khoảng 272,0m. Thiết kế tổng mặt bằng dự kiến bố trí 01 cổng phụ vào khu ở ký túc xá từ đường quy hoạch hướng Tây, vị trí cách nút giao hướng Tây Bắc 143m, tính theo độ dốc cao độ </w:t>
      </w:r>
      <w:r w:rsidRPr="008B12BB">
        <w:rPr>
          <w:rFonts w:ascii="Times New Roman" w:hAnsi="Times New Roman"/>
          <w:sz w:val="28"/>
          <w:szCs w:val="28"/>
        </w:rPr>
        <w:lastRenderedPageBreak/>
        <w:t xml:space="preserve">đường hướng Tây vị trí cổng phụ khoảng 273,0m. Vị trí cổng phụ hạ thấp xuống đảm bảo tiếp cận với độ dốc cho xe cộ không quá 15%. Từ cốt đường quy hoạch hướng Tây, thiết kế nền công trình làm 02 cốt nền, nền sân trên cao trung bình 275,2m diện tích khoảng 1,793ha, nền sân dưới cao 274,0m diện tích khoảng 1,227ha. Hai sân chênh cốt </w:t>
      </w:r>
      <w:r w:rsidR="008B12BB">
        <w:rPr>
          <w:rFonts w:ascii="Times New Roman" w:hAnsi="Times New Roman"/>
          <w:sz w:val="28"/>
          <w:szCs w:val="28"/>
        </w:rPr>
        <w:t>1,0m-</w:t>
      </w:r>
      <w:r w:rsidRPr="008B12BB">
        <w:rPr>
          <w:rFonts w:ascii="Times New Roman" w:hAnsi="Times New Roman"/>
          <w:sz w:val="28"/>
          <w:szCs w:val="28"/>
        </w:rPr>
        <w:t>1,</w:t>
      </w:r>
      <w:r w:rsidR="008B12BB">
        <w:rPr>
          <w:rFonts w:ascii="Times New Roman" w:hAnsi="Times New Roman"/>
          <w:sz w:val="28"/>
          <w:szCs w:val="28"/>
        </w:rPr>
        <w:t>35</w:t>
      </w:r>
      <w:r w:rsidRPr="008B12BB">
        <w:rPr>
          <w:rFonts w:ascii="Times New Roman" w:hAnsi="Times New Roman"/>
          <w:sz w:val="28"/>
          <w:szCs w:val="28"/>
        </w:rPr>
        <w:t>m vừa đủ đảm bảo giao thông nội bộ vẫn thuận tiện, phù hợp với cảnh quan địa hình hiện trạng, phù hợp với cốt nền quy hoạch giao thông khu vực.</w:t>
      </w:r>
    </w:p>
    <w:p w14:paraId="27C52FBF" w14:textId="2C0D90D1" w:rsidR="00D7508D" w:rsidRPr="008B12BB" w:rsidRDefault="008B12BB" w:rsidP="008B12BB">
      <w:pPr>
        <w:widowControl w:val="0"/>
        <w:spacing w:before="120" w:after="120" w:line="316" w:lineRule="exact"/>
        <w:ind w:firstLine="720"/>
        <w:jc w:val="both"/>
        <w:rPr>
          <w:rStyle w:val="fontstyle01"/>
          <w:rFonts w:cstheme="minorBidi"/>
          <w:color w:val="auto"/>
        </w:rPr>
      </w:pPr>
      <w:r>
        <w:rPr>
          <w:rFonts w:ascii="Times New Roman" w:hAnsi="Times New Roman"/>
          <w:sz w:val="28"/>
          <w:szCs w:val="28"/>
        </w:rPr>
        <w:t>K</w:t>
      </w:r>
      <w:r w:rsidRPr="008B12BB">
        <w:rPr>
          <w:rFonts w:ascii="Times New Roman" w:hAnsi="Times New Roman"/>
          <w:sz w:val="28"/>
          <w:szCs w:val="28"/>
        </w:rPr>
        <w:t>hu đất</w:t>
      </w:r>
      <w:r>
        <w:rPr>
          <w:rFonts w:ascii="Times New Roman" w:hAnsi="Times New Roman"/>
          <w:sz w:val="28"/>
          <w:szCs w:val="28"/>
        </w:rPr>
        <w:t xml:space="preserve"> tiếp giáp phía đông và phía nam là đất</w:t>
      </w:r>
      <w:r w:rsidRPr="008B12BB">
        <w:rPr>
          <w:rFonts w:ascii="Times New Roman" w:hAnsi="Times New Roman"/>
          <w:sz w:val="28"/>
          <w:szCs w:val="28"/>
        </w:rPr>
        <w:t xml:space="preserve"> giáo dụ</w:t>
      </w:r>
      <w:r>
        <w:rPr>
          <w:rFonts w:ascii="Times New Roman" w:hAnsi="Times New Roman"/>
          <w:sz w:val="28"/>
          <w:szCs w:val="28"/>
        </w:rPr>
        <w:t>c thuộc</w:t>
      </w:r>
      <w:r w:rsidRPr="008B12BB">
        <w:rPr>
          <w:rFonts w:ascii="Times New Roman" w:hAnsi="Times New Roman"/>
          <w:sz w:val="28"/>
          <w:szCs w:val="28"/>
        </w:rPr>
        <w:t xml:space="preserve"> </w:t>
      </w:r>
      <w:r w:rsidRPr="008B12BB">
        <w:rPr>
          <w:rFonts w:ascii="Times New Roman" w:hAnsi="Times New Roman"/>
          <w:sz w:val="28"/>
          <w:szCs w:val="28"/>
          <w:lang w:val="nl-NL"/>
        </w:rPr>
        <w:t xml:space="preserve">lô D-GD-2 </w:t>
      </w:r>
      <w:r w:rsidRPr="008B12BB">
        <w:rPr>
          <w:rFonts w:ascii="Times New Roman" w:hAnsi="Times New Roman"/>
          <w:sz w:val="28"/>
          <w:szCs w:val="28"/>
        </w:rPr>
        <w:t xml:space="preserve">với diện tích là 28,86ha. </w:t>
      </w:r>
      <w:r w:rsidR="00062088">
        <w:rPr>
          <w:rFonts w:ascii="Times New Roman" w:hAnsi="Times New Roman"/>
          <w:sz w:val="28"/>
          <w:szCs w:val="28"/>
        </w:rPr>
        <w:t>Dự án thực hiện</w:t>
      </w:r>
      <w:r w:rsidRPr="008B12BB">
        <w:rPr>
          <w:rFonts w:ascii="Times New Roman" w:hAnsi="Times New Roman"/>
          <w:sz w:val="28"/>
          <w:szCs w:val="28"/>
        </w:rPr>
        <w:t xml:space="preserve"> đất thu hồi là 4.134,6m</w:t>
      </w:r>
      <w:r w:rsidRPr="008B12BB">
        <w:rPr>
          <w:rFonts w:ascii="Times New Roman" w:hAnsi="Times New Roman"/>
          <w:sz w:val="28"/>
          <w:szCs w:val="28"/>
          <w:vertAlign w:val="superscript"/>
        </w:rPr>
        <w:t>2</w:t>
      </w:r>
      <w:r w:rsidRPr="008B12BB">
        <w:rPr>
          <w:rFonts w:ascii="Times New Roman" w:hAnsi="Times New Roman"/>
          <w:sz w:val="28"/>
          <w:szCs w:val="28"/>
        </w:rPr>
        <w:t xml:space="preserve"> </w:t>
      </w:r>
      <w:r w:rsidR="00062088">
        <w:rPr>
          <w:rFonts w:ascii="Times New Roman" w:hAnsi="Times New Roman"/>
          <w:sz w:val="28"/>
          <w:szCs w:val="28"/>
        </w:rPr>
        <w:t xml:space="preserve">thuộc lô </w:t>
      </w:r>
      <w:r w:rsidR="00062088" w:rsidRPr="008B12BB">
        <w:rPr>
          <w:rFonts w:ascii="Times New Roman" w:hAnsi="Times New Roman"/>
          <w:sz w:val="28"/>
          <w:szCs w:val="28"/>
          <w:lang w:val="nl-NL"/>
        </w:rPr>
        <w:t xml:space="preserve">D-GD-2 </w:t>
      </w:r>
      <w:r w:rsidRPr="008B12BB">
        <w:rPr>
          <w:rFonts w:ascii="Times New Roman" w:hAnsi="Times New Roman"/>
          <w:sz w:val="28"/>
          <w:szCs w:val="28"/>
        </w:rPr>
        <w:t xml:space="preserve">để phục vụ việc đắp taluy dương </w:t>
      </w:r>
      <w:r w:rsidR="00062088">
        <w:rPr>
          <w:rFonts w:ascii="Times New Roman" w:hAnsi="Times New Roman"/>
          <w:sz w:val="28"/>
          <w:szCs w:val="28"/>
        </w:rPr>
        <w:t>cho dự án</w:t>
      </w:r>
      <w:r w:rsidRPr="008B12BB">
        <w:rPr>
          <w:rFonts w:ascii="Times New Roman" w:hAnsi="Times New Roman"/>
          <w:sz w:val="28"/>
          <w:szCs w:val="28"/>
        </w:rPr>
        <w:t xml:space="preserve"> tiết </w:t>
      </w:r>
      <w:r w:rsidR="00062088">
        <w:rPr>
          <w:rFonts w:ascii="Times New Roman" w:hAnsi="Times New Roman"/>
          <w:sz w:val="28"/>
          <w:szCs w:val="28"/>
        </w:rPr>
        <w:t>giảm chi phía xây kè đá chênh cốt 9-11m phía nam</w:t>
      </w:r>
      <w:r w:rsidRPr="008B12BB">
        <w:rPr>
          <w:rFonts w:ascii="Times New Roman" w:hAnsi="Times New Roman"/>
          <w:sz w:val="28"/>
          <w:szCs w:val="28"/>
        </w:rPr>
        <w:t xml:space="preserve">. </w:t>
      </w:r>
      <w:r w:rsidR="00062088">
        <w:rPr>
          <w:rFonts w:ascii="Times New Roman" w:hAnsi="Times New Roman"/>
          <w:sz w:val="28"/>
          <w:szCs w:val="28"/>
        </w:rPr>
        <w:t>P</w:t>
      </w:r>
      <w:r w:rsidRPr="008B12BB">
        <w:rPr>
          <w:rFonts w:ascii="Times New Roman" w:hAnsi="Times New Roman"/>
          <w:sz w:val="28"/>
          <w:szCs w:val="28"/>
        </w:rPr>
        <w:t xml:space="preserve">hần diện tích đất </w:t>
      </w:r>
      <w:r w:rsidR="00062088">
        <w:rPr>
          <w:rFonts w:ascii="Times New Roman" w:hAnsi="Times New Roman"/>
          <w:sz w:val="28"/>
          <w:szCs w:val="28"/>
        </w:rPr>
        <w:t>taluy trên</w:t>
      </w:r>
      <w:r w:rsidRPr="008B12BB">
        <w:rPr>
          <w:rFonts w:ascii="Times New Roman" w:hAnsi="Times New Roman"/>
          <w:sz w:val="28"/>
          <w:szCs w:val="28"/>
        </w:rPr>
        <w:t xml:space="preserve"> sẽ cho trồng cây xanh và thảm cỏ dốc tự nhiên để lấy cả</w:t>
      </w:r>
      <w:r w:rsidR="00062088">
        <w:rPr>
          <w:rFonts w:ascii="Times New Roman" w:hAnsi="Times New Roman"/>
          <w:sz w:val="28"/>
          <w:szCs w:val="28"/>
        </w:rPr>
        <w:t>nh quan môi trường xung quanh</w:t>
      </w:r>
      <w:r w:rsidRPr="008B12BB">
        <w:rPr>
          <w:rFonts w:ascii="Times New Roman" w:hAnsi="Times New Roman"/>
          <w:sz w:val="28"/>
          <w:szCs w:val="28"/>
        </w:rPr>
        <w:t>. Khi các dự án liền kề được thực hiện đầu tư xây dựng thì nền cao độ liền kề sẽ tôn đắp theo cốt quy hoạch phân khu và tương đương cốt nền dự án, phần diện tích taluy dương sẽ chuyển thành phần đất bằng phẳng thuộc lô đất giáo dục D-GD-2. Vị trí ranh giới dự án Trường chính trị cần xác định rõ bằng việc xây dựng toàn bộ tường rào bao quanh theo ranh giới quy hoạ</w:t>
      </w:r>
      <w:r>
        <w:rPr>
          <w:rFonts w:ascii="Times New Roman" w:hAnsi="Times New Roman"/>
          <w:sz w:val="28"/>
          <w:szCs w:val="28"/>
        </w:rPr>
        <w:t>ch.</w:t>
      </w:r>
    </w:p>
    <w:p w14:paraId="638D0A12" w14:textId="77777777" w:rsidR="00062088" w:rsidRPr="00062088" w:rsidRDefault="00062088" w:rsidP="00062088">
      <w:pPr>
        <w:spacing w:after="100"/>
        <w:jc w:val="both"/>
        <w:rPr>
          <w:rFonts w:ascii="Times New Roman" w:hAnsi="Times New Roman"/>
          <w:b/>
          <w:bCs/>
          <w:i/>
          <w:sz w:val="28"/>
          <w:szCs w:val="28"/>
        </w:rPr>
      </w:pPr>
      <w:r w:rsidRPr="00062088">
        <w:rPr>
          <w:rFonts w:ascii="Times New Roman" w:hAnsi="Times New Roman"/>
          <w:b/>
          <w:bCs/>
          <w:i/>
          <w:sz w:val="28"/>
          <w:szCs w:val="28"/>
        </w:rPr>
        <w:t xml:space="preserve">          (1) San đắp nền và đắp taluy xung quanh khu đất</w:t>
      </w:r>
    </w:p>
    <w:p w14:paraId="34C83533" w14:textId="046868D1" w:rsidR="00062088" w:rsidRPr="00062088" w:rsidRDefault="00062088" w:rsidP="00062088">
      <w:pPr>
        <w:spacing w:after="100"/>
        <w:jc w:val="both"/>
        <w:rPr>
          <w:rFonts w:ascii="Times New Roman" w:hAnsi="Times New Roman"/>
          <w:bCs/>
          <w:i/>
          <w:sz w:val="28"/>
          <w:szCs w:val="28"/>
        </w:rPr>
      </w:pPr>
      <w:r w:rsidRPr="00062088">
        <w:rPr>
          <w:rFonts w:ascii="Times New Roman" w:hAnsi="Times New Roman"/>
          <w:b/>
          <w:bCs/>
          <w:i/>
          <w:sz w:val="28"/>
          <w:szCs w:val="28"/>
        </w:rPr>
        <w:t xml:space="preserve">          </w:t>
      </w:r>
      <w:r w:rsidRPr="00062088">
        <w:rPr>
          <w:rFonts w:ascii="Times New Roman" w:hAnsi="Times New Roman"/>
          <w:bCs/>
          <w:sz w:val="28"/>
          <w:szCs w:val="28"/>
        </w:rPr>
        <w:t>- Tổng diện tích san nền: 34.</w:t>
      </w:r>
      <w:r w:rsidR="000E7DBF">
        <w:rPr>
          <w:rFonts w:ascii="Times New Roman" w:hAnsi="Times New Roman"/>
          <w:bCs/>
          <w:sz w:val="28"/>
          <w:szCs w:val="28"/>
        </w:rPr>
        <w:t>292</w:t>
      </w:r>
      <w:r w:rsidRPr="00062088">
        <w:rPr>
          <w:rFonts w:ascii="Times New Roman" w:hAnsi="Times New Roman"/>
          <w:bCs/>
          <w:sz w:val="28"/>
          <w:szCs w:val="28"/>
        </w:rPr>
        <w:t>m</w:t>
      </w:r>
      <w:r w:rsidRPr="00062088">
        <w:rPr>
          <w:rFonts w:ascii="Times New Roman" w:hAnsi="Times New Roman"/>
          <w:bCs/>
          <w:sz w:val="28"/>
          <w:szCs w:val="28"/>
          <w:vertAlign w:val="superscript"/>
        </w:rPr>
        <w:t>2</w:t>
      </w:r>
      <w:r w:rsidRPr="00062088">
        <w:rPr>
          <w:rFonts w:ascii="Times New Roman" w:hAnsi="Times New Roman"/>
          <w:bCs/>
          <w:i/>
          <w:sz w:val="28"/>
          <w:szCs w:val="28"/>
        </w:rPr>
        <w:t xml:space="preserve">: </w:t>
      </w:r>
      <w:r w:rsidRPr="00062088">
        <w:rPr>
          <w:rFonts w:ascii="Times New Roman" w:hAnsi="Times New Roman"/>
          <w:bCs/>
          <w:iCs/>
          <w:sz w:val="28"/>
          <w:szCs w:val="28"/>
        </w:rPr>
        <w:t>Gồm phần đắp nền theo cốt thiết kế</w:t>
      </w:r>
      <w:r w:rsidRPr="00062088">
        <w:rPr>
          <w:rFonts w:ascii="Times New Roman" w:hAnsi="Times New Roman"/>
          <w:bCs/>
          <w:i/>
          <w:sz w:val="28"/>
          <w:szCs w:val="28"/>
        </w:rPr>
        <w:t xml:space="preserve"> (cốt sân trên trung bình 275,2m và cốt sân dưới 274,0m có tổng diện tích 3,02ha</w:t>
      </w:r>
      <w:r w:rsidRPr="00062088">
        <w:rPr>
          <w:rFonts w:ascii="Times New Roman" w:hAnsi="Times New Roman"/>
          <w:bCs/>
          <w:iCs/>
          <w:sz w:val="28"/>
          <w:szCs w:val="28"/>
        </w:rPr>
        <w:t>) và đắp taluy phía nam, phía đông trường.</w:t>
      </w:r>
    </w:p>
    <w:p w14:paraId="7FADA523" w14:textId="77777777" w:rsidR="00062088" w:rsidRPr="00062088" w:rsidRDefault="00062088" w:rsidP="00062088">
      <w:pPr>
        <w:spacing w:after="100"/>
        <w:jc w:val="both"/>
        <w:rPr>
          <w:rFonts w:ascii="Times New Roman" w:hAnsi="Times New Roman"/>
          <w:bCs/>
          <w:sz w:val="28"/>
          <w:szCs w:val="28"/>
          <w:vertAlign w:val="superscript"/>
        </w:rPr>
      </w:pPr>
      <w:r w:rsidRPr="00062088">
        <w:rPr>
          <w:rFonts w:ascii="Times New Roman" w:hAnsi="Times New Roman"/>
          <w:bCs/>
          <w:i/>
          <w:sz w:val="28"/>
          <w:szCs w:val="28"/>
        </w:rPr>
        <w:t xml:space="preserve">          </w:t>
      </w:r>
      <w:r w:rsidRPr="00062088">
        <w:rPr>
          <w:rFonts w:ascii="Times New Roman" w:hAnsi="Times New Roman"/>
          <w:bCs/>
          <w:sz w:val="28"/>
          <w:szCs w:val="28"/>
        </w:rPr>
        <w:t>+ Diện tích đào nền : 186,36m</w:t>
      </w:r>
      <w:r w:rsidRPr="00062088">
        <w:rPr>
          <w:rFonts w:ascii="Times New Roman" w:hAnsi="Times New Roman"/>
          <w:bCs/>
          <w:sz w:val="28"/>
          <w:szCs w:val="28"/>
          <w:vertAlign w:val="superscript"/>
        </w:rPr>
        <w:t>2</w:t>
      </w:r>
    </w:p>
    <w:p w14:paraId="43A53816" w14:textId="77777777" w:rsidR="00062088" w:rsidRPr="00062088" w:rsidRDefault="00062088" w:rsidP="00062088">
      <w:pPr>
        <w:spacing w:after="100"/>
        <w:ind w:firstLine="720"/>
        <w:jc w:val="both"/>
        <w:rPr>
          <w:rFonts w:ascii="Times New Roman" w:hAnsi="Times New Roman"/>
          <w:bCs/>
          <w:sz w:val="28"/>
          <w:szCs w:val="28"/>
          <w:vertAlign w:val="superscript"/>
        </w:rPr>
      </w:pPr>
      <w:r w:rsidRPr="00062088">
        <w:rPr>
          <w:rFonts w:ascii="Times New Roman" w:hAnsi="Times New Roman"/>
          <w:bCs/>
          <w:sz w:val="28"/>
          <w:szCs w:val="28"/>
        </w:rPr>
        <w:t>+ Diện tích đắp nền: 28.697,0m</w:t>
      </w:r>
      <w:r w:rsidRPr="00062088">
        <w:rPr>
          <w:rFonts w:ascii="Times New Roman" w:hAnsi="Times New Roman"/>
          <w:bCs/>
          <w:sz w:val="28"/>
          <w:szCs w:val="28"/>
          <w:vertAlign w:val="superscript"/>
        </w:rPr>
        <w:t>2</w:t>
      </w:r>
    </w:p>
    <w:p w14:paraId="34656DF3" w14:textId="77777777" w:rsidR="00062088" w:rsidRPr="00062088" w:rsidRDefault="00062088" w:rsidP="00062088">
      <w:pPr>
        <w:spacing w:after="100"/>
        <w:ind w:firstLine="720"/>
        <w:jc w:val="both"/>
        <w:rPr>
          <w:rFonts w:ascii="Times New Roman" w:hAnsi="Times New Roman"/>
          <w:bCs/>
          <w:sz w:val="28"/>
          <w:szCs w:val="28"/>
          <w:vertAlign w:val="superscript"/>
        </w:rPr>
      </w:pPr>
      <w:r w:rsidRPr="00062088">
        <w:rPr>
          <w:rFonts w:ascii="Times New Roman" w:hAnsi="Times New Roman"/>
          <w:bCs/>
          <w:sz w:val="28"/>
          <w:szCs w:val="28"/>
        </w:rPr>
        <w:t>+ Diện tích đào taluy: 62,45m</w:t>
      </w:r>
      <w:r w:rsidRPr="00062088">
        <w:rPr>
          <w:rFonts w:ascii="Times New Roman" w:hAnsi="Times New Roman"/>
          <w:bCs/>
          <w:sz w:val="28"/>
          <w:szCs w:val="28"/>
          <w:vertAlign w:val="superscript"/>
        </w:rPr>
        <w:t>2</w:t>
      </w:r>
    </w:p>
    <w:p w14:paraId="3237C178" w14:textId="77777777" w:rsidR="00062088" w:rsidRPr="00062088" w:rsidRDefault="00062088" w:rsidP="00062088">
      <w:pPr>
        <w:spacing w:after="100"/>
        <w:ind w:firstLine="720"/>
        <w:jc w:val="both"/>
        <w:rPr>
          <w:rFonts w:ascii="Times New Roman" w:hAnsi="Times New Roman"/>
          <w:bCs/>
          <w:sz w:val="28"/>
          <w:szCs w:val="28"/>
          <w:vertAlign w:val="superscript"/>
        </w:rPr>
      </w:pPr>
      <w:r w:rsidRPr="00062088">
        <w:rPr>
          <w:rFonts w:ascii="Times New Roman" w:hAnsi="Times New Roman"/>
          <w:bCs/>
          <w:sz w:val="28"/>
          <w:szCs w:val="28"/>
        </w:rPr>
        <w:t>+ Diện tích đắp taluy: 5147,07m</w:t>
      </w:r>
      <w:r w:rsidRPr="00062088">
        <w:rPr>
          <w:rFonts w:ascii="Times New Roman" w:hAnsi="Times New Roman"/>
          <w:bCs/>
          <w:sz w:val="28"/>
          <w:szCs w:val="28"/>
          <w:vertAlign w:val="superscript"/>
        </w:rPr>
        <w:t>2</w:t>
      </w:r>
    </w:p>
    <w:p w14:paraId="2005E94B" w14:textId="77777777" w:rsidR="00062088" w:rsidRPr="00062088" w:rsidRDefault="00062088" w:rsidP="00062088">
      <w:pPr>
        <w:spacing w:after="100"/>
        <w:ind w:firstLine="720"/>
        <w:jc w:val="both"/>
        <w:rPr>
          <w:rFonts w:ascii="Times New Roman" w:hAnsi="Times New Roman"/>
          <w:bCs/>
          <w:sz w:val="28"/>
          <w:szCs w:val="28"/>
        </w:rPr>
      </w:pPr>
      <w:r w:rsidRPr="00062088">
        <w:rPr>
          <w:rFonts w:ascii="Times New Roman" w:hAnsi="Times New Roman"/>
          <w:bCs/>
          <w:sz w:val="28"/>
          <w:szCs w:val="28"/>
        </w:rPr>
        <w:t>- Khối lượng đào đắp san nền:</w:t>
      </w:r>
    </w:p>
    <w:p w14:paraId="1DD3ADC7" w14:textId="77777777" w:rsidR="00062088" w:rsidRPr="00062088" w:rsidRDefault="00062088" w:rsidP="00062088">
      <w:pPr>
        <w:spacing w:after="100"/>
        <w:ind w:firstLine="720"/>
        <w:jc w:val="both"/>
        <w:rPr>
          <w:rFonts w:ascii="Times New Roman" w:hAnsi="Times New Roman"/>
          <w:bCs/>
          <w:sz w:val="28"/>
          <w:szCs w:val="28"/>
          <w:vertAlign w:val="superscript"/>
        </w:rPr>
      </w:pPr>
      <w:r w:rsidRPr="00062088">
        <w:rPr>
          <w:rFonts w:ascii="Times New Roman" w:hAnsi="Times New Roman"/>
          <w:bCs/>
          <w:sz w:val="28"/>
          <w:szCs w:val="28"/>
        </w:rPr>
        <w:t>+ Bóc lớp đất hữu cơ đổ thải (đất cấp 2) trung bình 0,3m: 10.230,64m</w:t>
      </w:r>
      <w:r w:rsidRPr="00062088">
        <w:rPr>
          <w:rFonts w:ascii="Times New Roman" w:hAnsi="Times New Roman"/>
          <w:bCs/>
          <w:sz w:val="28"/>
          <w:szCs w:val="28"/>
          <w:vertAlign w:val="superscript"/>
        </w:rPr>
        <w:t>3</w:t>
      </w:r>
    </w:p>
    <w:p w14:paraId="5CBE625D" w14:textId="77777777" w:rsidR="00062088" w:rsidRPr="00062088" w:rsidRDefault="00062088" w:rsidP="00062088">
      <w:pPr>
        <w:spacing w:after="100"/>
        <w:ind w:firstLine="720"/>
        <w:jc w:val="both"/>
        <w:rPr>
          <w:rFonts w:ascii="Times New Roman" w:hAnsi="Times New Roman"/>
          <w:bCs/>
          <w:sz w:val="28"/>
          <w:szCs w:val="28"/>
          <w:vertAlign w:val="superscript"/>
        </w:rPr>
      </w:pPr>
      <w:r w:rsidRPr="00062088">
        <w:rPr>
          <w:rFonts w:ascii="Times New Roman" w:hAnsi="Times New Roman"/>
          <w:bCs/>
          <w:sz w:val="28"/>
          <w:szCs w:val="28"/>
        </w:rPr>
        <w:t>+ Khối lượng đào nền (đất cấp 3): 189,42m</w:t>
      </w:r>
      <w:r w:rsidRPr="00062088">
        <w:rPr>
          <w:rFonts w:ascii="Times New Roman" w:hAnsi="Times New Roman"/>
          <w:bCs/>
          <w:sz w:val="28"/>
          <w:szCs w:val="28"/>
          <w:vertAlign w:val="superscript"/>
        </w:rPr>
        <w:t>2</w:t>
      </w:r>
    </w:p>
    <w:p w14:paraId="0ED07709" w14:textId="77777777" w:rsidR="00062088" w:rsidRPr="00062088" w:rsidRDefault="00062088" w:rsidP="00062088">
      <w:pPr>
        <w:spacing w:after="100"/>
        <w:ind w:firstLine="720"/>
        <w:jc w:val="both"/>
        <w:rPr>
          <w:rFonts w:ascii="Times New Roman" w:hAnsi="Times New Roman"/>
          <w:bCs/>
          <w:sz w:val="28"/>
          <w:szCs w:val="28"/>
          <w:vertAlign w:val="superscript"/>
        </w:rPr>
      </w:pPr>
      <w:r w:rsidRPr="00062088">
        <w:rPr>
          <w:rFonts w:ascii="Times New Roman" w:hAnsi="Times New Roman"/>
          <w:bCs/>
          <w:sz w:val="28"/>
          <w:szCs w:val="28"/>
        </w:rPr>
        <w:t>+ Khối lượng đào taluy (đất cấp 3): 43,75m</w:t>
      </w:r>
      <w:r w:rsidRPr="00062088">
        <w:rPr>
          <w:rFonts w:ascii="Times New Roman" w:hAnsi="Times New Roman"/>
          <w:bCs/>
          <w:sz w:val="28"/>
          <w:szCs w:val="28"/>
          <w:vertAlign w:val="superscript"/>
        </w:rPr>
        <w:t>2</w:t>
      </w:r>
    </w:p>
    <w:p w14:paraId="6E73414D" w14:textId="77777777" w:rsidR="00062088" w:rsidRPr="00062088" w:rsidRDefault="00062088" w:rsidP="00062088">
      <w:pPr>
        <w:spacing w:after="100"/>
        <w:ind w:firstLine="720"/>
        <w:jc w:val="both"/>
        <w:rPr>
          <w:rFonts w:ascii="Times New Roman" w:hAnsi="Times New Roman"/>
          <w:bCs/>
          <w:sz w:val="28"/>
          <w:szCs w:val="28"/>
          <w:vertAlign w:val="superscript"/>
        </w:rPr>
      </w:pPr>
      <w:r w:rsidRPr="00062088">
        <w:rPr>
          <w:rFonts w:ascii="Times New Roman" w:hAnsi="Times New Roman"/>
          <w:bCs/>
          <w:sz w:val="28"/>
          <w:szCs w:val="28"/>
        </w:rPr>
        <w:t>+ Khối lượng đắp nền, đắp bù đất hữu cơ nền đắp (đất cấp 3): 205.882,31m</w:t>
      </w:r>
      <w:r w:rsidRPr="00062088">
        <w:rPr>
          <w:rFonts w:ascii="Times New Roman" w:hAnsi="Times New Roman"/>
          <w:bCs/>
          <w:sz w:val="28"/>
          <w:szCs w:val="28"/>
          <w:vertAlign w:val="superscript"/>
        </w:rPr>
        <w:t>2</w:t>
      </w:r>
    </w:p>
    <w:p w14:paraId="569D072E" w14:textId="77777777" w:rsidR="00062088" w:rsidRPr="00062088" w:rsidRDefault="00062088" w:rsidP="00062088">
      <w:pPr>
        <w:spacing w:after="100"/>
        <w:ind w:firstLine="720"/>
        <w:jc w:val="both"/>
        <w:rPr>
          <w:rFonts w:ascii="Times New Roman" w:hAnsi="Times New Roman"/>
          <w:bCs/>
          <w:sz w:val="28"/>
          <w:szCs w:val="28"/>
          <w:vertAlign w:val="superscript"/>
        </w:rPr>
      </w:pPr>
      <w:r w:rsidRPr="00062088">
        <w:rPr>
          <w:rFonts w:ascii="Times New Roman" w:hAnsi="Times New Roman"/>
          <w:bCs/>
          <w:sz w:val="28"/>
          <w:szCs w:val="28"/>
        </w:rPr>
        <w:t>+ Khối lượng đắp taluy (đất cấp 3): 21.472.52m</w:t>
      </w:r>
      <w:r w:rsidRPr="00062088">
        <w:rPr>
          <w:rFonts w:ascii="Times New Roman" w:hAnsi="Times New Roman"/>
          <w:bCs/>
          <w:sz w:val="28"/>
          <w:szCs w:val="28"/>
          <w:vertAlign w:val="superscript"/>
        </w:rPr>
        <w:t>2</w:t>
      </w:r>
    </w:p>
    <w:p w14:paraId="6129523D" w14:textId="77777777" w:rsidR="00062088" w:rsidRPr="00062088" w:rsidRDefault="00062088" w:rsidP="00062088">
      <w:pPr>
        <w:spacing w:after="100"/>
        <w:ind w:firstLine="720"/>
        <w:jc w:val="both"/>
        <w:rPr>
          <w:rFonts w:ascii="Times New Roman" w:hAnsi="Times New Roman"/>
          <w:bCs/>
          <w:sz w:val="28"/>
          <w:szCs w:val="28"/>
          <w:vertAlign w:val="superscript"/>
        </w:rPr>
      </w:pPr>
      <w:r w:rsidRPr="00062088">
        <w:rPr>
          <w:rFonts w:ascii="Times New Roman" w:hAnsi="Times New Roman"/>
          <w:bCs/>
          <w:sz w:val="28"/>
          <w:szCs w:val="28"/>
        </w:rPr>
        <w:t>+ Vận chuyển đất hữu từ nơi khác về đắp (đất cấp 3, hệ số đầm nén K95): (205.882,31m</w:t>
      </w:r>
      <w:r w:rsidRPr="00062088">
        <w:rPr>
          <w:rFonts w:ascii="Times New Roman" w:hAnsi="Times New Roman"/>
          <w:bCs/>
          <w:sz w:val="28"/>
          <w:szCs w:val="28"/>
          <w:vertAlign w:val="superscript"/>
        </w:rPr>
        <w:t>2</w:t>
      </w:r>
      <w:r w:rsidRPr="00062088">
        <w:rPr>
          <w:rFonts w:ascii="Times New Roman" w:hAnsi="Times New Roman"/>
          <w:bCs/>
          <w:sz w:val="28"/>
          <w:szCs w:val="28"/>
        </w:rPr>
        <w:t xml:space="preserve"> + 21.472.52m</w:t>
      </w:r>
      <w:r w:rsidRPr="00062088">
        <w:rPr>
          <w:rFonts w:ascii="Times New Roman" w:hAnsi="Times New Roman"/>
          <w:bCs/>
          <w:sz w:val="28"/>
          <w:szCs w:val="28"/>
          <w:vertAlign w:val="superscript"/>
        </w:rPr>
        <w:t>2</w:t>
      </w:r>
      <w:r w:rsidRPr="00062088">
        <w:rPr>
          <w:rFonts w:ascii="Times New Roman" w:hAnsi="Times New Roman"/>
          <w:bCs/>
          <w:sz w:val="28"/>
          <w:szCs w:val="28"/>
        </w:rPr>
        <w:t>)*1.13- (189,42m</w:t>
      </w:r>
      <w:r w:rsidRPr="00062088">
        <w:rPr>
          <w:rFonts w:ascii="Times New Roman" w:hAnsi="Times New Roman"/>
          <w:bCs/>
          <w:sz w:val="28"/>
          <w:szCs w:val="28"/>
          <w:vertAlign w:val="superscript"/>
        </w:rPr>
        <w:t>2</w:t>
      </w:r>
      <w:r w:rsidRPr="00062088">
        <w:rPr>
          <w:rFonts w:ascii="Times New Roman" w:hAnsi="Times New Roman"/>
          <w:bCs/>
          <w:sz w:val="28"/>
          <w:szCs w:val="28"/>
        </w:rPr>
        <w:t>+43,75m</w:t>
      </w:r>
      <w:r w:rsidRPr="00062088">
        <w:rPr>
          <w:rFonts w:ascii="Times New Roman" w:hAnsi="Times New Roman"/>
          <w:bCs/>
          <w:sz w:val="28"/>
          <w:szCs w:val="28"/>
          <w:vertAlign w:val="superscript"/>
        </w:rPr>
        <w:t>2</w:t>
      </w:r>
      <w:r w:rsidRPr="00062088">
        <w:rPr>
          <w:rFonts w:ascii="Times New Roman" w:hAnsi="Times New Roman"/>
          <w:bCs/>
          <w:sz w:val="28"/>
          <w:szCs w:val="28"/>
        </w:rPr>
        <w:t>) = 256.677,78m</w:t>
      </w:r>
      <w:r w:rsidRPr="00062088">
        <w:rPr>
          <w:rFonts w:ascii="Times New Roman" w:hAnsi="Times New Roman"/>
          <w:bCs/>
          <w:sz w:val="28"/>
          <w:szCs w:val="28"/>
          <w:vertAlign w:val="superscript"/>
        </w:rPr>
        <w:t>3</w:t>
      </w:r>
    </w:p>
    <w:p w14:paraId="0944E8E5" w14:textId="2D25C676" w:rsidR="00062088" w:rsidRPr="00062088" w:rsidRDefault="00062088" w:rsidP="00062088">
      <w:pPr>
        <w:spacing w:after="100"/>
        <w:jc w:val="both"/>
        <w:rPr>
          <w:rFonts w:ascii="Times New Roman" w:hAnsi="Times New Roman"/>
          <w:sz w:val="28"/>
          <w:szCs w:val="28"/>
          <w:lang w:val="pt-BR"/>
        </w:rPr>
      </w:pPr>
      <w:r w:rsidRPr="00062088">
        <w:rPr>
          <w:rFonts w:ascii="Times New Roman" w:hAnsi="Times New Roman"/>
          <w:bCs/>
          <w:sz w:val="28"/>
          <w:szCs w:val="28"/>
        </w:rPr>
        <w:t xml:space="preserve">          - Dự kiến mỏ đất đắp trung bình cách 6km từ dự án đường tránh </w:t>
      </w:r>
      <w:r w:rsidRPr="00062088">
        <w:rPr>
          <w:rFonts w:ascii="Times New Roman" w:hAnsi="Times New Roman"/>
          <w:sz w:val="28"/>
          <w:szCs w:val="28"/>
          <w:lang w:val="pt-BR"/>
        </w:rPr>
        <w:t xml:space="preserve">tránh trung tâm thành phố Lạng Sơn, </w:t>
      </w:r>
      <w:r w:rsidR="00E02E8F">
        <w:rPr>
          <w:rFonts w:ascii="Times New Roman" w:hAnsi="Times New Roman"/>
          <w:sz w:val="28"/>
          <w:szCs w:val="28"/>
          <w:lang w:val="pt-BR"/>
        </w:rPr>
        <w:t xml:space="preserve">đường </w:t>
      </w:r>
      <w:r w:rsidRPr="00062088">
        <w:rPr>
          <w:rFonts w:ascii="Times New Roman" w:hAnsi="Times New Roman"/>
          <w:sz w:val="28"/>
          <w:szCs w:val="28"/>
          <w:lang w:val="pt-BR"/>
        </w:rPr>
        <w:t>kết nối từ đường Quốc Lộ 1A đến quốc lộ 4B</w:t>
      </w:r>
      <w:r w:rsidR="00E02E8F">
        <w:rPr>
          <w:rFonts w:ascii="Times New Roman" w:hAnsi="Times New Roman"/>
          <w:sz w:val="28"/>
          <w:szCs w:val="28"/>
          <w:lang w:val="pt-BR"/>
        </w:rPr>
        <w:t xml:space="preserve"> qua trường chính trị Hoàng Văn thụ.</w:t>
      </w:r>
    </w:p>
    <w:p w14:paraId="33A760E6" w14:textId="77777777" w:rsidR="00062088" w:rsidRPr="00062088" w:rsidRDefault="00062088" w:rsidP="00062088">
      <w:pPr>
        <w:spacing w:after="100"/>
        <w:jc w:val="both"/>
        <w:rPr>
          <w:rFonts w:ascii="Times New Roman" w:hAnsi="Times New Roman"/>
          <w:i/>
          <w:sz w:val="28"/>
          <w:szCs w:val="28"/>
          <w:lang w:val="pt-BR"/>
        </w:rPr>
      </w:pPr>
      <w:r w:rsidRPr="00062088">
        <w:rPr>
          <w:rFonts w:ascii="Times New Roman" w:hAnsi="Times New Roman"/>
          <w:sz w:val="28"/>
          <w:szCs w:val="28"/>
          <w:lang w:val="pt-BR"/>
        </w:rPr>
        <w:t xml:space="preserve">          - Dự kiến đổ thải đất hữu cơ cách công trình 36km, tại bãi đổ thải huyện Văn Lãng.</w:t>
      </w:r>
      <w:r w:rsidRPr="00062088">
        <w:rPr>
          <w:rFonts w:ascii="Times New Roman" w:hAnsi="Times New Roman"/>
          <w:i/>
          <w:sz w:val="28"/>
          <w:szCs w:val="28"/>
          <w:lang w:val="pt-BR"/>
        </w:rPr>
        <w:t xml:space="preserve"> </w:t>
      </w:r>
    </w:p>
    <w:p w14:paraId="373D2AE0" w14:textId="77777777" w:rsidR="00062088" w:rsidRPr="00062088" w:rsidRDefault="00062088" w:rsidP="00062088">
      <w:pPr>
        <w:spacing w:after="100"/>
        <w:jc w:val="both"/>
        <w:rPr>
          <w:rFonts w:ascii="Times New Roman" w:hAnsi="Times New Roman"/>
          <w:b/>
          <w:bCs/>
          <w:i/>
          <w:sz w:val="28"/>
          <w:szCs w:val="28"/>
        </w:rPr>
      </w:pPr>
      <w:r w:rsidRPr="00062088">
        <w:rPr>
          <w:rFonts w:ascii="Times New Roman" w:hAnsi="Times New Roman"/>
          <w:b/>
          <w:bCs/>
          <w:i/>
          <w:sz w:val="28"/>
          <w:szCs w:val="28"/>
        </w:rPr>
        <w:t xml:space="preserve">         (2) Kè đá bó nền: </w:t>
      </w:r>
    </w:p>
    <w:p w14:paraId="6EA0140D" w14:textId="72C6EAF3" w:rsidR="00062088" w:rsidRDefault="00062088" w:rsidP="00E02E8F">
      <w:pPr>
        <w:spacing w:after="100"/>
        <w:ind w:firstLine="810"/>
        <w:jc w:val="both"/>
        <w:rPr>
          <w:rFonts w:ascii="Times New Roman" w:hAnsi="Times New Roman"/>
          <w:bCs/>
          <w:sz w:val="28"/>
          <w:szCs w:val="28"/>
        </w:rPr>
      </w:pPr>
      <w:r w:rsidRPr="00062088">
        <w:rPr>
          <w:rFonts w:ascii="Times New Roman" w:hAnsi="Times New Roman"/>
          <w:bCs/>
          <w:sz w:val="28"/>
          <w:szCs w:val="28"/>
        </w:rPr>
        <w:lastRenderedPageBreak/>
        <w:t xml:space="preserve">Kè bố trí dọc ranh giới phía tây có nền địa hình dốc thấp dần từ Bắc xuống nam. Cốt nền thiết kế cao hơn nền </w:t>
      </w:r>
      <w:r w:rsidR="00E02E8F">
        <w:rPr>
          <w:rFonts w:ascii="Times New Roman" w:hAnsi="Times New Roman"/>
          <w:bCs/>
          <w:sz w:val="28"/>
          <w:szCs w:val="28"/>
        </w:rPr>
        <w:t>đường quy hoạch phía tây</w:t>
      </w:r>
      <w:r w:rsidR="00DC1C13">
        <w:rPr>
          <w:rFonts w:ascii="Times New Roman" w:hAnsi="Times New Roman"/>
          <w:bCs/>
          <w:sz w:val="28"/>
          <w:szCs w:val="28"/>
        </w:rPr>
        <w:t xml:space="preserve"> không quá 2m</w:t>
      </w:r>
      <w:r w:rsidR="00E02E8F">
        <w:rPr>
          <w:rFonts w:ascii="Times New Roman" w:hAnsi="Times New Roman"/>
          <w:bCs/>
          <w:sz w:val="28"/>
          <w:szCs w:val="28"/>
        </w:rPr>
        <w:t xml:space="preserve"> </w:t>
      </w:r>
      <w:r w:rsidRPr="00062088">
        <w:rPr>
          <w:rFonts w:ascii="Times New Roman" w:hAnsi="Times New Roman"/>
          <w:bCs/>
          <w:sz w:val="28"/>
          <w:szCs w:val="28"/>
        </w:rPr>
        <w:t xml:space="preserve">. Thiết kế kè đá </w:t>
      </w:r>
      <w:r w:rsidR="00E02E8F">
        <w:rPr>
          <w:rFonts w:ascii="Times New Roman" w:hAnsi="Times New Roman"/>
          <w:bCs/>
          <w:sz w:val="28"/>
          <w:szCs w:val="28"/>
        </w:rPr>
        <w:t>bó nền cao</w:t>
      </w:r>
      <w:r w:rsidR="00DC1C13">
        <w:rPr>
          <w:rFonts w:ascii="Times New Roman" w:hAnsi="Times New Roman"/>
          <w:bCs/>
          <w:sz w:val="28"/>
          <w:szCs w:val="28"/>
        </w:rPr>
        <w:t xml:space="preserve"> 0,5m – 1,8m, tổng chiều dài 198m.</w:t>
      </w:r>
    </w:p>
    <w:p w14:paraId="7CC698E9" w14:textId="3F8005AA" w:rsidR="00E02E8F" w:rsidRDefault="00E02E8F" w:rsidP="00E02E8F">
      <w:pPr>
        <w:spacing w:after="100"/>
        <w:ind w:firstLine="810"/>
        <w:jc w:val="both"/>
        <w:rPr>
          <w:rFonts w:ascii="Times New Roman" w:hAnsi="Times New Roman"/>
          <w:bCs/>
          <w:sz w:val="28"/>
          <w:szCs w:val="28"/>
        </w:rPr>
      </w:pPr>
      <w:r>
        <w:rPr>
          <w:rFonts w:ascii="Times New Roman" w:hAnsi="Times New Roman"/>
          <w:bCs/>
          <w:sz w:val="28"/>
          <w:szCs w:val="28"/>
        </w:rPr>
        <w:t>Kè đá bố trí chân taluy vị trí cửa cống ngầm thu nước mưa khu đất ngoài dự án vị trí phía đông bắc và góc tây nam khu đất cao 1,5m đảm bảo không bị nước sói nở chân taluy. Tổng chiều dài 2 đoạn kè là 95m.</w:t>
      </w:r>
    </w:p>
    <w:p w14:paraId="2D66135D" w14:textId="48156778" w:rsidR="00DC1C13" w:rsidRPr="00062088" w:rsidRDefault="00DC1C13" w:rsidP="00E02E8F">
      <w:pPr>
        <w:spacing w:after="100"/>
        <w:ind w:firstLine="810"/>
        <w:jc w:val="both"/>
        <w:rPr>
          <w:rFonts w:ascii="Times New Roman" w:hAnsi="Times New Roman"/>
          <w:bCs/>
          <w:sz w:val="28"/>
          <w:szCs w:val="28"/>
        </w:rPr>
      </w:pPr>
      <w:r>
        <w:rPr>
          <w:rFonts w:ascii="Times New Roman" w:hAnsi="Times New Roman"/>
          <w:bCs/>
          <w:sz w:val="28"/>
          <w:szCs w:val="28"/>
        </w:rPr>
        <w:t>Kết cấu kè xây đá hộc vữa xm mác 100.</w:t>
      </w:r>
    </w:p>
    <w:p w14:paraId="31BBA5CA" w14:textId="77777777" w:rsidR="0081760C" w:rsidRPr="0081760C" w:rsidRDefault="0081760C" w:rsidP="0081760C">
      <w:pPr>
        <w:spacing w:before="60" w:after="0" w:line="276" w:lineRule="auto"/>
        <w:ind w:firstLine="709"/>
        <w:jc w:val="both"/>
        <w:rPr>
          <w:rFonts w:ascii="Times New Roman" w:eastAsia="Times New Roman" w:hAnsi="Times New Roman" w:cs="Times New Roman"/>
          <w:b/>
          <w:sz w:val="26"/>
          <w:szCs w:val="26"/>
        </w:rPr>
      </w:pPr>
      <w:r w:rsidRPr="0081760C">
        <w:rPr>
          <w:rFonts w:ascii="Times New Roman" w:eastAsia="Times New Roman" w:hAnsi="Times New Roman" w:cs="Times New Roman"/>
          <w:b/>
          <w:bCs/>
          <w:sz w:val="26"/>
          <w:szCs w:val="26"/>
        </w:rPr>
        <w:t>II.  QUY HOẠCH GIAO THÔNG</w:t>
      </w:r>
    </w:p>
    <w:p w14:paraId="0AB27B8D" w14:textId="1F0FD9D1" w:rsidR="00BC6A7A" w:rsidRPr="00BC6A7A" w:rsidRDefault="00BC6A7A" w:rsidP="001E5B37">
      <w:pPr>
        <w:spacing w:before="60" w:after="0" w:line="240" w:lineRule="atLeast"/>
        <w:ind w:firstLine="709"/>
        <w:jc w:val="both"/>
        <w:rPr>
          <w:rFonts w:ascii="Times New Roman" w:eastAsia="Times New Roman" w:hAnsi="Times New Roman" w:cs="Times New Roman"/>
          <w:sz w:val="28"/>
          <w:szCs w:val="28"/>
        </w:rPr>
      </w:pPr>
      <w:r w:rsidRPr="00BC6A7A">
        <w:rPr>
          <w:rFonts w:ascii="Times New Roman" w:eastAsia="Times New Roman" w:hAnsi="Times New Roman" w:cs="Times New Roman"/>
          <w:sz w:val="28"/>
          <w:szCs w:val="28"/>
        </w:rPr>
        <w:t>1. Giao thông đối ngoài</w:t>
      </w:r>
      <w:r w:rsidR="00DC1C13">
        <w:rPr>
          <w:rFonts w:ascii="Times New Roman" w:eastAsia="Times New Roman" w:hAnsi="Times New Roman" w:cs="Times New Roman"/>
          <w:sz w:val="28"/>
          <w:szCs w:val="28"/>
        </w:rPr>
        <w:t xml:space="preserve">( đấu nối) </w:t>
      </w:r>
      <w:r w:rsidRPr="00BC6A7A">
        <w:rPr>
          <w:rFonts w:ascii="Times New Roman" w:eastAsia="Times New Roman" w:hAnsi="Times New Roman" w:cs="Times New Roman"/>
          <w:sz w:val="28"/>
          <w:szCs w:val="28"/>
        </w:rPr>
        <w:t>:</w:t>
      </w:r>
    </w:p>
    <w:p w14:paraId="06D3FCE5" w14:textId="787AA49B" w:rsidR="0052511F" w:rsidRDefault="001E5B37" w:rsidP="001E5B37">
      <w:pPr>
        <w:spacing w:before="60" w:after="0" w:line="240" w:lineRule="atLeast"/>
        <w:ind w:firstLine="709"/>
        <w:jc w:val="both"/>
        <w:rPr>
          <w:rFonts w:ascii="Times New Roman" w:hAnsi="Times New Roman"/>
          <w:iCs/>
          <w:sz w:val="28"/>
          <w:szCs w:val="28"/>
        </w:rPr>
      </w:pPr>
      <w:r w:rsidRPr="001749A4">
        <w:rPr>
          <w:rFonts w:ascii="Times New Roman" w:eastAsia="Times New Roman" w:hAnsi="Times New Roman" w:cs="Times New Roman"/>
          <w:sz w:val="28"/>
          <w:szCs w:val="28"/>
        </w:rPr>
        <w:t>- Cổng chính</w:t>
      </w:r>
      <w:r w:rsidR="00DC1C13">
        <w:rPr>
          <w:rFonts w:ascii="Times New Roman" w:eastAsia="Times New Roman" w:hAnsi="Times New Roman" w:cs="Times New Roman"/>
          <w:sz w:val="28"/>
          <w:szCs w:val="28"/>
        </w:rPr>
        <w:t xml:space="preserve"> phía bắc</w:t>
      </w:r>
      <w:r w:rsidRPr="001749A4">
        <w:rPr>
          <w:rFonts w:ascii="Times New Roman" w:eastAsia="Times New Roman" w:hAnsi="Times New Roman" w:cs="Times New Roman"/>
          <w:sz w:val="28"/>
          <w:szCs w:val="28"/>
        </w:rPr>
        <w:t xml:space="preserve"> được kết nối với đường</w:t>
      </w:r>
      <w:r w:rsidR="001749A4">
        <w:rPr>
          <w:rFonts w:ascii="Times New Roman" w:eastAsia="Times New Roman" w:hAnsi="Times New Roman" w:cs="Times New Roman"/>
          <w:sz w:val="28"/>
          <w:szCs w:val="28"/>
        </w:rPr>
        <w:t xml:space="preserve"> Quy hoạch </w:t>
      </w:r>
      <w:r w:rsidR="00C41726">
        <w:rPr>
          <w:rFonts w:ascii="Times New Roman" w:eastAsia="Times New Roman" w:hAnsi="Times New Roman" w:cs="Times New Roman"/>
          <w:sz w:val="28"/>
          <w:szCs w:val="28"/>
        </w:rPr>
        <w:t>có chỉ giới 27m, đường 2 chiều  giải phân cách giữa  rộng 2m, hè 2 bên rộng 5m. mỗi chiều 2 làn xe có mặt đường rộng 7,5m.</w:t>
      </w:r>
    </w:p>
    <w:p w14:paraId="28FDB962" w14:textId="19479541" w:rsidR="001749A4" w:rsidRDefault="00DC1C13" w:rsidP="00DC1C13">
      <w:pPr>
        <w:spacing w:before="60" w:after="0" w:line="240" w:lineRule="atLeast"/>
        <w:ind w:firstLine="709"/>
        <w:jc w:val="both"/>
        <w:rPr>
          <w:rFonts w:ascii="Times New Roman" w:eastAsia="Times New Roman" w:hAnsi="Times New Roman" w:cs="Times New Roman"/>
          <w:sz w:val="28"/>
          <w:szCs w:val="28"/>
        </w:rPr>
      </w:pPr>
      <w:r>
        <w:rPr>
          <w:rFonts w:ascii="Times New Roman" w:hAnsi="Times New Roman"/>
          <w:iCs/>
          <w:sz w:val="28"/>
          <w:szCs w:val="28"/>
        </w:rPr>
        <w:t xml:space="preserve">- </w:t>
      </w:r>
      <w:r w:rsidRPr="001749A4">
        <w:rPr>
          <w:rFonts w:ascii="Times New Roman" w:eastAsia="Times New Roman" w:hAnsi="Times New Roman" w:cs="Times New Roman"/>
          <w:sz w:val="28"/>
          <w:szCs w:val="28"/>
        </w:rPr>
        <w:t xml:space="preserve">Cổng </w:t>
      </w:r>
      <w:r>
        <w:rPr>
          <w:rFonts w:ascii="Times New Roman" w:eastAsia="Times New Roman" w:hAnsi="Times New Roman" w:cs="Times New Roman"/>
          <w:sz w:val="28"/>
          <w:szCs w:val="28"/>
        </w:rPr>
        <w:t>phụ phía tây</w:t>
      </w:r>
      <w:r w:rsidRPr="001749A4">
        <w:rPr>
          <w:rFonts w:ascii="Times New Roman" w:eastAsia="Times New Roman" w:hAnsi="Times New Roman" w:cs="Times New Roman"/>
          <w:sz w:val="28"/>
          <w:szCs w:val="28"/>
        </w:rPr>
        <w:t xml:space="preserve"> được kết nối với đường</w:t>
      </w:r>
      <w:r>
        <w:rPr>
          <w:rFonts w:ascii="Times New Roman" w:eastAsia="Times New Roman" w:hAnsi="Times New Roman" w:cs="Times New Roman"/>
          <w:sz w:val="28"/>
          <w:szCs w:val="28"/>
        </w:rPr>
        <w:t xml:space="preserve"> Quy hoạch</w:t>
      </w:r>
      <w:r w:rsidR="00C41726">
        <w:rPr>
          <w:rFonts w:ascii="Times New Roman" w:eastAsia="Times New Roman" w:hAnsi="Times New Roman" w:cs="Times New Roman"/>
          <w:sz w:val="28"/>
          <w:szCs w:val="28"/>
        </w:rPr>
        <w:t xml:space="preserve"> có chỉ giới</w:t>
      </w:r>
      <w:r w:rsidR="00C36210">
        <w:rPr>
          <w:rFonts w:ascii="Times New Roman" w:eastAsia="Times New Roman" w:hAnsi="Times New Roman" w:cs="Times New Roman"/>
          <w:sz w:val="28"/>
          <w:szCs w:val="28"/>
        </w:rPr>
        <w:t xml:space="preserve"> 24m, mặt đường 4 làn xe rộng 14m , hè 2 bên rộng 5m.</w:t>
      </w:r>
    </w:p>
    <w:p w14:paraId="13F11330" w14:textId="48064A1E" w:rsidR="00C41726" w:rsidRPr="001749A4" w:rsidRDefault="00C41726" w:rsidP="00DC1C13">
      <w:pPr>
        <w:spacing w:before="60" w:after="0" w:line="240" w:lineRule="atLeast"/>
        <w:ind w:firstLine="709"/>
        <w:jc w:val="both"/>
        <w:rPr>
          <w:rFonts w:ascii="Times New Roman" w:hAnsi="Times New Roman"/>
          <w:iCs/>
          <w:sz w:val="28"/>
          <w:szCs w:val="28"/>
        </w:rPr>
      </w:pPr>
      <w:r>
        <w:rPr>
          <w:rFonts w:ascii="Times New Roman" w:eastAsia="Times New Roman" w:hAnsi="Times New Roman" w:cs="Times New Roman"/>
          <w:sz w:val="28"/>
          <w:szCs w:val="28"/>
        </w:rPr>
        <w:t>- Đường dân sinh phía đông khu đất</w:t>
      </w:r>
      <w:r w:rsidR="00A305DD">
        <w:rPr>
          <w:rFonts w:ascii="Times New Roman" w:eastAsia="Times New Roman" w:hAnsi="Times New Roman" w:cs="Times New Roman"/>
          <w:sz w:val="28"/>
          <w:szCs w:val="28"/>
        </w:rPr>
        <w:t xml:space="preserve">: Xây dựng đường bê tông rộng 3m, dài 99,15m hoàn trả đoạn đường dân sinh đi qua dự án góc đất phía đông </w:t>
      </w:r>
      <w:r w:rsidR="00AB25D4">
        <w:rPr>
          <w:rFonts w:ascii="Times New Roman" w:eastAsia="Times New Roman" w:hAnsi="Times New Roman" w:cs="Times New Roman"/>
          <w:sz w:val="28"/>
          <w:szCs w:val="28"/>
        </w:rPr>
        <w:t>n</w:t>
      </w:r>
      <w:r w:rsidR="00A305DD">
        <w:rPr>
          <w:rFonts w:ascii="Times New Roman" w:eastAsia="Times New Roman" w:hAnsi="Times New Roman" w:cs="Times New Roman"/>
          <w:sz w:val="28"/>
          <w:szCs w:val="28"/>
        </w:rPr>
        <w:t>a</w:t>
      </w:r>
      <w:r w:rsidR="00AB25D4">
        <w:rPr>
          <w:rFonts w:ascii="Times New Roman" w:eastAsia="Times New Roman" w:hAnsi="Times New Roman" w:cs="Times New Roman"/>
          <w:sz w:val="28"/>
          <w:szCs w:val="28"/>
        </w:rPr>
        <w:t>m</w:t>
      </w:r>
      <w:r w:rsidR="00A305DD">
        <w:rPr>
          <w:rFonts w:ascii="Times New Roman" w:eastAsia="Times New Roman" w:hAnsi="Times New Roman" w:cs="Times New Roman"/>
          <w:sz w:val="28"/>
          <w:szCs w:val="28"/>
        </w:rPr>
        <w:t xml:space="preserve">.  </w:t>
      </w:r>
      <w:r w:rsidR="00AB25D4">
        <w:rPr>
          <w:rFonts w:ascii="Times New Roman" w:eastAsia="Times New Roman" w:hAnsi="Times New Roman" w:cs="Times New Roman"/>
          <w:sz w:val="28"/>
          <w:szCs w:val="28"/>
        </w:rPr>
        <w:t>Độ dốc dọc tuyến i= 5,04%; Bán kính cong R = 15,8m.</w:t>
      </w:r>
    </w:p>
    <w:p w14:paraId="6A0F5064" w14:textId="688BED0F" w:rsidR="00BC6A7A" w:rsidRPr="00BC6A7A" w:rsidRDefault="00BC6A7A" w:rsidP="001E5B37">
      <w:pPr>
        <w:spacing w:before="60" w:after="0" w:line="240" w:lineRule="atLeast"/>
        <w:ind w:firstLine="709"/>
        <w:jc w:val="both"/>
        <w:rPr>
          <w:rFonts w:ascii="Times New Roman" w:eastAsia="Times New Roman" w:hAnsi="Times New Roman" w:cs="Times New Roman"/>
          <w:sz w:val="28"/>
          <w:szCs w:val="28"/>
        </w:rPr>
      </w:pPr>
      <w:r w:rsidRPr="00BC6A7A">
        <w:rPr>
          <w:rFonts w:ascii="Times New Roman" w:hAnsi="Times New Roman"/>
          <w:iCs/>
          <w:sz w:val="28"/>
          <w:szCs w:val="28"/>
        </w:rPr>
        <w:t>2. Giao thông nội bộ:</w:t>
      </w:r>
    </w:p>
    <w:p w14:paraId="4CF6EBB6" w14:textId="77777777" w:rsidR="00BC6A7A" w:rsidRPr="00BC6A7A" w:rsidRDefault="00F60F81" w:rsidP="00BC6A7A">
      <w:pPr>
        <w:spacing w:before="40"/>
        <w:ind w:firstLine="720"/>
        <w:jc w:val="both"/>
        <w:rPr>
          <w:rFonts w:ascii="Times New Roman" w:hAnsi="Times New Roman"/>
          <w:sz w:val="28"/>
          <w:szCs w:val="28"/>
        </w:rPr>
      </w:pPr>
      <w:r w:rsidRPr="001C7045">
        <w:rPr>
          <w:rFonts w:ascii="Times New Roman" w:eastAsia="Times New Roman" w:hAnsi="Times New Roman" w:cs="Times New Roman"/>
          <w:color w:val="FF0000"/>
          <w:sz w:val="28"/>
          <w:szCs w:val="28"/>
        </w:rPr>
        <w:t xml:space="preserve"> </w:t>
      </w:r>
      <w:r w:rsidR="00BC6A7A" w:rsidRPr="00BC6A7A">
        <w:rPr>
          <w:rFonts w:ascii="Times New Roman" w:hAnsi="Times New Roman"/>
          <w:sz w:val="28"/>
          <w:szCs w:val="28"/>
        </w:rPr>
        <w:t>- Mạng lưới giao thông được thiết kế theo tiêu chuẩn ngành. Lưới đường khép kín, đảm bảo tầm nhìn giữa các nút giao thông và đấu nối với giao thông hiện trạng đảm bảo xe pccc, xe cứu thương tiếp cận các khối công trình trong tổng mặt bằng trường.</w:t>
      </w:r>
    </w:p>
    <w:p w14:paraId="37BD8387" w14:textId="6D8F79C6" w:rsidR="00BC6A7A" w:rsidRPr="00BC6A7A" w:rsidRDefault="00BC6A7A" w:rsidP="00BC6A7A">
      <w:pPr>
        <w:spacing w:before="40"/>
        <w:ind w:firstLine="720"/>
        <w:jc w:val="both"/>
        <w:rPr>
          <w:rFonts w:ascii="Times New Roman" w:hAnsi="Times New Roman"/>
          <w:sz w:val="28"/>
          <w:szCs w:val="28"/>
        </w:rPr>
      </w:pPr>
      <w:r w:rsidRPr="00BC6A7A">
        <w:rPr>
          <w:rFonts w:ascii="Times New Roman" w:hAnsi="Times New Roman"/>
          <w:sz w:val="28"/>
          <w:szCs w:val="28"/>
        </w:rPr>
        <w:t xml:space="preserve">- Cao độ khống chế: Cao độ được khống chế theo tuyến giao thông </w:t>
      </w:r>
      <w:r w:rsidR="00DC1C13">
        <w:rPr>
          <w:rFonts w:ascii="Times New Roman" w:hAnsi="Times New Roman"/>
          <w:sz w:val="28"/>
          <w:szCs w:val="28"/>
        </w:rPr>
        <w:t>quy hoạch phía bắc và phía tây tiếp cận trường.</w:t>
      </w:r>
    </w:p>
    <w:p w14:paraId="7C6BA6C9" w14:textId="15982519" w:rsidR="00BC6A7A" w:rsidRPr="00BC6A7A" w:rsidRDefault="00BC6A7A" w:rsidP="00BC6A7A">
      <w:pPr>
        <w:spacing w:before="40"/>
        <w:ind w:firstLine="720"/>
        <w:jc w:val="both"/>
        <w:rPr>
          <w:rFonts w:ascii="Times New Roman" w:hAnsi="Times New Roman"/>
          <w:sz w:val="28"/>
          <w:szCs w:val="28"/>
        </w:rPr>
      </w:pPr>
      <w:r w:rsidRPr="00BC6A7A">
        <w:rPr>
          <w:rFonts w:ascii="Times New Roman" w:hAnsi="Times New Roman"/>
          <w:sz w:val="28"/>
          <w:szCs w:val="28"/>
        </w:rPr>
        <w:t>Các chỉ tiêu đạt được</w:t>
      </w:r>
      <w:r>
        <w:rPr>
          <w:rFonts w:ascii="Times New Roman" w:hAnsi="Times New Roman"/>
          <w:sz w:val="28"/>
          <w:szCs w:val="28"/>
        </w:rPr>
        <w:t>:</w:t>
      </w:r>
    </w:p>
    <w:p w14:paraId="48EA5791" w14:textId="1146F312" w:rsidR="00BC6A7A" w:rsidRPr="00C14A62" w:rsidRDefault="00BC6A7A" w:rsidP="00BC6A7A">
      <w:pPr>
        <w:spacing w:before="40"/>
        <w:ind w:firstLine="720"/>
        <w:jc w:val="both"/>
        <w:rPr>
          <w:rFonts w:ascii="Times New Roman" w:hAnsi="Times New Roman"/>
          <w:color w:val="000000" w:themeColor="text1"/>
          <w:sz w:val="28"/>
          <w:szCs w:val="28"/>
        </w:rPr>
      </w:pPr>
      <w:r w:rsidRPr="00C14A62">
        <w:rPr>
          <w:rFonts w:ascii="Times New Roman" w:hAnsi="Times New Roman"/>
          <w:color w:val="000000" w:themeColor="text1"/>
          <w:sz w:val="28"/>
          <w:szCs w:val="28"/>
        </w:rPr>
        <w:t xml:space="preserve">- Tổng chiều dài các tuyến là: </w:t>
      </w:r>
      <w:r w:rsidR="00C41726">
        <w:rPr>
          <w:rFonts w:ascii="Times New Roman" w:hAnsi="Times New Roman"/>
          <w:color w:val="000000" w:themeColor="text1"/>
          <w:sz w:val="28"/>
          <w:szCs w:val="28"/>
        </w:rPr>
        <w:t>968,8</w:t>
      </w:r>
      <w:r w:rsidRPr="00C14A62">
        <w:rPr>
          <w:rFonts w:ascii="Times New Roman" w:hAnsi="Times New Roman"/>
          <w:color w:val="000000" w:themeColor="text1"/>
          <w:sz w:val="28"/>
          <w:szCs w:val="28"/>
        </w:rPr>
        <w:t>m.</w:t>
      </w:r>
    </w:p>
    <w:p w14:paraId="6379128D" w14:textId="759FD7AD" w:rsidR="002B2C07" w:rsidRPr="00C14A62" w:rsidRDefault="002B2C07" w:rsidP="00BC6A7A">
      <w:pPr>
        <w:spacing w:before="40"/>
        <w:ind w:firstLine="720"/>
        <w:jc w:val="both"/>
        <w:rPr>
          <w:rFonts w:ascii="Times New Roman" w:hAnsi="Times New Roman"/>
          <w:color w:val="000000" w:themeColor="text1"/>
          <w:sz w:val="28"/>
          <w:szCs w:val="28"/>
        </w:rPr>
      </w:pPr>
      <w:r w:rsidRPr="00C14A62">
        <w:rPr>
          <w:rFonts w:ascii="Times New Roman" w:hAnsi="Times New Roman"/>
          <w:color w:val="000000" w:themeColor="text1"/>
          <w:sz w:val="28"/>
          <w:szCs w:val="28"/>
        </w:rPr>
        <w:t xml:space="preserve">- Mặt cắt ngang tuyến đường rộng </w:t>
      </w:r>
      <w:r w:rsidR="001C0829">
        <w:rPr>
          <w:rFonts w:ascii="Times New Roman" w:hAnsi="Times New Roman"/>
          <w:color w:val="000000" w:themeColor="text1"/>
          <w:sz w:val="28"/>
          <w:szCs w:val="28"/>
        </w:rPr>
        <w:t>5</w:t>
      </w:r>
      <w:r w:rsidRPr="00C14A62">
        <w:rPr>
          <w:rFonts w:ascii="Times New Roman" w:hAnsi="Times New Roman"/>
          <w:color w:val="000000" w:themeColor="text1"/>
          <w:sz w:val="28"/>
          <w:szCs w:val="28"/>
        </w:rPr>
        <w:t>,</w:t>
      </w:r>
      <w:r w:rsidR="001C0829">
        <w:rPr>
          <w:rFonts w:ascii="Times New Roman" w:hAnsi="Times New Roman"/>
          <w:color w:val="000000" w:themeColor="text1"/>
          <w:sz w:val="28"/>
          <w:szCs w:val="28"/>
        </w:rPr>
        <w:t>5</w:t>
      </w:r>
      <w:r w:rsidRPr="00C14A62">
        <w:rPr>
          <w:rFonts w:ascii="Times New Roman" w:hAnsi="Times New Roman"/>
          <w:color w:val="000000" w:themeColor="text1"/>
          <w:sz w:val="28"/>
          <w:szCs w:val="28"/>
        </w:rPr>
        <w:t>m</w:t>
      </w:r>
      <w:r w:rsidR="00CD7A73" w:rsidRPr="00C14A62">
        <w:rPr>
          <w:rFonts w:ascii="Times New Roman" w:hAnsi="Times New Roman"/>
          <w:color w:val="000000" w:themeColor="text1"/>
          <w:sz w:val="28"/>
          <w:szCs w:val="28"/>
        </w:rPr>
        <w:t>-</w:t>
      </w:r>
      <w:r w:rsidR="001C0829">
        <w:rPr>
          <w:rFonts w:ascii="Times New Roman" w:hAnsi="Times New Roman"/>
          <w:color w:val="000000" w:themeColor="text1"/>
          <w:sz w:val="28"/>
          <w:szCs w:val="28"/>
        </w:rPr>
        <w:t>9</w:t>
      </w:r>
      <w:r w:rsidR="00C14A62" w:rsidRPr="00C14A62">
        <w:rPr>
          <w:rFonts w:ascii="Times New Roman" w:hAnsi="Times New Roman"/>
          <w:color w:val="000000" w:themeColor="text1"/>
          <w:sz w:val="28"/>
          <w:szCs w:val="28"/>
        </w:rPr>
        <w:t>,</w:t>
      </w:r>
      <w:r w:rsidR="001C0829">
        <w:rPr>
          <w:rFonts w:ascii="Times New Roman" w:hAnsi="Times New Roman"/>
          <w:color w:val="000000" w:themeColor="text1"/>
          <w:sz w:val="28"/>
          <w:szCs w:val="28"/>
        </w:rPr>
        <w:t>0</w:t>
      </w:r>
      <w:r w:rsidR="00C14A62" w:rsidRPr="00C14A62">
        <w:rPr>
          <w:rFonts w:ascii="Times New Roman" w:hAnsi="Times New Roman"/>
          <w:color w:val="000000" w:themeColor="text1"/>
          <w:sz w:val="28"/>
          <w:szCs w:val="28"/>
        </w:rPr>
        <w:t>m</w:t>
      </w:r>
      <w:r w:rsidR="001C0829">
        <w:rPr>
          <w:rFonts w:ascii="Times New Roman" w:hAnsi="Times New Roman"/>
          <w:color w:val="000000" w:themeColor="text1"/>
          <w:sz w:val="28"/>
          <w:szCs w:val="28"/>
        </w:rPr>
        <w:t>, phần lớn là rộng 5,5m</w:t>
      </w:r>
      <w:r w:rsidRPr="00C14A62">
        <w:rPr>
          <w:rFonts w:ascii="Times New Roman" w:hAnsi="Times New Roman"/>
          <w:color w:val="000000" w:themeColor="text1"/>
          <w:sz w:val="28"/>
          <w:szCs w:val="28"/>
        </w:rPr>
        <w:t>, kết cấu đường bê tông</w:t>
      </w:r>
      <w:r w:rsidR="00DC1C13">
        <w:rPr>
          <w:rFonts w:ascii="Times New Roman" w:hAnsi="Times New Roman"/>
          <w:color w:val="000000" w:themeColor="text1"/>
          <w:sz w:val="28"/>
          <w:szCs w:val="28"/>
        </w:rPr>
        <w:t xml:space="preserve"> asphalt</w:t>
      </w:r>
      <w:r w:rsidRPr="00C14A62">
        <w:rPr>
          <w:rFonts w:ascii="Times New Roman" w:hAnsi="Times New Roman"/>
          <w:color w:val="000000" w:themeColor="text1"/>
          <w:sz w:val="28"/>
          <w:szCs w:val="28"/>
        </w:rPr>
        <w:t>.</w:t>
      </w:r>
    </w:p>
    <w:p w14:paraId="612E3AE7" w14:textId="43E308BC" w:rsidR="00BC6A7A" w:rsidRPr="00C14A62" w:rsidRDefault="00BC6A7A" w:rsidP="00BC6A7A">
      <w:pPr>
        <w:spacing w:before="40"/>
        <w:ind w:firstLine="720"/>
        <w:jc w:val="both"/>
        <w:rPr>
          <w:rFonts w:ascii="Times New Roman" w:hAnsi="Times New Roman"/>
          <w:color w:val="000000" w:themeColor="text1"/>
          <w:sz w:val="28"/>
          <w:szCs w:val="28"/>
        </w:rPr>
      </w:pPr>
      <w:r w:rsidRPr="00C14A62">
        <w:rPr>
          <w:rFonts w:ascii="Times New Roman" w:hAnsi="Times New Roman"/>
          <w:color w:val="000000" w:themeColor="text1"/>
          <w:sz w:val="28"/>
          <w:szCs w:val="28"/>
        </w:rPr>
        <w:t>- Độ dốc dọc tuyế</w:t>
      </w:r>
      <w:r w:rsidR="002B2C07" w:rsidRPr="00C14A62">
        <w:rPr>
          <w:rFonts w:ascii="Times New Roman" w:hAnsi="Times New Roman"/>
          <w:color w:val="000000" w:themeColor="text1"/>
          <w:sz w:val="28"/>
          <w:szCs w:val="28"/>
        </w:rPr>
        <w:t xml:space="preserve">n </w:t>
      </w:r>
      <w:r w:rsidRPr="00C14A62">
        <w:rPr>
          <w:rFonts w:ascii="Times New Roman" w:hAnsi="Times New Roman"/>
          <w:color w:val="000000" w:themeColor="text1"/>
          <w:sz w:val="28"/>
          <w:szCs w:val="28"/>
        </w:rPr>
        <w:t>: i</w:t>
      </w:r>
      <w:r w:rsidRPr="00C14A62">
        <w:rPr>
          <w:rFonts w:ascii="Times New Roman" w:hAnsi="Times New Roman"/>
          <w:color w:val="000000" w:themeColor="text1"/>
          <w:sz w:val="28"/>
          <w:szCs w:val="28"/>
          <w:vertAlign w:val="subscript"/>
        </w:rPr>
        <w:t>Max</w:t>
      </w:r>
      <w:r w:rsidR="002E4470" w:rsidRPr="00C14A62">
        <w:rPr>
          <w:rFonts w:ascii="Times New Roman" w:hAnsi="Times New Roman"/>
          <w:color w:val="000000" w:themeColor="text1"/>
          <w:sz w:val="28"/>
          <w:szCs w:val="28"/>
        </w:rPr>
        <w:tab/>
        <w:t>=</w:t>
      </w:r>
      <w:r w:rsidR="001C0829">
        <w:rPr>
          <w:rFonts w:ascii="Times New Roman" w:hAnsi="Times New Roman"/>
          <w:color w:val="000000" w:themeColor="text1"/>
          <w:sz w:val="28"/>
          <w:szCs w:val="28"/>
        </w:rPr>
        <w:t xml:space="preserve"> 0,35% (</w:t>
      </w:r>
      <w:r w:rsidR="00C41726">
        <w:rPr>
          <w:rFonts w:ascii="Times New Roman" w:hAnsi="Times New Roman"/>
          <w:color w:val="000000" w:themeColor="text1"/>
          <w:sz w:val="28"/>
          <w:szCs w:val="28"/>
        </w:rPr>
        <w:t xml:space="preserve">riêng </w:t>
      </w:r>
      <w:r w:rsidR="001C0829">
        <w:rPr>
          <w:rFonts w:ascii="Times New Roman" w:hAnsi="Times New Roman"/>
          <w:color w:val="000000" w:themeColor="text1"/>
          <w:sz w:val="28"/>
          <w:szCs w:val="28"/>
        </w:rPr>
        <w:t>vị trí đường dốc chênh cốt 2 sân</w:t>
      </w:r>
      <w:r w:rsidR="00C41726">
        <w:rPr>
          <w:rFonts w:ascii="Times New Roman" w:hAnsi="Times New Roman"/>
          <w:color w:val="000000" w:themeColor="text1"/>
          <w:sz w:val="28"/>
          <w:szCs w:val="28"/>
        </w:rPr>
        <w:t xml:space="preserve"> đường dốc i= 7</w:t>
      </w:r>
      <w:r w:rsidR="00C41726" w:rsidRPr="00C14A62">
        <w:rPr>
          <w:rFonts w:ascii="Times New Roman" w:hAnsi="Times New Roman"/>
          <w:color w:val="000000" w:themeColor="text1"/>
          <w:sz w:val="28"/>
          <w:szCs w:val="28"/>
        </w:rPr>
        <w:t>%</w:t>
      </w:r>
      <w:r w:rsidR="001C0829">
        <w:rPr>
          <w:rFonts w:ascii="Times New Roman" w:hAnsi="Times New Roman"/>
          <w:color w:val="000000" w:themeColor="text1"/>
          <w:sz w:val="28"/>
          <w:szCs w:val="28"/>
        </w:rPr>
        <w:t>)</w:t>
      </w:r>
      <w:r w:rsidR="00C41726">
        <w:rPr>
          <w:rFonts w:ascii="Times New Roman" w:hAnsi="Times New Roman"/>
          <w:color w:val="000000" w:themeColor="text1"/>
          <w:sz w:val="28"/>
          <w:szCs w:val="28"/>
        </w:rPr>
        <w:t>/</w:t>
      </w:r>
    </w:p>
    <w:p w14:paraId="459698F8" w14:textId="56892067" w:rsidR="00BC6A7A" w:rsidRPr="00C14A62" w:rsidRDefault="00BC6A7A" w:rsidP="00BC6A7A">
      <w:pPr>
        <w:spacing w:before="40"/>
        <w:ind w:firstLine="720"/>
        <w:jc w:val="both"/>
        <w:rPr>
          <w:rFonts w:ascii="Times New Roman" w:hAnsi="Times New Roman"/>
          <w:color w:val="000000" w:themeColor="text1"/>
          <w:sz w:val="28"/>
          <w:szCs w:val="28"/>
        </w:rPr>
      </w:pPr>
      <w:r w:rsidRPr="00C14A62">
        <w:rPr>
          <w:rFonts w:ascii="Times New Roman" w:hAnsi="Times New Roman"/>
          <w:color w:val="000000" w:themeColor="text1"/>
          <w:sz w:val="28"/>
          <w:szCs w:val="28"/>
        </w:rPr>
        <w:t>- Độ dốc ngang mặt đườ</w:t>
      </w:r>
      <w:r w:rsidR="002B2C07" w:rsidRPr="00C14A62">
        <w:rPr>
          <w:rFonts w:ascii="Times New Roman" w:hAnsi="Times New Roman"/>
          <w:color w:val="000000" w:themeColor="text1"/>
          <w:sz w:val="28"/>
          <w:szCs w:val="28"/>
        </w:rPr>
        <w:t>ng</w:t>
      </w:r>
      <w:r w:rsidRPr="00C14A62">
        <w:rPr>
          <w:rFonts w:ascii="Times New Roman" w:hAnsi="Times New Roman"/>
          <w:color w:val="000000" w:themeColor="text1"/>
          <w:sz w:val="28"/>
          <w:szCs w:val="28"/>
        </w:rPr>
        <w:t>: i</w:t>
      </w:r>
      <w:r w:rsidRPr="00C14A62">
        <w:rPr>
          <w:rFonts w:ascii="Times New Roman" w:hAnsi="Times New Roman"/>
          <w:color w:val="000000" w:themeColor="text1"/>
          <w:sz w:val="28"/>
          <w:szCs w:val="28"/>
          <w:vertAlign w:val="subscript"/>
        </w:rPr>
        <w:t>b</w:t>
      </w:r>
      <w:r w:rsidRPr="00C14A62">
        <w:rPr>
          <w:rFonts w:ascii="Times New Roman" w:hAnsi="Times New Roman"/>
          <w:color w:val="000000" w:themeColor="text1"/>
          <w:sz w:val="28"/>
          <w:szCs w:val="28"/>
        </w:rPr>
        <w:tab/>
        <w:t>= 2,00%.</w:t>
      </w:r>
    </w:p>
    <w:p w14:paraId="6FFABFE9" w14:textId="5CE7A39E" w:rsidR="00837D14" w:rsidRDefault="00BC6A7A" w:rsidP="00837D14">
      <w:pPr>
        <w:spacing w:before="40"/>
        <w:ind w:firstLine="720"/>
        <w:jc w:val="both"/>
        <w:rPr>
          <w:rFonts w:ascii="Times New Roman" w:hAnsi="Times New Roman"/>
          <w:color w:val="000000" w:themeColor="text1"/>
          <w:sz w:val="28"/>
          <w:szCs w:val="28"/>
        </w:rPr>
      </w:pPr>
      <w:r w:rsidRPr="00C14A62">
        <w:rPr>
          <w:rFonts w:ascii="Times New Roman" w:hAnsi="Times New Roman"/>
          <w:color w:val="000000" w:themeColor="text1"/>
          <w:sz w:val="28"/>
          <w:szCs w:val="28"/>
        </w:rPr>
        <w:t>- Bán kính đường cong nằm nhỏ nhất: R</w:t>
      </w:r>
      <w:r w:rsidR="002E4470" w:rsidRPr="00C14A62">
        <w:rPr>
          <w:rFonts w:ascii="Times New Roman" w:hAnsi="Times New Roman"/>
          <w:color w:val="000000" w:themeColor="text1"/>
          <w:sz w:val="28"/>
          <w:szCs w:val="28"/>
        </w:rPr>
        <w:t xml:space="preserve"> = </w:t>
      </w:r>
      <w:r w:rsidRPr="00C14A62">
        <w:rPr>
          <w:rFonts w:ascii="Times New Roman" w:hAnsi="Times New Roman"/>
          <w:color w:val="000000" w:themeColor="text1"/>
          <w:sz w:val="28"/>
          <w:szCs w:val="28"/>
        </w:rPr>
        <w:t>5,0</w:t>
      </w:r>
      <w:r w:rsidR="00C41726">
        <w:rPr>
          <w:rFonts w:ascii="Times New Roman" w:hAnsi="Times New Roman"/>
          <w:color w:val="000000" w:themeColor="text1"/>
          <w:sz w:val="28"/>
          <w:szCs w:val="28"/>
        </w:rPr>
        <w:t>m – 8,0</w:t>
      </w:r>
      <w:r w:rsidRPr="00C14A62">
        <w:rPr>
          <w:rFonts w:ascii="Times New Roman" w:hAnsi="Times New Roman"/>
          <w:color w:val="000000" w:themeColor="text1"/>
          <w:sz w:val="28"/>
          <w:szCs w:val="28"/>
        </w:rPr>
        <w:t>m.</w:t>
      </w:r>
      <w:r w:rsidR="001C0829">
        <w:rPr>
          <w:rFonts w:ascii="Times New Roman" w:hAnsi="Times New Roman"/>
          <w:color w:val="000000" w:themeColor="text1"/>
          <w:sz w:val="28"/>
          <w:szCs w:val="28"/>
        </w:rPr>
        <w:t>( đường chạy vòng quanh các khu chức năng có bán kính R = 8m)</w:t>
      </w:r>
    </w:p>
    <w:p w14:paraId="62E88FAA" w14:textId="4FDC0241" w:rsidR="002E749B" w:rsidRPr="00C14A62" w:rsidRDefault="002E749B" w:rsidP="002E749B">
      <w:pPr>
        <w:spacing w:before="40"/>
        <w:ind w:firstLine="426"/>
        <w:jc w:val="both"/>
        <w:rPr>
          <w:rFonts w:ascii="Times New Roman" w:hAnsi="Times New Roman"/>
          <w:color w:val="000000" w:themeColor="text1"/>
          <w:sz w:val="28"/>
          <w:szCs w:val="28"/>
        </w:rPr>
      </w:pPr>
      <w:r>
        <w:rPr>
          <w:rFonts w:ascii="Times New Roman" w:hAnsi="Times New Roman"/>
          <w:noProof/>
          <w:color w:val="000000" w:themeColor="text1"/>
          <w:sz w:val="28"/>
          <w:szCs w:val="28"/>
        </w:rPr>
        <w:lastRenderedPageBreak/>
        <w:drawing>
          <wp:inline distT="0" distB="0" distL="0" distR="0" wp14:anchorId="464F50A1" wp14:editId="58A78840">
            <wp:extent cx="5584333" cy="4467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QH TMB giao thông-Mode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88525" cy="4470579"/>
                    </a:xfrm>
                    <a:prstGeom prst="rect">
                      <a:avLst/>
                    </a:prstGeom>
                  </pic:spPr>
                </pic:pic>
              </a:graphicData>
            </a:graphic>
          </wp:inline>
        </w:drawing>
      </w:r>
    </w:p>
    <w:p w14:paraId="56DFA6D6" w14:textId="32499C1E" w:rsidR="0081760C" w:rsidRPr="0081760C" w:rsidRDefault="0081760C" w:rsidP="00BC6A7A">
      <w:pPr>
        <w:spacing w:before="60" w:after="0" w:line="276" w:lineRule="auto"/>
        <w:ind w:firstLine="709"/>
        <w:jc w:val="both"/>
        <w:rPr>
          <w:rFonts w:ascii="Times New Roman" w:eastAsia="Times New Roman" w:hAnsi="Times New Roman" w:cs="Times New Roman"/>
          <w:b/>
          <w:color w:val="000000"/>
          <w:sz w:val="26"/>
          <w:szCs w:val="26"/>
          <w:lang w:eastAsia="ar-SA"/>
        </w:rPr>
      </w:pPr>
      <w:r w:rsidRPr="0081760C">
        <w:rPr>
          <w:rFonts w:ascii="Times New Roman" w:eastAsia="Times New Roman" w:hAnsi="Times New Roman" w:cs="Times New Roman"/>
          <w:b/>
          <w:bCs/>
          <w:color w:val="000000"/>
          <w:sz w:val="26"/>
          <w:szCs w:val="26"/>
          <w:lang w:eastAsia="ar-SA"/>
        </w:rPr>
        <w:t xml:space="preserve">III . </w:t>
      </w:r>
      <w:r w:rsidRPr="0081760C">
        <w:rPr>
          <w:rFonts w:ascii="Times New Roman" w:eastAsia="Times New Roman" w:hAnsi="Times New Roman" w:cs="Times New Roman"/>
          <w:b/>
          <w:color w:val="000000"/>
          <w:sz w:val="26"/>
          <w:szCs w:val="26"/>
          <w:lang w:eastAsia="ar-SA"/>
        </w:rPr>
        <w:t>GIẢI PHÁP THIẾT KẾ ĐIỆN VÀ MẠNG THÔNG TIN</w:t>
      </w:r>
      <w:r w:rsidR="00777F82">
        <w:rPr>
          <w:rFonts w:ascii="Times New Roman" w:eastAsia="Times New Roman" w:hAnsi="Times New Roman" w:cs="Times New Roman"/>
          <w:b/>
          <w:color w:val="000000"/>
          <w:sz w:val="26"/>
          <w:szCs w:val="26"/>
          <w:lang w:eastAsia="ar-SA"/>
        </w:rPr>
        <w:t xml:space="preserve"> LIÊN LẠC</w:t>
      </w:r>
    </w:p>
    <w:p w14:paraId="5368DFA5" w14:textId="5A6EE45C" w:rsidR="001E2B20" w:rsidRPr="001E2B20" w:rsidRDefault="001E2B20" w:rsidP="001E2B20">
      <w:pPr>
        <w:jc w:val="both"/>
        <w:rPr>
          <w:rFonts w:ascii="Times New Roman" w:hAnsi="Times New Roman"/>
          <w:b/>
          <w:bCs/>
          <w:i/>
          <w:sz w:val="28"/>
          <w:szCs w:val="28"/>
        </w:rPr>
      </w:pPr>
      <w:r>
        <w:rPr>
          <w:rFonts w:ascii="Times New Roman" w:hAnsi="Times New Roman"/>
          <w:b/>
          <w:bCs/>
          <w:i/>
          <w:szCs w:val="28"/>
        </w:rPr>
        <w:t xml:space="preserve">            </w:t>
      </w:r>
      <w:r w:rsidRPr="001E7D9C">
        <w:rPr>
          <w:rFonts w:ascii="Times New Roman" w:hAnsi="Times New Roman"/>
          <w:b/>
          <w:bCs/>
          <w:i/>
          <w:szCs w:val="28"/>
        </w:rPr>
        <w:t xml:space="preserve"> </w:t>
      </w:r>
      <w:r w:rsidRPr="001E2B20">
        <w:rPr>
          <w:rFonts w:ascii="Times New Roman" w:hAnsi="Times New Roman"/>
          <w:b/>
          <w:bCs/>
          <w:i/>
          <w:sz w:val="28"/>
          <w:szCs w:val="28"/>
        </w:rPr>
        <w:t>1. Di chuyển tuyến điện  trung thế 22KV và hạ thế 0,4kv, di chuyển trạm biến áp khu vực công suất 400kva ra khỏi đất dự án</w:t>
      </w:r>
    </w:p>
    <w:p w14:paraId="7958997A" w14:textId="77777777" w:rsidR="001E2B20" w:rsidRPr="001E2B20" w:rsidRDefault="001E2B20" w:rsidP="001E2B20">
      <w:pPr>
        <w:jc w:val="both"/>
        <w:rPr>
          <w:rFonts w:ascii="Times New Roman" w:hAnsi="Times New Roman"/>
          <w:bCs/>
          <w:sz w:val="28"/>
          <w:szCs w:val="28"/>
        </w:rPr>
      </w:pPr>
      <w:r w:rsidRPr="001E2B20">
        <w:rPr>
          <w:rFonts w:ascii="Times New Roman" w:hAnsi="Times New Roman"/>
          <w:b/>
          <w:bCs/>
          <w:i/>
          <w:sz w:val="28"/>
          <w:szCs w:val="28"/>
        </w:rPr>
        <w:t xml:space="preserve">         </w:t>
      </w:r>
      <w:r w:rsidRPr="001E2B20">
        <w:rPr>
          <w:rFonts w:ascii="Times New Roman" w:hAnsi="Times New Roman"/>
          <w:bCs/>
          <w:sz w:val="28"/>
          <w:szCs w:val="28"/>
        </w:rPr>
        <w:t xml:space="preserve">Hạng mục di dời tuyến điện và trạm biến áp khu vực sẽ được tiến hành đồng thời cùng với hạng mục xây dựng hoàn trả đường dân sinh. </w:t>
      </w:r>
    </w:p>
    <w:p w14:paraId="5704C3AC" w14:textId="77777777" w:rsidR="001E2B20" w:rsidRPr="001E7D9C" w:rsidRDefault="001E2B20" w:rsidP="001E2B20">
      <w:pPr>
        <w:pStyle w:val="BodyText2"/>
        <w:numPr>
          <w:ilvl w:val="0"/>
          <w:numId w:val="11"/>
        </w:numPr>
        <w:spacing w:before="60" w:line="240" w:lineRule="auto"/>
        <w:ind w:left="0" w:firstLine="567"/>
        <w:rPr>
          <w:rFonts w:ascii="Times New Roman" w:hAnsi="Times New Roman"/>
          <w:b/>
          <w:bCs/>
          <w:szCs w:val="28"/>
          <w:lang w:val="sv-SE"/>
        </w:rPr>
      </w:pPr>
      <w:bookmarkStart w:id="4" w:name="_Hlk110509535"/>
      <w:bookmarkStart w:id="5" w:name="_Hlk108077133"/>
      <w:r w:rsidRPr="001E7D9C">
        <w:rPr>
          <w:rFonts w:ascii="Times New Roman" w:hAnsi="Times New Roman"/>
          <w:szCs w:val="28"/>
          <w:lang w:val="sv-SE"/>
        </w:rPr>
        <w:t>Di chuyển, cải tạo 01 đoạn tuyến đường dây trung áp 22kV ra khỏi phạm vi dự án với chiều dài sau di chuyển khoảng 0,23km</w:t>
      </w:r>
      <w:bookmarkEnd w:id="4"/>
      <w:r w:rsidRPr="001E7D9C">
        <w:rPr>
          <w:rFonts w:ascii="Times New Roman" w:hAnsi="Times New Roman"/>
          <w:szCs w:val="28"/>
          <w:lang w:val="sv-SE"/>
        </w:rPr>
        <w:t>.</w:t>
      </w:r>
    </w:p>
    <w:p w14:paraId="6CD37C1E" w14:textId="77777777" w:rsidR="001E2B20" w:rsidRPr="001E7D9C" w:rsidRDefault="001E2B20" w:rsidP="001E2B20">
      <w:pPr>
        <w:pStyle w:val="BodyText2"/>
        <w:numPr>
          <w:ilvl w:val="0"/>
          <w:numId w:val="11"/>
        </w:numPr>
        <w:spacing w:before="60" w:line="240" w:lineRule="auto"/>
        <w:ind w:left="0" w:firstLine="567"/>
        <w:rPr>
          <w:rFonts w:ascii="Times New Roman" w:hAnsi="Times New Roman"/>
          <w:b/>
          <w:bCs/>
          <w:szCs w:val="28"/>
          <w:lang w:val="sv-SE"/>
        </w:rPr>
      </w:pPr>
      <w:r w:rsidRPr="001E7D9C">
        <w:rPr>
          <w:rFonts w:ascii="Times New Roman" w:hAnsi="Times New Roman"/>
          <w:szCs w:val="28"/>
          <w:lang w:val="sv-SE"/>
        </w:rPr>
        <w:t>Di chuyển, cải tạo trạm biến áp 400kVA ra khỏi phạm vi dự án</w:t>
      </w:r>
    </w:p>
    <w:p w14:paraId="084D748D" w14:textId="77777777" w:rsidR="001E2B20" w:rsidRPr="001E7D9C" w:rsidRDefault="001E2B20" w:rsidP="001E2B20">
      <w:pPr>
        <w:pStyle w:val="BodyText2"/>
        <w:numPr>
          <w:ilvl w:val="0"/>
          <w:numId w:val="11"/>
        </w:numPr>
        <w:spacing w:before="60" w:line="240" w:lineRule="auto"/>
        <w:ind w:left="0" w:firstLine="567"/>
        <w:rPr>
          <w:rFonts w:ascii="Times New Roman" w:hAnsi="Times New Roman"/>
          <w:b/>
          <w:bCs/>
          <w:szCs w:val="28"/>
          <w:lang w:val="sv-SE"/>
        </w:rPr>
      </w:pPr>
      <w:bookmarkStart w:id="6" w:name="_Hlk110509287"/>
      <w:r w:rsidRPr="001E7D9C">
        <w:rPr>
          <w:rFonts w:ascii="Times New Roman" w:hAnsi="Times New Roman"/>
          <w:szCs w:val="28"/>
          <w:lang w:val="sv-SE"/>
        </w:rPr>
        <w:t>Di chuyển, cải tạo 01 đoạn tuyến đường dây hạ áp 0,4kV với chiều dài sau di chuyển khoảng 0,522km.</w:t>
      </w:r>
    </w:p>
    <w:bookmarkEnd w:id="5"/>
    <w:bookmarkEnd w:id="6"/>
    <w:p w14:paraId="1E7CFD32" w14:textId="77777777" w:rsidR="001E2B20" w:rsidRPr="001E2B20" w:rsidRDefault="001E2B20" w:rsidP="001E2B20">
      <w:pPr>
        <w:pStyle w:val="ListParagraph"/>
        <w:spacing w:before="60"/>
        <w:ind w:left="737" w:hanging="170"/>
        <w:rPr>
          <w:rFonts w:ascii="Times New Roman" w:hAnsi="Times New Roman"/>
          <w:bCs/>
          <w:i/>
          <w:sz w:val="28"/>
          <w:szCs w:val="28"/>
        </w:rPr>
      </w:pPr>
      <w:r w:rsidRPr="001E2B20">
        <w:rPr>
          <w:bCs/>
          <w:i/>
          <w:sz w:val="28"/>
          <w:szCs w:val="28"/>
        </w:rPr>
        <w:t xml:space="preserve">* </w:t>
      </w:r>
      <w:r w:rsidRPr="001E2B20">
        <w:rPr>
          <w:rFonts w:ascii="Times New Roman" w:hAnsi="Times New Roman"/>
          <w:bCs/>
          <w:i/>
          <w:sz w:val="28"/>
          <w:szCs w:val="28"/>
          <w:lang w:val="vi-VN"/>
        </w:rPr>
        <w:t xml:space="preserve">Đường dây </w:t>
      </w:r>
      <w:r w:rsidRPr="001E2B20">
        <w:rPr>
          <w:rFonts w:ascii="Times New Roman" w:hAnsi="Times New Roman"/>
          <w:bCs/>
          <w:i/>
          <w:sz w:val="28"/>
          <w:szCs w:val="28"/>
        </w:rPr>
        <w:t>trung áp trên không</w:t>
      </w:r>
      <w:r w:rsidRPr="001E2B20">
        <w:rPr>
          <w:rFonts w:ascii="Times New Roman" w:hAnsi="Times New Roman"/>
          <w:bCs/>
          <w:i/>
          <w:sz w:val="28"/>
          <w:szCs w:val="28"/>
          <w:lang w:val="vi-VN"/>
        </w:rPr>
        <w:t>:</w:t>
      </w:r>
    </w:p>
    <w:p w14:paraId="3C0A34F1" w14:textId="77777777" w:rsidR="001E2B20" w:rsidRPr="001E7D9C" w:rsidRDefault="001E2B20" w:rsidP="001E2B20">
      <w:pPr>
        <w:pStyle w:val="BodyText"/>
        <w:spacing w:before="60"/>
        <w:ind w:firstLine="630"/>
        <w:jc w:val="left"/>
        <w:rPr>
          <w:rFonts w:ascii="Times New Roman" w:hAnsi="Times New Roman"/>
          <w:szCs w:val="28"/>
        </w:rPr>
      </w:pPr>
      <w:r w:rsidRPr="001E7D9C">
        <w:rPr>
          <w:rFonts w:ascii="Times New Roman" w:hAnsi="Times New Roman"/>
          <w:szCs w:val="28"/>
        </w:rPr>
        <w:t>- Cấp điện áp: 22kV.</w:t>
      </w:r>
    </w:p>
    <w:p w14:paraId="6E9DC9DB" w14:textId="77777777" w:rsidR="001E2B20" w:rsidRPr="001E7D9C" w:rsidRDefault="001E2B20" w:rsidP="001E2B20">
      <w:pPr>
        <w:pStyle w:val="BodyText"/>
        <w:spacing w:before="60"/>
        <w:ind w:firstLine="630"/>
        <w:jc w:val="left"/>
        <w:rPr>
          <w:rFonts w:ascii="Times New Roman" w:hAnsi="Times New Roman"/>
          <w:szCs w:val="28"/>
        </w:rPr>
      </w:pPr>
      <w:r w:rsidRPr="001E7D9C">
        <w:rPr>
          <w:rFonts w:ascii="Times New Roman" w:hAnsi="Times New Roman"/>
          <w:szCs w:val="28"/>
        </w:rPr>
        <w:t>- Kết cấu mạng: 3 pha 3 dây.</w:t>
      </w:r>
    </w:p>
    <w:p w14:paraId="3655BB43" w14:textId="77777777" w:rsidR="001E2B20" w:rsidRPr="001E7D9C" w:rsidRDefault="001E2B20" w:rsidP="001E2B20">
      <w:pPr>
        <w:pStyle w:val="BodyText"/>
        <w:spacing w:before="60"/>
        <w:ind w:firstLine="630"/>
        <w:jc w:val="left"/>
        <w:rPr>
          <w:rFonts w:ascii="Times New Roman" w:hAnsi="Times New Roman"/>
          <w:szCs w:val="28"/>
        </w:rPr>
      </w:pPr>
      <w:r w:rsidRPr="001E7D9C">
        <w:rPr>
          <w:rFonts w:ascii="Times New Roman" w:hAnsi="Times New Roman"/>
          <w:szCs w:val="28"/>
        </w:rPr>
        <w:t xml:space="preserve">- </w:t>
      </w:r>
      <w:r w:rsidRPr="001E7D9C">
        <w:rPr>
          <w:rFonts w:ascii="Times New Roman" w:hAnsi="Times New Roman"/>
          <w:szCs w:val="28"/>
          <w:lang w:val="pt-BR"/>
        </w:rPr>
        <w:t>Dây dẫn: sử dụng dây nhôm trần lõi thép bọc cách điện 22kV, có tiết diện 50mm</w:t>
      </w:r>
      <w:r w:rsidRPr="001E7D9C">
        <w:rPr>
          <w:rFonts w:ascii="Times New Roman" w:hAnsi="Times New Roman"/>
          <w:szCs w:val="28"/>
          <w:vertAlign w:val="superscript"/>
          <w:lang w:val="pt-BR"/>
        </w:rPr>
        <w:t>2</w:t>
      </w:r>
      <w:r w:rsidRPr="001E7D9C">
        <w:rPr>
          <w:rFonts w:ascii="Times New Roman" w:hAnsi="Times New Roman"/>
          <w:szCs w:val="28"/>
          <w:lang w:val="pt-BR"/>
        </w:rPr>
        <w:t>.</w:t>
      </w:r>
    </w:p>
    <w:p w14:paraId="11FDD7FA" w14:textId="77777777" w:rsidR="001E2B20" w:rsidRPr="001E7D9C" w:rsidRDefault="001E2B20" w:rsidP="001E2B20">
      <w:pPr>
        <w:pStyle w:val="BodyText"/>
        <w:spacing w:before="60"/>
        <w:ind w:firstLine="630"/>
        <w:jc w:val="left"/>
        <w:rPr>
          <w:rFonts w:ascii="Times New Roman" w:hAnsi="Times New Roman"/>
          <w:szCs w:val="28"/>
        </w:rPr>
      </w:pPr>
      <w:r w:rsidRPr="001E7D9C">
        <w:rPr>
          <w:rFonts w:ascii="Times New Roman" w:hAnsi="Times New Roman"/>
          <w:szCs w:val="28"/>
        </w:rPr>
        <w:t xml:space="preserve">- Cách điện: </w:t>
      </w:r>
      <w:r w:rsidRPr="001E7D9C">
        <w:rPr>
          <w:rFonts w:ascii="Times New Roman" w:hAnsi="Times New Roman"/>
          <w:szCs w:val="28"/>
          <w:lang w:val="vi-VN"/>
        </w:rPr>
        <w:t xml:space="preserve">Tại các vị trí đỡ sử dụng cách điện đỡ </w:t>
      </w:r>
      <w:r w:rsidRPr="001E7D9C">
        <w:rPr>
          <w:rFonts w:ascii="Times New Roman" w:hAnsi="Times New Roman"/>
          <w:szCs w:val="28"/>
        </w:rPr>
        <w:t xml:space="preserve">22kV </w:t>
      </w:r>
      <w:r w:rsidRPr="001E7D9C">
        <w:rPr>
          <w:rFonts w:ascii="Times New Roman" w:hAnsi="Times New Roman"/>
          <w:szCs w:val="28"/>
          <w:lang w:val="vi-VN"/>
        </w:rPr>
        <w:t>loại Line Post</w:t>
      </w:r>
      <w:r w:rsidRPr="001E7D9C">
        <w:rPr>
          <w:rFonts w:ascii="Times New Roman" w:hAnsi="Times New Roman"/>
          <w:szCs w:val="28"/>
        </w:rPr>
        <w:t>.</w:t>
      </w:r>
      <w:r w:rsidRPr="001E7D9C">
        <w:rPr>
          <w:rFonts w:ascii="Times New Roman" w:hAnsi="Times New Roman"/>
          <w:szCs w:val="28"/>
          <w:lang w:val="vi-VN"/>
        </w:rPr>
        <w:t xml:space="preserve"> Tại các vị trí néo dùng loại cách điện chuỗi treo loại chuỗi Polymer</w:t>
      </w:r>
      <w:r w:rsidRPr="001E7D9C">
        <w:rPr>
          <w:rFonts w:ascii="Times New Roman" w:hAnsi="Times New Roman"/>
          <w:szCs w:val="28"/>
        </w:rPr>
        <w:t xml:space="preserve"> 22kV.</w:t>
      </w:r>
      <w:r w:rsidRPr="001E7D9C">
        <w:rPr>
          <w:rFonts w:ascii="Times New Roman" w:hAnsi="Times New Roman"/>
          <w:szCs w:val="28"/>
          <w:lang w:val="vi-VN"/>
        </w:rPr>
        <w:t xml:space="preserve"> </w:t>
      </w:r>
    </w:p>
    <w:p w14:paraId="5253551B" w14:textId="77777777" w:rsidR="001E2B20" w:rsidRPr="001E7D9C" w:rsidRDefault="001E2B20" w:rsidP="001E2B20">
      <w:pPr>
        <w:pStyle w:val="BodyText"/>
        <w:spacing w:before="60"/>
        <w:ind w:firstLine="630"/>
        <w:jc w:val="left"/>
        <w:rPr>
          <w:rFonts w:ascii="Times New Roman" w:hAnsi="Times New Roman"/>
          <w:szCs w:val="28"/>
        </w:rPr>
      </w:pPr>
      <w:r w:rsidRPr="001E7D9C">
        <w:rPr>
          <w:rFonts w:ascii="Times New Roman" w:hAnsi="Times New Roman"/>
          <w:szCs w:val="28"/>
        </w:rPr>
        <w:t xml:space="preserve">- Cột: </w:t>
      </w:r>
      <w:r w:rsidRPr="001E7D9C">
        <w:rPr>
          <w:rFonts w:ascii="Times New Roman" w:hAnsi="Times New Roman"/>
          <w:szCs w:val="28"/>
          <w:lang w:val="vi-VN"/>
        </w:rPr>
        <w:t>Sử dụng loại BTLT</w:t>
      </w:r>
      <w:r w:rsidRPr="001E7D9C">
        <w:rPr>
          <w:rFonts w:ascii="Times New Roman" w:hAnsi="Times New Roman"/>
          <w:szCs w:val="28"/>
        </w:rPr>
        <w:t xml:space="preserve"> dự ứng lực18m p</w:t>
      </w:r>
      <w:r w:rsidRPr="001E7D9C">
        <w:rPr>
          <w:rFonts w:ascii="Times New Roman" w:hAnsi="Times New Roman"/>
          <w:szCs w:val="28"/>
          <w:lang w:val="vi-VN"/>
        </w:rPr>
        <w:t>hù hợp yêu cầu từng vị trí</w:t>
      </w:r>
      <w:r w:rsidRPr="001E7D9C">
        <w:rPr>
          <w:rFonts w:ascii="Times New Roman" w:hAnsi="Times New Roman"/>
          <w:szCs w:val="28"/>
        </w:rPr>
        <w:t>.</w:t>
      </w:r>
    </w:p>
    <w:p w14:paraId="61F4CAFE" w14:textId="77777777" w:rsidR="001E2B20" w:rsidRPr="001E7D9C" w:rsidRDefault="001E2B20" w:rsidP="001E2B20">
      <w:pPr>
        <w:pStyle w:val="BodyText"/>
        <w:spacing w:before="60"/>
        <w:ind w:firstLine="630"/>
        <w:jc w:val="left"/>
        <w:rPr>
          <w:rFonts w:ascii="Times New Roman" w:hAnsi="Times New Roman"/>
          <w:szCs w:val="28"/>
        </w:rPr>
      </w:pPr>
      <w:r w:rsidRPr="001E7D9C">
        <w:rPr>
          <w:rFonts w:ascii="Times New Roman" w:hAnsi="Times New Roman"/>
          <w:szCs w:val="28"/>
        </w:rPr>
        <w:t xml:space="preserve">- Xà, cổ dề: Thép hình mạ kẽm nhúng nóng, chiều dày lớp mạ </w:t>
      </w:r>
      <w:r w:rsidRPr="001E7D9C">
        <w:rPr>
          <w:rFonts w:ascii="Times New Roman" w:hAnsi="Times New Roman"/>
          <w:szCs w:val="28"/>
        </w:rPr>
        <w:sym w:font="Symbol" w:char="F0B3"/>
      </w:r>
      <w:r w:rsidRPr="001E7D9C">
        <w:rPr>
          <w:rFonts w:ascii="Times New Roman" w:hAnsi="Times New Roman"/>
          <w:szCs w:val="28"/>
        </w:rPr>
        <w:t xml:space="preserve"> 80</w:t>
      </w:r>
      <w:r w:rsidRPr="001E7D9C">
        <w:rPr>
          <w:rFonts w:ascii="Times New Roman" w:hAnsi="Times New Roman"/>
          <w:szCs w:val="28"/>
        </w:rPr>
        <w:sym w:font="Symbol" w:char="F06D"/>
      </w:r>
      <w:r w:rsidRPr="001E7D9C">
        <w:rPr>
          <w:rFonts w:ascii="Times New Roman" w:hAnsi="Times New Roman"/>
          <w:szCs w:val="28"/>
        </w:rPr>
        <w:t xml:space="preserve">m. </w:t>
      </w:r>
    </w:p>
    <w:p w14:paraId="071C587B" w14:textId="77777777" w:rsidR="001E2B20" w:rsidRPr="001E7D9C" w:rsidRDefault="001E2B20" w:rsidP="001E2B20">
      <w:pPr>
        <w:pStyle w:val="BodyText"/>
        <w:spacing w:before="60"/>
        <w:ind w:firstLine="630"/>
        <w:jc w:val="left"/>
        <w:rPr>
          <w:rFonts w:ascii="Times New Roman" w:hAnsi="Times New Roman"/>
          <w:szCs w:val="28"/>
        </w:rPr>
      </w:pPr>
      <w:r w:rsidRPr="001E7D9C">
        <w:rPr>
          <w:rFonts w:ascii="Times New Roman" w:hAnsi="Times New Roman"/>
          <w:szCs w:val="28"/>
        </w:rPr>
        <w:t>- Móng cột: Móng bê tông cốt thép đúc tại chỗ.</w:t>
      </w:r>
    </w:p>
    <w:p w14:paraId="657B10DE" w14:textId="77777777" w:rsidR="001E2B20" w:rsidRPr="001E7D9C" w:rsidRDefault="001E2B20" w:rsidP="001E2B20">
      <w:pPr>
        <w:pStyle w:val="BodyText"/>
        <w:spacing w:before="60"/>
        <w:ind w:firstLine="630"/>
        <w:rPr>
          <w:rFonts w:ascii="Times New Roman" w:hAnsi="Times New Roman"/>
          <w:szCs w:val="28"/>
        </w:rPr>
      </w:pPr>
      <w:r w:rsidRPr="001E7D9C">
        <w:rPr>
          <w:rFonts w:ascii="Times New Roman" w:hAnsi="Times New Roman"/>
          <w:szCs w:val="28"/>
        </w:rPr>
        <w:lastRenderedPageBreak/>
        <w:t xml:space="preserve">- Tiếp địa: Điện trở tiếp địa theo quy định hiện hành. Tiếp địa dùng hệ thống kiểu tia và hệ thống cọc tia hỗn hợp. Toàn bộ chi tiết tiếp đất và hệ thống nối đất đều được mạ kẽm nhúng nóng, chiều dày lớp mạ </w:t>
      </w:r>
      <w:r w:rsidRPr="001E7D9C">
        <w:rPr>
          <w:rFonts w:ascii="Times New Roman" w:hAnsi="Times New Roman"/>
          <w:szCs w:val="28"/>
        </w:rPr>
        <w:sym w:font="Symbol" w:char="F0B3"/>
      </w:r>
      <w:r w:rsidRPr="001E7D9C">
        <w:rPr>
          <w:rFonts w:ascii="Times New Roman" w:hAnsi="Times New Roman"/>
          <w:szCs w:val="28"/>
        </w:rPr>
        <w:t xml:space="preserve"> 80</w:t>
      </w:r>
      <w:r w:rsidRPr="001E7D9C">
        <w:rPr>
          <w:rFonts w:ascii="Times New Roman" w:hAnsi="Times New Roman"/>
          <w:szCs w:val="28"/>
        </w:rPr>
        <w:sym w:font="Symbol" w:char="F06D"/>
      </w:r>
      <w:r w:rsidRPr="001E7D9C">
        <w:rPr>
          <w:rFonts w:ascii="Times New Roman" w:hAnsi="Times New Roman"/>
          <w:szCs w:val="28"/>
        </w:rPr>
        <w:t>m.</w:t>
      </w:r>
    </w:p>
    <w:p w14:paraId="3D42F89A" w14:textId="77777777" w:rsidR="001E2B20" w:rsidRPr="001E7D9C" w:rsidRDefault="001E2B20" w:rsidP="001E2B20">
      <w:pPr>
        <w:pStyle w:val="BodyText"/>
        <w:spacing w:before="60"/>
        <w:ind w:firstLine="630"/>
        <w:rPr>
          <w:rFonts w:ascii="Times New Roman" w:hAnsi="Times New Roman"/>
          <w:i/>
          <w:szCs w:val="28"/>
        </w:rPr>
      </w:pPr>
      <w:r w:rsidRPr="001E7D9C">
        <w:rPr>
          <w:bCs/>
          <w:i/>
          <w:szCs w:val="28"/>
        </w:rPr>
        <w:t xml:space="preserve">* </w:t>
      </w:r>
      <w:r w:rsidRPr="001E7D9C">
        <w:rPr>
          <w:rFonts w:ascii="Times New Roman" w:hAnsi="Times New Roman"/>
          <w:bCs/>
          <w:i/>
          <w:szCs w:val="28"/>
        </w:rPr>
        <w:t>Trạm biến áp 400kVA</w:t>
      </w:r>
      <w:r w:rsidRPr="001E7D9C">
        <w:rPr>
          <w:rFonts w:ascii="Times New Roman" w:hAnsi="Times New Roman"/>
          <w:bCs/>
          <w:i/>
          <w:szCs w:val="28"/>
          <w:lang w:val="vi-VN"/>
        </w:rPr>
        <w:t>:</w:t>
      </w:r>
    </w:p>
    <w:p w14:paraId="4D48119F" w14:textId="77777777" w:rsidR="001E2B20" w:rsidRPr="001E2B20" w:rsidRDefault="001E2B20" w:rsidP="001E2B20">
      <w:pPr>
        <w:pStyle w:val="BodyText"/>
        <w:ind w:firstLine="340"/>
        <w:rPr>
          <w:rFonts w:ascii="Times New Roman" w:hAnsi="Times New Roman"/>
          <w:szCs w:val="28"/>
        </w:rPr>
      </w:pPr>
      <w:r w:rsidRPr="001E2B20">
        <w:rPr>
          <w:rFonts w:ascii="Times New Roman" w:hAnsi="Times New Roman"/>
          <w:b/>
          <w:i/>
          <w:szCs w:val="28"/>
        </w:rPr>
        <w:t xml:space="preserve">    - </w:t>
      </w:r>
      <w:r w:rsidRPr="001E2B20">
        <w:rPr>
          <w:rFonts w:ascii="Times New Roman" w:hAnsi="Times New Roman"/>
          <w:szCs w:val="28"/>
        </w:rPr>
        <w:t>Di chuyển trạm biến áp công suất máy biến áp 400kVA– 22/0,4 KV kiểu trạm treo (Xây dựng trên 02 cột bê tông ly tâm).</w:t>
      </w:r>
    </w:p>
    <w:p w14:paraId="60D8ED42" w14:textId="77777777" w:rsidR="001E2B20" w:rsidRPr="001E2B20" w:rsidRDefault="001E2B20" w:rsidP="001E2B20">
      <w:pPr>
        <w:widowControl w:val="0"/>
        <w:jc w:val="both"/>
        <w:rPr>
          <w:rFonts w:ascii="Times New Roman" w:hAnsi="Times New Roman"/>
          <w:sz w:val="28"/>
          <w:szCs w:val="28"/>
        </w:rPr>
      </w:pPr>
      <w:r w:rsidRPr="001E2B20">
        <w:rPr>
          <w:rFonts w:ascii="Times New Roman" w:hAnsi="Times New Roman"/>
          <w:b/>
          <w:sz w:val="28"/>
          <w:szCs w:val="28"/>
        </w:rPr>
        <w:t xml:space="preserve">        - </w:t>
      </w:r>
      <w:r w:rsidRPr="001E2B20">
        <w:rPr>
          <w:rFonts w:ascii="Times New Roman" w:hAnsi="Times New Roman"/>
          <w:sz w:val="28"/>
          <w:szCs w:val="28"/>
        </w:rPr>
        <w:t xml:space="preserve">Kiểu trạm: Trạm biến áp cấp điện cho dân cư thôn Nà Chuông </w:t>
      </w:r>
      <w:r w:rsidRPr="001E2B20">
        <w:rPr>
          <w:rFonts w:ascii="Times New Roman" w:hAnsi="Times New Roman" w:hint="eastAsia"/>
          <w:sz w:val="28"/>
          <w:szCs w:val="28"/>
        </w:rPr>
        <w:t>đư</w:t>
      </w:r>
      <w:r w:rsidRPr="001E2B20">
        <w:rPr>
          <w:rFonts w:ascii="Times New Roman" w:hAnsi="Times New Roman"/>
          <w:sz w:val="28"/>
          <w:szCs w:val="28"/>
        </w:rPr>
        <w:t xml:space="preserve">ợc thiết kế xây dựng theo kiểu trạm treo trên cột bê ly tâm cao 14m. Trong </w:t>
      </w:r>
      <w:r w:rsidRPr="001E2B20">
        <w:rPr>
          <w:rFonts w:ascii="Times New Roman" w:hAnsi="Times New Roman" w:hint="eastAsia"/>
          <w:sz w:val="28"/>
          <w:szCs w:val="28"/>
        </w:rPr>
        <w:t>đ</w:t>
      </w:r>
      <w:r w:rsidRPr="001E2B20">
        <w:rPr>
          <w:rFonts w:ascii="Times New Roman" w:hAnsi="Times New Roman"/>
          <w:sz w:val="28"/>
          <w:szCs w:val="28"/>
        </w:rPr>
        <w:t>ó: toàn bộ các thiết bị vật t</w:t>
      </w:r>
      <w:r w:rsidRPr="001E2B20">
        <w:rPr>
          <w:rFonts w:ascii="Times New Roman" w:hAnsi="Times New Roman" w:hint="eastAsia"/>
          <w:sz w:val="28"/>
          <w:szCs w:val="28"/>
        </w:rPr>
        <w:t>ư</w:t>
      </w:r>
      <w:r w:rsidRPr="001E2B20">
        <w:rPr>
          <w:rFonts w:ascii="Times New Roman" w:hAnsi="Times New Roman"/>
          <w:sz w:val="28"/>
          <w:szCs w:val="28"/>
        </w:rPr>
        <w:t xml:space="preserve"> của trạm </w:t>
      </w:r>
      <w:r w:rsidRPr="001E2B20">
        <w:rPr>
          <w:rFonts w:ascii="Times New Roman" w:hAnsi="Times New Roman" w:hint="eastAsia"/>
          <w:sz w:val="28"/>
          <w:szCs w:val="28"/>
        </w:rPr>
        <w:t>đư</w:t>
      </w:r>
      <w:r w:rsidRPr="001E2B20">
        <w:rPr>
          <w:rFonts w:ascii="Times New Roman" w:hAnsi="Times New Roman"/>
          <w:sz w:val="28"/>
          <w:szCs w:val="28"/>
        </w:rPr>
        <w:t xml:space="preserve">ợc treo ngoài trời trên hệ thống 2 cột bê tông qua các giá </w:t>
      </w:r>
      <w:r w:rsidRPr="001E2B20">
        <w:rPr>
          <w:rFonts w:ascii="Times New Roman" w:hAnsi="Times New Roman" w:hint="eastAsia"/>
          <w:sz w:val="28"/>
          <w:szCs w:val="28"/>
        </w:rPr>
        <w:t>đ</w:t>
      </w:r>
      <w:r w:rsidRPr="001E2B20">
        <w:rPr>
          <w:rFonts w:ascii="Times New Roman" w:hAnsi="Times New Roman"/>
          <w:sz w:val="28"/>
          <w:szCs w:val="28"/>
        </w:rPr>
        <w:t>ỡ.</w:t>
      </w:r>
    </w:p>
    <w:p w14:paraId="7D12D769" w14:textId="77777777" w:rsidR="001E2B20" w:rsidRPr="001E7D9C" w:rsidRDefault="001E2B20" w:rsidP="001E2B20">
      <w:pPr>
        <w:pStyle w:val="BodyText"/>
        <w:spacing w:before="60"/>
        <w:ind w:firstLine="567"/>
        <w:jc w:val="left"/>
        <w:rPr>
          <w:rFonts w:ascii="Times New Roman" w:hAnsi="Times New Roman"/>
          <w:szCs w:val="28"/>
        </w:rPr>
      </w:pPr>
      <w:r w:rsidRPr="001E7D9C">
        <w:rPr>
          <w:rFonts w:ascii="Times New Roman" w:hAnsi="Times New Roman"/>
          <w:szCs w:val="28"/>
        </w:rPr>
        <w:t xml:space="preserve">+ Xà: Thép hình mạ kẽm nhúng nóng, chiều dày lớp mạ </w:t>
      </w:r>
      <w:r w:rsidRPr="001E7D9C">
        <w:rPr>
          <w:rFonts w:ascii="Times New Roman" w:hAnsi="Times New Roman"/>
          <w:szCs w:val="28"/>
        </w:rPr>
        <w:sym w:font="Symbol" w:char="F0B3"/>
      </w:r>
      <w:r w:rsidRPr="001E7D9C">
        <w:rPr>
          <w:rFonts w:ascii="Times New Roman" w:hAnsi="Times New Roman"/>
          <w:szCs w:val="28"/>
        </w:rPr>
        <w:t xml:space="preserve"> 80</w:t>
      </w:r>
      <w:r w:rsidRPr="001E7D9C">
        <w:rPr>
          <w:rFonts w:ascii="Times New Roman" w:hAnsi="Times New Roman"/>
          <w:szCs w:val="28"/>
        </w:rPr>
        <w:sym w:font="Symbol" w:char="F06D"/>
      </w:r>
      <w:r w:rsidRPr="001E7D9C">
        <w:rPr>
          <w:rFonts w:ascii="Times New Roman" w:hAnsi="Times New Roman"/>
          <w:szCs w:val="28"/>
        </w:rPr>
        <w:t xml:space="preserve">m. </w:t>
      </w:r>
    </w:p>
    <w:p w14:paraId="56DEE090" w14:textId="77777777" w:rsidR="001E2B20" w:rsidRPr="001E7D9C" w:rsidRDefault="001E2B20" w:rsidP="001E2B20">
      <w:pPr>
        <w:pStyle w:val="BodyText"/>
        <w:spacing w:before="60"/>
        <w:ind w:firstLine="567"/>
        <w:jc w:val="left"/>
        <w:rPr>
          <w:rFonts w:ascii="Times New Roman" w:hAnsi="Times New Roman"/>
          <w:szCs w:val="28"/>
        </w:rPr>
      </w:pPr>
      <w:r w:rsidRPr="001E7D9C">
        <w:rPr>
          <w:rFonts w:ascii="Times New Roman" w:hAnsi="Times New Roman"/>
          <w:szCs w:val="28"/>
        </w:rPr>
        <w:t>+ Móng cột: Móng bê tông cốt thép đúc tại chỗ.</w:t>
      </w:r>
    </w:p>
    <w:p w14:paraId="3F59D33F" w14:textId="77777777" w:rsidR="001E2B20" w:rsidRPr="001E7D9C" w:rsidRDefault="001E2B20" w:rsidP="001E2B20">
      <w:pPr>
        <w:pStyle w:val="BodyText"/>
        <w:spacing w:before="60"/>
        <w:ind w:firstLine="567"/>
        <w:rPr>
          <w:rFonts w:ascii="Times New Roman" w:hAnsi="Times New Roman"/>
          <w:szCs w:val="28"/>
        </w:rPr>
      </w:pPr>
      <w:r w:rsidRPr="001E7D9C">
        <w:rPr>
          <w:rFonts w:ascii="Times New Roman" w:hAnsi="Times New Roman"/>
          <w:szCs w:val="28"/>
        </w:rPr>
        <w:t xml:space="preserve">+ Tiếp địa: Điện trở tiếp địa theo quy định hiện hành. Tiếp địa dùng hệ thống kiểu tia và hệ thống cọc tia hỗn hợp. Toàn bộ chi tiết tiếp đất và hệ thống nối đất đều được mạ kẽm nhúng nóng, chiều dày lớp mạ </w:t>
      </w:r>
      <w:r w:rsidRPr="001E7D9C">
        <w:rPr>
          <w:rFonts w:ascii="Times New Roman" w:hAnsi="Times New Roman"/>
          <w:szCs w:val="28"/>
        </w:rPr>
        <w:sym w:font="Symbol" w:char="F0B3"/>
      </w:r>
      <w:r w:rsidRPr="001E7D9C">
        <w:rPr>
          <w:rFonts w:ascii="Times New Roman" w:hAnsi="Times New Roman"/>
          <w:szCs w:val="28"/>
        </w:rPr>
        <w:t xml:space="preserve"> 80</w:t>
      </w:r>
      <w:r w:rsidRPr="001E7D9C">
        <w:rPr>
          <w:rFonts w:ascii="Times New Roman" w:hAnsi="Times New Roman"/>
          <w:szCs w:val="28"/>
        </w:rPr>
        <w:sym w:font="Symbol" w:char="F06D"/>
      </w:r>
      <w:r w:rsidRPr="001E7D9C">
        <w:rPr>
          <w:rFonts w:ascii="Times New Roman" w:hAnsi="Times New Roman"/>
          <w:szCs w:val="28"/>
        </w:rPr>
        <w:t>m.</w:t>
      </w:r>
    </w:p>
    <w:p w14:paraId="7409F70B" w14:textId="77777777" w:rsidR="001E2B20" w:rsidRPr="001E2B20" w:rsidRDefault="001E2B20" w:rsidP="001E2B20">
      <w:pPr>
        <w:widowControl w:val="0"/>
        <w:ind w:firstLine="630"/>
        <w:jc w:val="both"/>
        <w:rPr>
          <w:rFonts w:ascii="Times New Roman" w:hAnsi="Times New Roman"/>
          <w:sz w:val="28"/>
          <w:szCs w:val="28"/>
        </w:rPr>
      </w:pPr>
      <w:r w:rsidRPr="001E2B20">
        <w:rPr>
          <w:rFonts w:ascii="Times New Roman" w:hAnsi="Times New Roman"/>
          <w:sz w:val="28"/>
          <w:szCs w:val="28"/>
        </w:rPr>
        <w:t>- Thiết bị: Tận dụng lại máy biến áp 400kVA, tủ điện hạ thế 0,4kV và tủ điện tụ bù 30kVA.</w:t>
      </w:r>
    </w:p>
    <w:p w14:paraId="3D57550F" w14:textId="77777777" w:rsidR="001E2B20" w:rsidRPr="001E2B20" w:rsidRDefault="001E2B20" w:rsidP="001E2B20">
      <w:pPr>
        <w:pStyle w:val="ListParagraph"/>
        <w:spacing w:before="60"/>
        <w:ind w:left="737" w:hanging="170"/>
        <w:rPr>
          <w:rFonts w:ascii="Times New Roman" w:hAnsi="Times New Roman"/>
          <w:bCs/>
          <w:i/>
          <w:sz w:val="28"/>
          <w:szCs w:val="28"/>
          <w:lang w:val="vi-VN"/>
        </w:rPr>
      </w:pPr>
      <w:r w:rsidRPr="001E2B20">
        <w:rPr>
          <w:rFonts w:ascii="Times New Roman" w:hAnsi="Times New Roman"/>
          <w:bCs/>
          <w:i/>
          <w:sz w:val="28"/>
          <w:szCs w:val="28"/>
        </w:rPr>
        <w:t xml:space="preserve">* </w:t>
      </w:r>
      <w:r w:rsidRPr="001E2B20">
        <w:rPr>
          <w:rFonts w:ascii="Times New Roman" w:hAnsi="Times New Roman"/>
          <w:bCs/>
          <w:i/>
          <w:sz w:val="28"/>
          <w:szCs w:val="28"/>
          <w:lang w:val="vi-VN"/>
        </w:rPr>
        <w:t>Đường dây hạ thế xây dựng mới:</w:t>
      </w:r>
    </w:p>
    <w:p w14:paraId="5A670839" w14:textId="77777777" w:rsidR="001E2B20" w:rsidRPr="001E2B20" w:rsidRDefault="001E2B20" w:rsidP="001E2B20">
      <w:pPr>
        <w:spacing w:line="24" w:lineRule="atLeast"/>
        <w:ind w:firstLine="630"/>
        <w:rPr>
          <w:sz w:val="28"/>
          <w:szCs w:val="28"/>
          <w:lang w:val="it-IT"/>
        </w:rPr>
      </w:pPr>
      <w:r w:rsidRPr="001E2B20">
        <w:rPr>
          <w:sz w:val="28"/>
          <w:szCs w:val="28"/>
          <w:lang w:val="it-IT"/>
        </w:rPr>
        <w:t xml:space="preserve">- </w:t>
      </w:r>
      <w:r w:rsidRPr="001E2B20">
        <w:rPr>
          <w:rFonts w:ascii="Times New Roman" w:hAnsi="Times New Roman"/>
          <w:sz w:val="28"/>
          <w:szCs w:val="28"/>
          <w:lang w:val="it-IT" w:eastAsia="x-none"/>
        </w:rPr>
        <w:t>Cấp điện áp: 0,4kV.</w:t>
      </w:r>
    </w:p>
    <w:p w14:paraId="3DB36280" w14:textId="77777777" w:rsidR="001E2B20" w:rsidRPr="001E7D9C" w:rsidRDefault="001E2B20" w:rsidP="001E2B20">
      <w:pPr>
        <w:pStyle w:val="BodyText"/>
        <w:spacing w:line="24" w:lineRule="atLeast"/>
        <w:ind w:firstLine="630"/>
        <w:jc w:val="left"/>
        <w:rPr>
          <w:rFonts w:ascii="Times New Roman" w:hAnsi="Times New Roman"/>
          <w:szCs w:val="28"/>
          <w:lang w:val="it-IT"/>
        </w:rPr>
      </w:pPr>
      <w:r w:rsidRPr="001E7D9C">
        <w:rPr>
          <w:rFonts w:ascii="Times New Roman" w:hAnsi="Times New Roman"/>
          <w:szCs w:val="28"/>
          <w:lang w:val="it-IT"/>
        </w:rPr>
        <w:t>- Kết cấu: mạng 3 pha 4 dây.</w:t>
      </w:r>
    </w:p>
    <w:p w14:paraId="25D6A2A4" w14:textId="77777777" w:rsidR="001E2B20" w:rsidRPr="001E7D9C" w:rsidRDefault="001E2B20" w:rsidP="001E2B20">
      <w:pPr>
        <w:pStyle w:val="BodyText"/>
        <w:spacing w:line="24" w:lineRule="atLeast"/>
        <w:ind w:firstLine="630"/>
        <w:rPr>
          <w:rFonts w:ascii="Times New Roman" w:hAnsi="Times New Roman"/>
          <w:szCs w:val="28"/>
        </w:rPr>
      </w:pPr>
      <w:r w:rsidRPr="001E7D9C">
        <w:rPr>
          <w:rFonts w:ascii="Times New Roman" w:hAnsi="Times New Roman"/>
          <w:szCs w:val="28"/>
        </w:rPr>
        <w:t xml:space="preserve">- Dây dẫn: Sử dụng cáp vặn xoắn </w:t>
      </w:r>
      <w:r w:rsidRPr="001E7D9C">
        <w:rPr>
          <w:rFonts w:ascii="Times New Roman" w:hAnsi="Times New Roman"/>
          <w:szCs w:val="28"/>
          <w:lang w:val="it-IT"/>
        </w:rPr>
        <w:t>ABC có tiết diện 4x95mm</w:t>
      </w:r>
      <w:r w:rsidRPr="001E7D9C">
        <w:rPr>
          <w:rFonts w:ascii="Times New Roman" w:hAnsi="Times New Roman"/>
          <w:szCs w:val="28"/>
          <w:vertAlign w:val="superscript"/>
          <w:lang w:val="it-IT"/>
        </w:rPr>
        <w:t>2</w:t>
      </w:r>
      <w:r w:rsidRPr="001E7D9C">
        <w:rPr>
          <w:rFonts w:ascii="Times New Roman" w:hAnsi="Times New Roman"/>
          <w:szCs w:val="28"/>
          <w:lang w:val="it-IT"/>
        </w:rPr>
        <w:t>.</w:t>
      </w:r>
    </w:p>
    <w:p w14:paraId="362A34C3" w14:textId="77777777" w:rsidR="001E2B20" w:rsidRPr="001E7D9C" w:rsidRDefault="001E2B20" w:rsidP="001E2B20">
      <w:pPr>
        <w:pStyle w:val="BodyText"/>
        <w:spacing w:line="24" w:lineRule="atLeast"/>
        <w:ind w:firstLine="630"/>
        <w:rPr>
          <w:rFonts w:ascii="Times New Roman" w:hAnsi="Times New Roman"/>
          <w:szCs w:val="28"/>
        </w:rPr>
      </w:pPr>
      <w:r w:rsidRPr="001E7D9C">
        <w:rPr>
          <w:rFonts w:ascii="Times New Roman" w:hAnsi="Times New Roman"/>
          <w:szCs w:val="28"/>
        </w:rPr>
        <w:t>- Phụ kiện: Sử dụng phụ kiện phù hợp với cáp vặn xoắn ABC.</w:t>
      </w:r>
    </w:p>
    <w:p w14:paraId="0C36E5C0" w14:textId="77777777" w:rsidR="001E2B20" w:rsidRPr="001E7D9C" w:rsidRDefault="001E2B20" w:rsidP="001E2B20">
      <w:pPr>
        <w:pStyle w:val="BodyText"/>
        <w:spacing w:line="24" w:lineRule="atLeast"/>
        <w:ind w:firstLine="630"/>
        <w:jc w:val="left"/>
        <w:rPr>
          <w:rFonts w:ascii="Times New Roman" w:hAnsi="Times New Roman"/>
          <w:szCs w:val="28"/>
        </w:rPr>
      </w:pPr>
      <w:r w:rsidRPr="001E7D9C">
        <w:rPr>
          <w:rFonts w:ascii="Times New Roman" w:hAnsi="Times New Roman"/>
          <w:szCs w:val="28"/>
        </w:rPr>
        <w:t>- Cột: Sử dụng loại BTLT dự ứng lực 8,5m phù hợp yêu cầu từng vị trí;</w:t>
      </w:r>
    </w:p>
    <w:p w14:paraId="3118A01D" w14:textId="77777777" w:rsidR="001E2B20" w:rsidRPr="001E7D9C" w:rsidRDefault="001E2B20" w:rsidP="001E2B20">
      <w:pPr>
        <w:pStyle w:val="BodyText"/>
        <w:spacing w:line="24" w:lineRule="atLeast"/>
        <w:ind w:firstLine="630"/>
        <w:jc w:val="left"/>
        <w:rPr>
          <w:rFonts w:ascii="Times New Roman" w:hAnsi="Times New Roman"/>
          <w:szCs w:val="28"/>
        </w:rPr>
      </w:pPr>
      <w:r w:rsidRPr="001E7D9C">
        <w:rPr>
          <w:rFonts w:ascii="Times New Roman" w:hAnsi="Times New Roman"/>
          <w:szCs w:val="28"/>
        </w:rPr>
        <w:t>- Móng cột: Móng bê tông cốt thép đúc tại chỗ.</w:t>
      </w:r>
    </w:p>
    <w:p w14:paraId="4E382FAF" w14:textId="7FD3DEDE" w:rsidR="001E2B20" w:rsidRPr="001E2B20" w:rsidRDefault="001E2B20" w:rsidP="001E2B20">
      <w:pPr>
        <w:ind w:firstLine="630"/>
        <w:jc w:val="both"/>
        <w:rPr>
          <w:rFonts w:ascii="Times New Roman" w:hAnsi="Times New Roman"/>
          <w:bCs/>
          <w:i/>
          <w:sz w:val="28"/>
          <w:szCs w:val="28"/>
        </w:rPr>
      </w:pPr>
      <w:r w:rsidRPr="001E2B20">
        <w:rPr>
          <w:rFonts w:ascii="Times New Roman" w:hAnsi="Times New Roman"/>
          <w:sz w:val="28"/>
          <w:szCs w:val="28"/>
        </w:rPr>
        <w:t xml:space="preserve">- Tiếp địa lặp lại: Bố trí tiếp địa tại các vị trí cột giao chéo với đường giao thông, cột đi chung với đường dây trung áp bố trí tiếp địa lặp lại theo qui phạm. Điện trở tiếp địa theo quy định hiện hành. Tiếp địa dùng hệ thống kiểu kiểu tia và hệ thống cọc tia hỗn hợp. Toàn bộ chi tiết tiếp đất và hệ thống nối đất đều được mạ kẽm nhúng nóng, chiều dày lớp mạ </w:t>
      </w:r>
      <w:r w:rsidRPr="001E2B20">
        <w:rPr>
          <w:rFonts w:ascii="Times New Roman" w:hAnsi="Times New Roman"/>
          <w:sz w:val="28"/>
          <w:szCs w:val="28"/>
        </w:rPr>
        <w:sym w:font="Symbol" w:char="F0B3"/>
      </w:r>
      <w:r w:rsidRPr="001E2B20">
        <w:rPr>
          <w:rFonts w:ascii="Times New Roman" w:hAnsi="Times New Roman"/>
          <w:sz w:val="28"/>
          <w:szCs w:val="28"/>
        </w:rPr>
        <w:t xml:space="preserve"> 80</w:t>
      </w:r>
      <w:r w:rsidRPr="001E2B20">
        <w:rPr>
          <w:rFonts w:ascii="Times New Roman" w:hAnsi="Times New Roman"/>
          <w:sz w:val="28"/>
          <w:szCs w:val="28"/>
        </w:rPr>
        <w:sym w:font="Symbol" w:char="F06D"/>
      </w:r>
      <w:r w:rsidRPr="001E2B20">
        <w:rPr>
          <w:rFonts w:ascii="Times New Roman" w:hAnsi="Times New Roman"/>
          <w:sz w:val="28"/>
          <w:szCs w:val="28"/>
        </w:rPr>
        <w:t>m</w:t>
      </w:r>
    </w:p>
    <w:p w14:paraId="77172060" w14:textId="2C732B17" w:rsidR="000949B0" w:rsidRPr="000949B0" w:rsidRDefault="001E2B20" w:rsidP="000949B0">
      <w:pPr>
        <w:pStyle w:val="b0Char"/>
        <w:tabs>
          <w:tab w:val="clear" w:pos="720"/>
        </w:tabs>
        <w:spacing w:before="0" w:after="0" w:line="288" w:lineRule="auto"/>
        <w:ind w:left="709" w:firstLine="0"/>
        <w:rPr>
          <w:rFonts w:ascii="Times New Roman" w:hAnsi="Times New Roman"/>
          <w:b/>
          <w:color w:val="000000"/>
          <w:sz w:val="28"/>
          <w:szCs w:val="28"/>
        </w:rPr>
      </w:pPr>
      <w:r>
        <w:rPr>
          <w:rFonts w:ascii="Times New Roman" w:hAnsi="Times New Roman"/>
          <w:b/>
          <w:color w:val="000000"/>
          <w:sz w:val="28"/>
          <w:szCs w:val="28"/>
        </w:rPr>
        <w:t>2</w:t>
      </w:r>
      <w:r w:rsidR="0081760C">
        <w:rPr>
          <w:rFonts w:ascii="Times New Roman" w:hAnsi="Times New Roman"/>
          <w:b/>
          <w:color w:val="000000"/>
          <w:sz w:val="28"/>
          <w:szCs w:val="28"/>
        </w:rPr>
        <w:t xml:space="preserve">. </w:t>
      </w:r>
      <w:r w:rsidR="00F60F81" w:rsidRPr="00F60F81">
        <w:rPr>
          <w:rFonts w:ascii="Times New Roman" w:hAnsi="Times New Roman"/>
          <w:b/>
          <w:color w:val="000000"/>
          <w:sz w:val="28"/>
          <w:szCs w:val="28"/>
        </w:rPr>
        <w:t>Giải pháp</w:t>
      </w:r>
      <w:r w:rsidR="000949B0">
        <w:rPr>
          <w:rFonts w:ascii="Times New Roman" w:hAnsi="Times New Roman"/>
          <w:b/>
          <w:color w:val="000000"/>
          <w:sz w:val="28"/>
          <w:szCs w:val="28"/>
        </w:rPr>
        <w:t xml:space="preserve"> thiết kế điện</w:t>
      </w:r>
      <w:r>
        <w:rPr>
          <w:rFonts w:ascii="Times New Roman" w:hAnsi="Times New Roman"/>
          <w:b/>
          <w:color w:val="000000"/>
          <w:sz w:val="28"/>
          <w:szCs w:val="28"/>
        </w:rPr>
        <w:t xml:space="preserve"> cho Dự án</w:t>
      </w:r>
    </w:p>
    <w:p w14:paraId="79CF1C5F" w14:textId="77777777" w:rsidR="00837D14" w:rsidRPr="001E7D9C" w:rsidRDefault="00837D14" w:rsidP="00837D14">
      <w:pPr>
        <w:pStyle w:val="BodyText"/>
        <w:spacing w:before="90"/>
        <w:ind w:firstLine="719"/>
        <w:rPr>
          <w:rFonts w:ascii="Times New Roman" w:hAnsi="Times New Roman"/>
          <w:b/>
          <w:szCs w:val="28"/>
        </w:rPr>
      </w:pPr>
      <w:r w:rsidRPr="001E7D9C">
        <w:rPr>
          <w:rFonts w:ascii="Times New Roman" w:hAnsi="Times New Roman"/>
          <w:szCs w:val="28"/>
        </w:rPr>
        <w:t>Do khu vực chưa có quy hoạch cấp điện cho công trình, mà chỉ có tuyến cấp điện và trạm biến áp phục vụ điện dân sinh, do đó tính toán tiêu thụ điện trường xây mới để đầu tư xây dựng trạm biến áp cấp điện riêng cho trường đảm bảo vận hành ổn định. Nguồn cấp điện từ đường điện trung thế 22kv và hạ thế 0,4kv hiện có ngay chân công trình.</w:t>
      </w:r>
    </w:p>
    <w:p w14:paraId="1980735B" w14:textId="77777777" w:rsidR="00837D14" w:rsidRPr="00837D14" w:rsidRDefault="00837D14" w:rsidP="00837D14">
      <w:pPr>
        <w:spacing w:before="60" w:after="60" w:line="264" w:lineRule="auto"/>
        <w:rPr>
          <w:rFonts w:ascii="Times New Roman" w:hAnsi="Times New Roman"/>
          <w:sz w:val="28"/>
          <w:szCs w:val="28"/>
        </w:rPr>
      </w:pPr>
      <w:r w:rsidRPr="00837D14">
        <w:rPr>
          <w:rFonts w:ascii="Times New Roman" w:hAnsi="Times New Roman"/>
          <w:sz w:val="28"/>
          <w:szCs w:val="28"/>
        </w:rPr>
        <w:t xml:space="preserve">          Bảng 1: Tổng hợp công suất </w:t>
      </w:r>
      <w:r w:rsidRPr="00837D14">
        <w:rPr>
          <w:rFonts w:ascii="Times New Roman" w:hAnsi="Times New Roman" w:hint="eastAsia"/>
          <w:sz w:val="28"/>
          <w:szCs w:val="28"/>
        </w:rPr>
        <w:t>đ</w:t>
      </w:r>
      <w:r w:rsidRPr="00837D14">
        <w:rPr>
          <w:rFonts w:ascii="Times New Roman" w:hAnsi="Times New Roman"/>
          <w:sz w:val="28"/>
          <w:szCs w:val="28"/>
        </w:rPr>
        <w:t>iện Nhà hành chính</w:t>
      </w:r>
    </w:p>
    <w:tbl>
      <w:tblPr>
        <w:tblW w:w="9111" w:type="dxa"/>
        <w:tblInd w:w="113" w:type="dxa"/>
        <w:tblLook w:val="04A0" w:firstRow="1" w:lastRow="0" w:firstColumn="1" w:lastColumn="0" w:noHBand="0" w:noVBand="1"/>
      </w:tblPr>
      <w:tblGrid>
        <w:gridCol w:w="766"/>
        <w:gridCol w:w="2988"/>
        <w:gridCol w:w="1196"/>
        <w:gridCol w:w="1196"/>
        <w:gridCol w:w="1302"/>
        <w:gridCol w:w="1663"/>
      </w:tblGrid>
      <w:tr w:rsidR="00837D14" w:rsidRPr="001E7D9C" w14:paraId="5A0FE8A7" w14:textId="77777777" w:rsidTr="00046922">
        <w:trPr>
          <w:trHeight w:val="324"/>
        </w:trPr>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14:paraId="6FD633DC"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STT</w:t>
            </w:r>
          </w:p>
        </w:tc>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14:paraId="07907BE8"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Tên Lộ</w:t>
            </w:r>
          </w:p>
        </w:tc>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14:paraId="4CEE25DB"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Ptt(W)</w:t>
            </w:r>
          </w:p>
        </w:tc>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14:paraId="672F33B3"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ITT(A)</w:t>
            </w:r>
          </w:p>
        </w:tc>
        <w:tc>
          <w:tcPr>
            <w:tcW w:w="0" w:type="auto"/>
            <w:tcBorders>
              <w:top w:val="single" w:sz="4" w:space="0" w:color="auto"/>
              <w:left w:val="nil"/>
              <w:bottom w:val="single" w:sz="4" w:space="0" w:color="auto"/>
              <w:right w:val="single" w:sz="4" w:space="0" w:color="auto"/>
            </w:tcBorders>
            <w:vAlign w:val="center"/>
            <w:hideMark/>
          </w:tcPr>
          <w:p w14:paraId="18DF3E82"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c>
          <w:tcPr>
            <w:tcW w:w="0" w:type="auto"/>
            <w:tcBorders>
              <w:top w:val="single" w:sz="4" w:space="0" w:color="auto"/>
              <w:left w:val="nil"/>
              <w:bottom w:val="single" w:sz="4" w:space="0" w:color="auto"/>
              <w:right w:val="single" w:sz="4" w:space="0" w:color="auto"/>
            </w:tcBorders>
            <w:vAlign w:val="center"/>
            <w:hideMark/>
          </w:tcPr>
          <w:p w14:paraId="476DCAF5"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r>
      <w:tr w:rsidR="00837D14" w:rsidRPr="001E7D9C" w14:paraId="4CDBE395" w14:textId="77777777" w:rsidTr="00046922">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5D2BBB" w14:textId="77777777" w:rsidR="00837D14" w:rsidRPr="001E7D9C" w:rsidRDefault="00837D14" w:rsidP="00046922">
            <w:pPr>
              <w:rPr>
                <w:rFonts w:ascii="Times New Roman" w:hAnsi="Times New Roman"/>
                <w:bCs/>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636F57" w14:textId="77777777" w:rsidR="00837D14" w:rsidRPr="001E7D9C" w:rsidRDefault="00837D14" w:rsidP="00046922">
            <w:pPr>
              <w:rPr>
                <w:rFonts w:ascii="Times New Roman" w:hAnsi="Times New Roman"/>
                <w:bCs/>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B31E3F" w14:textId="77777777" w:rsidR="00837D14" w:rsidRPr="001E7D9C" w:rsidRDefault="00837D14" w:rsidP="00046922">
            <w:pPr>
              <w:rPr>
                <w:rFonts w:ascii="Times New Roman" w:hAnsi="Times New Roman"/>
                <w:bCs/>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9C0EDC" w14:textId="77777777" w:rsidR="00837D14" w:rsidRPr="001E7D9C" w:rsidRDefault="00837D14" w:rsidP="00046922">
            <w:pPr>
              <w:rPr>
                <w:rFonts w:ascii="Times New Roman" w:hAnsi="Times New Roman"/>
                <w:bCs/>
                <w:sz w:val="26"/>
                <w:szCs w:val="26"/>
              </w:rPr>
            </w:pPr>
          </w:p>
        </w:tc>
        <w:tc>
          <w:tcPr>
            <w:tcW w:w="0" w:type="auto"/>
            <w:tcBorders>
              <w:top w:val="nil"/>
              <w:left w:val="nil"/>
              <w:bottom w:val="single" w:sz="4" w:space="0" w:color="auto"/>
              <w:right w:val="single" w:sz="4" w:space="0" w:color="auto"/>
            </w:tcBorders>
            <w:vAlign w:val="center"/>
            <w:hideMark/>
          </w:tcPr>
          <w:p w14:paraId="64F2DBB2"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Aptomat</w:t>
            </w:r>
          </w:p>
        </w:tc>
        <w:tc>
          <w:tcPr>
            <w:tcW w:w="0" w:type="auto"/>
            <w:tcBorders>
              <w:top w:val="nil"/>
              <w:left w:val="nil"/>
              <w:bottom w:val="single" w:sz="4" w:space="0" w:color="auto"/>
              <w:right w:val="single" w:sz="4" w:space="0" w:color="auto"/>
            </w:tcBorders>
            <w:vAlign w:val="center"/>
            <w:hideMark/>
          </w:tcPr>
          <w:p w14:paraId="53E32A55"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dây</w:t>
            </w:r>
          </w:p>
        </w:tc>
      </w:tr>
      <w:tr w:rsidR="00837D14" w:rsidRPr="001E7D9C" w14:paraId="57BAAE80" w14:textId="77777777" w:rsidTr="00046922">
        <w:trPr>
          <w:trHeight w:val="324"/>
        </w:trPr>
        <w:tc>
          <w:tcPr>
            <w:tcW w:w="0" w:type="auto"/>
            <w:tcBorders>
              <w:top w:val="nil"/>
              <w:left w:val="single" w:sz="4" w:space="0" w:color="auto"/>
              <w:bottom w:val="single" w:sz="4" w:space="0" w:color="auto"/>
              <w:right w:val="single" w:sz="4" w:space="0" w:color="auto"/>
            </w:tcBorders>
            <w:noWrap/>
            <w:vAlign w:val="center"/>
            <w:hideMark/>
          </w:tcPr>
          <w:p w14:paraId="2AB6A9C4"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1</w:t>
            </w:r>
          </w:p>
        </w:tc>
        <w:tc>
          <w:tcPr>
            <w:tcW w:w="0" w:type="auto"/>
            <w:tcBorders>
              <w:top w:val="nil"/>
              <w:left w:val="nil"/>
              <w:bottom w:val="single" w:sz="4" w:space="0" w:color="auto"/>
              <w:right w:val="single" w:sz="4" w:space="0" w:color="auto"/>
            </w:tcBorders>
            <w:noWrap/>
            <w:vAlign w:val="center"/>
            <w:hideMark/>
          </w:tcPr>
          <w:p w14:paraId="3C9B877D"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tầng 1 - TĐ.1</w:t>
            </w:r>
          </w:p>
        </w:tc>
        <w:tc>
          <w:tcPr>
            <w:tcW w:w="0" w:type="auto"/>
            <w:tcBorders>
              <w:top w:val="nil"/>
              <w:left w:val="nil"/>
              <w:bottom w:val="single" w:sz="4" w:space="0" w:color="auto"/>
              <w:right w:val="single" w:sz="4" w:space="0" w:color="auto"/>
            </w:tcBorders>
            <w:noWrap/>
            <w:vAlign w:val="center"/>
            <w:hideMark/>
          </w:tcPr>
          <w:p w14:paraId="35A9A499"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28,578</w:t>
            </w:r>
          </w:p>
        </w:tc>
        <w:tc>
          <w:tcPr>
            <w:tcW w:w="0" w:type="auto"/>
            <w:tcBorders>
              <w:top w:val="nil"/>
              <w:left w:val="nil"/>
              <w:bottom w:val="single" w:sz="4" w:space="0" w:color="auto"/>
              <w:right w:val="single" w:sz="4" w:space="0" w:color="auto"/>
            </w:tcBorders>
            <w:noWrap/>
            <w:vAlign w:val="center"/>
            <w:hideMark/>
          </w:tcPr>
          <w:p w14:paraId="481C416C"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48,246</w:t>
            </w:r>
          </w:p>
        </w:tc>
        <w:tc>
          <w:tcPr>
            <w:tcW w:w="0" w:type="auto"/>
            <w:tcBorders>
              <w:top w:val="nil"/>
              <w:left w:val="nil"/>
              <w:bottom w:val="single" w:sz="4" w:space="0" w:color="auto"/>
              <w:right w:val="single" w:sz="4" w:space="0" w:color="auto"/>
            </w:tcBorders>
            <w:noWrap/>
            <w:vAlign w:val="center"/>
            <w:hideMark/>
          </w:tcPr>
          <w:p w14:paraId="7F069CC7"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3P-63A</w:t>
            </w:r>
          </w:p>
        </w:tc>
        <w:tc>
          <w:tcPr>
            <w:tcW w:w="0" w:type="auto"/>
            <w:tcBorders>
              <w:top w:val="nil"/>
              <w:left w:val="nil"/>
              <w:bottom w:val="single" w:sz="4" w:space="0" w:color="auto"/>
              <w:right w:val="single" w:sz="4" w:space="0" w:color="auto"/>
            </w:tcBorders>
            <w:noWrap/>
            <w:vAlign w:val="center"/>
            <w:hideMark/>
          </w:tcPr>
          <w:p w14:paraId="3BB9889C"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(4x16)+E16</w:t>
            </w:r>
          </w:p>
        </w:tc>
      </w:tr>
      <w:tr w:rsidR="00837D14" w:rsidRPr="001E7D9C" w14:paraId="4C69CF10" w14:textId="77777777" w:rsidTr="00046922">
        <w:trPr>
          <w:trHeight w:val="324"/>
        </w:trPr>
        <w:tc>
          <w:tcPr>
            <w:tcW w:w="0" w:type="auto"/>
            <w:tcBorders>
              <w:top w:val="nil"/>
              <w:left w:val="single" w:sz="4" w:space="0" w:color="auto"/>
              <w:bottom w:val="single" w:sz="4" w:space="0" w:color="auto"/>
              <w:right w:val="single" w:sz="4" w:space="0" w:color="auto"/>
            </w:tcBorders>
            <w:noWrap/>
            <w:vAlign w:val="center"/>
            <w:hideMark/>
          </w:tcPr>
          <w:p w14:paraId="2FC53892"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lastRenderedPageBreak/>
              <w:t>2</w:t>
            </w:r>
          </w:p>
        </w:tc>
        <w:tc>
          <w:tcPr>
            <w:tcW w:w="0" w:type="auto"/>
            <w:tcBorders>
              <w:top w:val="nil"/>
              <w:left w:val="nil"/>
              <w:bottom w:val="single" w:sz="4" w:space="0" w:color="auto"/>
              <w:right w:val="single" w:sz="4" w:space="0" w:color="auto"/>
            </w:tcBorders>
            <w:noWrap/>
            <w:vAlign w:val="center"/>
            <w:hideMark/>
          </w:tcPr>
          <w:p w14:paraId="3C180B3C"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tầng 2 - TĐ.2</w:t>
            </w:r>
          </w:p>
        </w:tc>
        <w:tc>
          <w:tcPr>
            <w:tcW w:w="0" w:type="auto"/>
            <w:tcBorders>
              <w:top w:val="nil"/>
              <w:left w:val="nil"/>
              <w:bottom w:val="single" w:sz="4" w:space="0" w:color="auto"/>
              <w:right w:val="single" w:sz="4" w:space="0" w:color="auto"/>
            </w:tcBorders>
            <w:noWrap/>
            <w:vAlign w:val="center"/>
            <w:hideMark/>
          </w:tcPr>
          <w:p w14:paraId="0173E09B"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28,578</w:t>
            </w:r>
          </w:p>
        </w:tc>
        <w:tc>
          <w:tcPr>
            <w:tcW w:w="0" w:type="auto"/>
            <w:tcBorders>
              <w:top w:val="nil"/>
              <w:left w:val="nil"/>
              <w:bottom w:val="single" w:sz="4" w:space="0" w:color="auto"/>
              <w:right w:val="single" w:sz="4" w:space="0" w:color="auto"/>
            </w:tcBorders>
            <w:noWrap/>
            <w:vAlign w:val="center"/>
            <w:hideMark/>
          </w:tcPr>
          <w:p w14:paraId="557C4BAF"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48,246</w:t>
            </w:r>
          </w:p>
        </w:tc>
        <w:tc>
          <w:tcPr>
            <w:tcW w:w="0" w:type="auto"/>
            <w:tcBorders>
              <w:top w:val="nil"/>
              <w:left w:val="nil"/>
              <w:bottom w:val="single" w:sz="4" w:space="0" w:color="auto"/>
              <w:right w:val="single" w:sz="4" w:space="0" w:color="auto"/>
            </w:tcBorders>
            <w:noWrap/>
            <w:vAlign w:val="center"/>
            <w:hideMark/>
          </w:tcPr>
          <w:p w14:paraId="1C706D51"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3P-63A</w:t>
            </w:r>
          </w:p>
        </w:tc>
        <w:tc>
          <w:tcPr>
            <w:tcW w:w="0" w:type="auto"/>
            <w:tcBorders>
              <w:top w:val="nil"/>
              <w:left w:val="nil"/>
              <w:bottom w:val="single" w:sz="4" w:space="0" w:color="auto"/>
              <w:right w:val="single" w:sz="4" w:space="0" w:color="auto"/>
            </w:tcBorders>
            <w:noWrap/>
            <w:vAlign w:val="center"/>
            <w:hideMark/>
          </w:tcPr>
          <w:p w14:paraId="201E7B38"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(4x16)+E16</w:t>
            </w:r>
          </w:p>
        </w:tc>
      </w:tr>
      <w:tr w:rsidR="00837D14" w:rsidRPr="001E7D9C" w14:paraId="0EB4982D" w14:textId="77777777" w:rsidTr="00046922">
        <w:trPr>
          <w:trHeight w:val="324"/>
        </w:trPr>
        <w:tc>
          <w:tcPr>
            <w:tcW w:w="0" w:type="auto"/>
            <w:tcBorders>
              <w:top w:val="nil"/>
              <w:left w:val="single" w:sz="4" w:space="0" w:color="auto"/>
              <w:bottom w:val="single" w:sz="4" w:space="0" w:color="auto"/>
              <w:right w:val="single" w:sz="4" w:space="0" w:color="auto"/>
            </w:tcBorders>
            <w:noWrap/>
            <w:vAlign w:val="center"/>
            <w:hideMark/>
          </w:tcPr>
          <w:p w14:paraId="123969BD"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w:t>
            </w:r>
          </w:p>
        </w:tc>
        <w:tc>
          <w:tcPr>
            <w:tcW w:w="0" w:type="auto"/>
            <w:tcBorders>
              <w:top w:val="nil"/>
              <w:left w:val="nil"/>
              <w:bottom w:val="single" w:sz="4" w:space="0" w:color="auto"/>
              <w:right w:val="single" w:sz="4" w:space="0" w:color="auto"/>
            </w:tcBorders>
            <w:noWrap/>
            <w:vAlign w:val="center"/>
            <w:hideMark/>
          </w:tcPr>
          <w:p w14:paraId="3F9A31BB"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tầng 3 - TĐ.3</w:t>
            </w:r>
          </w:p>
        </w:tc>
        <w:tc>
          <w:tcPr>
            <w:tcW w:w="0" w:type="auto"/>
            <w:tcBorders>
              <w:top w:val="nil"/>
              <w:left w:val="nil"/>
              <w:bottom w:val="single" w:sz="4" w:space="0" w:color="auto"/>
              <w:right w:val="single" w:sz="4" w:space="0" w:color="auto"/>
            </w:tcBorders>
            <w:noWrap/>
            <w:vAlign w:val="center"/>
            <w:hideMark/>
          </w:tcPr>
          <w:p w14:paraId="1972A402"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28,578</w:t>
            </w:r>
          </w:p>
        </w:tc>
        <w:tc>
          <w:tcPr>
            <w:tcW w:w="0" w:type="auto"/>
            <w:tcBorders>
              <w:top w:val="nil"/>
              <w:left w:val="nil"/>
              <w:bottom w:val="single" w:sz="4" w:space="0" w:color="auto"/>
              <w:right w:val="single" w:sz="4" w:space="0" w:color="auto"/>
            </w:tcBorders>
            <w:noWrap/>
            <w:vAlign w:val="center"/>
            <w:hideMark/>
          </w:tcPr>
          <w:p w14:paraId="5E0AA8B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48,246</w:t>
            </w:r>
          </w:p>
        </w:tc>
        <w:tc>
          <w:tcPr>
            <w:tcW w:w="0" w:type="auto"/>
            <w:tcBorders>
              <w:top w:val="nil"/>
              <w:left w:val="nil"/>
              <w:bottom w:val="single" w:sz="4" w:space="0" w:color="auto"/>
              <w:right w:val="single" w:sz="4" w:space="0" w:color="auto"/>
            </w:tcBorders>
            <w:noWrap/>
            <w:vAlign w:val="center"/>
            <w:hideMark/>
          </w:tcPr>
          <w:p w14:paraId="59F7FD20"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3P-63A</w:t>
            </w:r>
          </w:p>
        </w:tc>
        <w:tc>
          <w:tcPr>
            <w:tcW w:w="0" w:type="auto"/>
            <w:tcBorders>
              <w:top w:val="nil"/>
              <w:left w:val="nil"/>
              <w:bottom w:val="single" w:sz="4" w:space="0" w:color="auto"/>
              <w:right w:val="single" w:sz="4" w:space="0" w:color="auto"/>
            </w:tcBorders>
            <w:noWrap/>
            <w:vAlign w:val="center"/>
            <w:hideMark/>
          </w:tcPr>
          <w:p w14:paraId="19B6A3BF"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(4x16)+E16</w:t>
            </w:r>
          </w:p>
        </w:tc>
      </w:tr>
      <w:tr w:rsidR="00837D14" w:rsidRPr="001E7D9C" w14:paraId="197CB3DA" w14:textId="77777777" w:rsidTr="00046922">
        <w:trPr>
          <w:trHeight w:val="324"/>
        </w:trPr>
        <w:tc>
          <w:tcPr>
            <w:tcW w:w="0" w:type="auto"/>
            <w:tcBorders>
              <w:top w:val="nil"/>
              <w:left w:val="single" w:sz="4" w:space="0" w:color="auto"/>
              <w:bottom w:val="single" w:sz="4" w:space="0" w:color="auto"/>
              <w:right w:val="single" w:sz="4" w:space="0" w:color="auto"/>
            </w:tcBorders>
            <w:noWrap/>
            <w:vAlign w:val="center"/>
            <w:hideMark/>
          </w:tcPr>
          <w:p w14:paraId="413EBC42"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w:t>
            </w:r>
          </w:p>
        </w:tc>
        <w:tc>
          <w:tcPr>
            <w:tcW w:w="0" w:type="auto"/>
            <w:tcBorders>
              <w:top w:val="nil"/>
              <w:left w:val="nil"/>
              <w:bottom w:val="single" w:sz="4" w:space="0" w:color="auto"/>
              <w:right w:val="single" w:sz="4" w:space="0" w:color="auto"/>
            </w:tcBorders>
            <w:noWrap/>
            <w:vAlign w:val="center"/>
            <w:hideMark/>
          </w:tcPr>
          <w:p w14:paraId="1EC8F583"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tầng 4 - TĐ.4</w:t>
            </w:r>
          </w:p>
        </w:tc>
        <w:tc>
          <w:tcPr>
            <w:tcW w:w="0" w:type="auto"/>
            <w:tcBorders>
              <w:top w:val="nil"/>
              <w:left w:val="nil"/>
              <w:bottom w:val="single" w:sz="4" w:space="0" w:color="auto"/>
              <w:right w:val="single" w:sz="4" w:space="0" w:color="auto"/>
            </w:tcBorders>
            <w:noWrap/>
            <w:vAlign w:val="center"/>
            <w:hideMark/>
          </w:tcPr>
          <w:p w14:paraId="1E7F6BA6"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33,162</w:t>
            </w:r>
          </w:p>
        </w:tc>
        <w:tc>
          <w:tcPr>
            <w:tcW w:w="0" w:type="auto"/>
            <w:tcBorders>
              <w:top w:val="nil"/>
              <w:left w:val="nil"/>
              <w:bottom w:val="single" w:sz="4" w:space="0" w:color="auto"/>
              <w:right w:val="single" w:sz="4" w:space="0" w:color="auto"/>
            </w:tcBorders>
            <w:noWrap/>
            <w:vAlign w:val="center"/>
            <w:hideMark/>
          </w:tcPr>
          <w:p w14:paraId="1951769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55,984</w:t>
            </w:r>
          </w:p>
        </w:tc>
        <w:tc>
          <w:tcPr>
            <w:tcW w:w="0" w:type="auto"/>
            <w:tcBorders>
              <w:top w:val="nil"/>
              <w:left w:val="nil"/>
              <w:bottom w:val="single" w:sz="4" w:space="0" w:color="auto"/>
              <w:right w:val="single" w:sz="4" w:space="0" w:color="auto"/>
            </w:tcBorders>
            <w:noWrap/>
            <w:vAlign w:val="center"/>
            <w:hideMark/>
          </w:tcPr>
          <w:p w14:paraId="653FCDB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3P-75A</w:t>
            </w:r>
          </w:p>
        </w:tc>
        <w:tc>
          <w:tcPr>
            <w:tcW w:w="0" w:type="auto"/>
            <w:tcBorders>
              <w:top w:val="nil"/>
              <w:left w:val="nil"/>
              <w:bottom w:val="single" w:sz="4" w:space="0" w:color="auto"/>
              <w:right w:val="single" w:sz="4" w:space="0" w:color="auto"/>
            </w:tcBorders>
            <w:noWrap/>
            <w:vAlign w:val="center"/>
            <w:hideMark/>
          </w:tcPr>
          <w:p w14:paraId="5BC46C54"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(4x25)+E16</w:t>
            </w:r>
          </w:p>
        </w:tc>
      </w:tr>
      <w:tr w:rsidR="00837D14" w:rsidRPr="001E7D9C" w14:paraId="7CFFB1EB" w14:textId="77777777" w:rsidTr="00046922">
        <w:trPr>
          <w:trHeight w:val="324"/>
        </w:trPr>
        <w:tc>
          <w:tcPr>
            <w:tcW w:w="0" w:type="auto"/>
            <w:tcBorders>
              <w:top w:val="nil"/>
              <w:left w:val="single" w:sz="4" w:space="0" w:color="auto"/>
              <w:bottom w:val="single" w:sz="4" w:space="0" w:color="auto"/>
              <w:right w:val="single" w:sz="4" w:space="0" w:color="auto"/>
            </w:tcBorders>
            <w:noWrap/>
            <w:vAlign w:val="center"/>
            <w:hideMark/>
          </w:tcPr>
          <w:p w14:paraId="600C63CC"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0" w:type="auto"/>
            <w:tcBorders>
              <w:top w:val="nil"/>
              <w:left w:val="nil"/>
              <w:bottom w:val="single" w:sz="4" w:space="0" w:color="auto"/>
              <w:right w:val="single" w:sz="4" w:space="0" w:color="auto"/>
            </w:tcBorders>
            <w:noWrap/>
            <w:vAlign w:val="center"/>
            <w:hideMark/>
          </w:tcPr>
          <w:p w14:paraId="565D6C63"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Tổng công suất đặt</w:t>
            </w:r>
          </w:p>
        </w:tc>
        <w:tc>
          <w:tcPr>
            <w:tcW w:w="0" w:type="auto"/>
            <w:tcBorders>
              <w:top w:val="nil"/>
              <w:left w:val="nil"/>
              <w:bottom w:val="single" w:sz="4" w:space="0" w:color="auto"/>
              <w:right w:val="single" w:sz="4" w:space="0" w:color="auto"/>
            </w:tcBorders>
            <w:noWrap/>
            <w:vAlign w:val="center"/>
            <w:hideMark/>
          </w:tcPr>
          <w:p w14:paraId="591405A7"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118,896</w:t>
            </w:r>
          </w:p>
        </w:tc>
        <w:tc>
          <w:tcPr>
            <w:tcW w:w="0" w:type="auto"/>
            <w:tcBorders>
              <w:top w:val="nil"/>
              <w:left w:val="nil"/>
              <w:bottom w:val="single" w:sz="4" w:space="0" w:color="auto"/>
              <w:right w:val="single" w:sz="4" w:space="0" w:color="auto"/>
            </w:tcBorders>
            <w:noWrap/>
            <w:vAlign w:val="center"/>
            <w:hideMark/>
          </w:tcPr>
          <w:p w14:paraId="7029C2E3"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0" w:type="auto"/>
            <w:tcBorders>
              <w:top w:val="nil"/>
              <w:left w:val="nil"/>
              <w:bottom w:val="single" w:sz="4" w:space="0" w:color="auto"/>
              <w:right w:val="single" w:sz="4" w:space="0" w:color="auto"/>
            </w:tcBorders>
            <w:noWrap/>
            <w:vAlign w:val="center"/>
            <w:hideMark/>
          </w:tcPr>
          <w:p w14:paraId="0D267BE6"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0" w:type="auto"/>
            <w:tcBorders>
              <w:top w:val="nil"/>
              <w:left w:val="nil"/>
              <w:bottom w:val="single" w:sz="4" w:space="0" w:color="auto"/>
              <w:right w:val="single" w:sz="4" w:space="0" w:color="auto"/>
            </w:tcBorders>
            <w:noWrap/>
            <w:vAlign w:val="center"/>
            <w:hideMark/>
          </w:tcPr>
          <w:p w14:paraId="186BDCB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r>
      <w:tr w:rsidR="00837D14" w:rsidRPr="001E7D9C" w14:paraId="4AB50E74" w14:textId="77777777" w:rsidTr="00046922">
        <w:trPr>
          <w:trHeight w:val="324"/>
        </w:trPr>
        <w:tc>
          <w:tcPr>
            <w:tcW w:w="0" w:type="auto"/>
            <w:tcBorders>
              <w:top w:val="nil"/>
              <w:left w:val="single" w:sz="4" w:space="0" w:color="auto"/>
              <w:bottom w:val="single" w:sz="4" w:space="0" w:color="auto"/>
              <w:right w:val="single" w:sz="4" w:space="0" w:color="auto"/>
            </w:tcBorders>
            <w:noWrap/>
            <w:vAlign w:val="center"/>
            <w:hideMark/>
          </w:tcPr>
          <w:p w14:paraId="78598937"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0" w:type="auto"/>
            <w:tcBorders>
              <w:top w:val="nil"/>
              <w:left w:val="nil"/>
              <w:bottom w:val="single" w:sz="4" w:space="0" w:color="auto"/>
              <w:right w:val="single" w:sz="4" w:space="0" w:color="auto"/>
            </w:tcBorders>
            <w:noWrap/>
            <w:vAlign w:val="center"/>
            <w:hideMark/>
          </w:tcPr>
          <w:p w14:paraId="1DF20522"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Hệ số đồng thời (KĐT)</w:t>
            </w:r>
          </w:p>
        </w:tc>
        <w:tc>
          <w:tcPr>
            <w:tcW w:w="0" w:type="auto"/>
            <w:tcBorders>
              <w:top w:val="nil"/>
              <w:left w:val="nil"/>
              <w:bottom w:val="single" w:sz="4" w:space="0" w:color="auto"/>
              <w:right w:val="single" w:sz="4" w:space="0" w:color="auto"/>
            </w:tcBorders>
            <w:noWrap/>
            <w:vAlign w:val="center"/>
            <w:hideMark/>
          </w:tcPr>
          <w:p w14:paraId="68BBB075"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0,8</w:t>
            </w:r>
          </w:p>
        </w:tc>
        <w:tc>
          <w:tcPr>
            <w:tcW w:w="0" w:type="auto"/>
            <w:tcBorders>
              <w:top w:val="nil"/>
              <w:left w:val="nil"/>
              <w:bottom w:val="single" w:sz="4" w:space="0" w:color="auto"/>
              <w:right w:val="single" w:sz="4" w:space="0" w:color="auto"/>
            </w:tcBorders>
            <w:noWrap/>
            <w:vAlign w:val="center"/>
            <w:hideMark/>
          </w:tcPr>
          <w:p w14:paraId="036D60CF"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0" w:type="auto"/>
            <w:tcBorders>
              <w:top w:val="nil"/>
              <w:left w:val="nil"/>
              <w:bottom w:val="single" w:sz="4" w:space="0" w:color="auto"/>
              <w:right w:val="single" w:sz="4" w:space="0" w:color="auto"/>
            </w:tcBorders>
            <w:noWrap/>
            <w:vAlign w:val="center"/>
            <w:hideMark/>
          </w:tcPr>
          <w:p w14:paraId="162792AF"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0" w:type="auto"/>
            <w:tcBorders>
              <w:top w:val="nil"/>
              <w:left w:val="nil"/>
              <w:bottom w:val="single" w:sz="4" w:space="0" w:color="auto"/>
              <w:right w:val="single" w:sz="4" w:space="0" w:color="auto"/>
            </w:tcBorders>
            <w:noWrap/>
            <w:vAlign w:val="center"/>
            <w:hideMark/>
          </w:tcPr>
          <w:p w14:paraId="073300DF"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r>
      <w:tr w:rsidR="00837D14" w:rsidRPr="001E7D9C" w14:paraId="6399B330" w14:textId="77777777" w:rsidTr="00046922">
        <w:trPr>
          <w:trHeight w:val="324"/>
        </w:trPr>
        <w:tc>
          <w:tcPr>
            <w:tcW w:w="0" w:type="auto"/>
            <w:tcBorders>
              <w:top w:val="nil"/>
              <w:left w:val="single" w:sz="4" w:space="0" w:color="auto"/>
              <w:bottom w:val="single" w:sz="4" w:space="0" w:color="auto"/>
              <w:right w:val="single" w:sz="4" w:space="0" w:color="auto"/>
            </w:tcBorders>
            <w:noWrap/>
            <w:vAlign w:val="center"/>
            <w:hideMark/>
          </w:tcPr>
          <w:p w14:paraId="1EF84EC3"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0" w:type="auto"/>
            <w:tcBorders>
              <w:top w:val="nil"/>
              <w:left w:val="nil"/>
              <w:bottom w:val="single" w:sz="4" w:space="0" w:color="auto"/>
              <w:right w:val="single" w:sz="4" w:space="0" w:color="auto"/>
            </w:tcBorders>
            <w:noWrap/>
            <w:vAlign w:val="center"/>
            <w:hideMark/>
          </w:tcPr>
          <w:p w14:paraId="36F2416B"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 xml:space="preserve">Công suất tính toán </w:t>
            </w:r>
          </w:p>
        </w:tc>
        <w:tc>
          <w:tcPr>
            <w:tcW w:w="0" w:type="auto"/>
            <w:tcBorders>
              <w:top w:val="nil"/>
              <w:left w:val="nil"/>
              <w:bottom w:val="single" w:sz="4" w:space="0" w:color="auto"/>
              <w:right w:val="single" w:sz="4" w:space="0" w:color="auto"/>
            </w:tcBorders>
            <w:noWrap/>
            <w:vAlign w:val="center"/>
            <w:hideMark/>
          </w:tcPr>
          <w:p w14:paraId="06C470A7"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95,1168</w:t>
            </w:r>
          </w:p>
        </w:tc>
        <w:tc>
          <w:tcPr>
            <w:tcW w:w="0" w:type="auto"/>
            <w:tcBorders>
              <w:top w:val="nil"/>
              <w:left w:val="nil"/>
              <w:bottom w:val="single" w:sz="4" w:space="0" w:color="auto"/>
              <w:right w:val="single" w:sz="4" w:space="0" w:color="auto"/>
            </w:tcBorders>
            <w:noWrap/>
            <w:vAlign w:val="center"/>
            <w:hideMark/>
          </w:tcPr>
          <w:p w14:paraId="392274C9"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160,577</w:t>
            </w:r>
          </w:p>
        </w:tc>
        <w:tc>
          <w:tcPr>
            <w:tcW w:w="0" w:type="auto"/>
            <w:tcBorders>
              <w:top w:val="nil"/>
              <w:left w:val="nil"/>
              <w:bottom w:val="single" w:sz="4" w:space="0" w:color="auto"/>
              <w:right w:val="single" w:sz="4" w:space="0" w:color="auto"/>
            </w:tcBorders>
            <w:noWrap/>
            <w:vAlign w:val="center"/>
            <w:hideMark/>
          </w:tcPr>
          <w:p w14:paraId="79E70CBF"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3P-225A</w:t>
            </w:r>
          </w:p>
        </w:tc>
        <w:tc>
          <w:tcPr>
            <w:tcW w:w="0" w:type="auto"/>
            <w:tcBorders>
              <w:top w:val="nil"/>
              <w:left w:val="nil"/>
              <w:bottom w:val="single" w:sz="4" w:space="0" w:color="auto"/>
              <w:right w:val="single" w:sz="4" w:space="0" w:color="auto"/>
            </w:tcBorders>
            <w:noWrap/>
            <w:vAlign w:val="center"/>
            <w:hideMark/>
          </w:tcPr>
          <w:p w14:paraId="2FE0F166"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(4x70)</w:t>
            </w:r>
          </w:p>
        </w:tc>
      </w:tr>
    </w:tbl>
    <w:p w14:paraId="1A7C302D" w14:textId="77777777" w:rsidR="00837D14" w:rsidRPr="00837D14" w:rsidRDefault="00837D14" w:rsidP="00837D14">
      <w:pPr>
        <w:spacing w:before="60" w:after="60" w:line="264" w:lineRule="auto"/>
        <w:rPr>
          <w:rFonts w:ascii="Times New Roman" w:hAnsi="Times New Roman"/>
          <w:sz w:val="28"/>
          <w:szCs w:val="28"/>
        </w:rPr>
      </w:pPr>
      <w:r w:rsidRPr="001E7D9C">
        <w:rPr>
          <w:rFonts w:ascii="Times New Roman" w:hAnsi="Times New Roman"/>
        </w:rPr>
        <w:t xml:space="preserve">           </w:t>
      </w:r>
      <w:r w:rsidRPr="00837D14">
        <w:rPr>
          <w:rFonts w:ascii="Times New Roman" w:hAnsi="Times New Roman"/>
          <w:sz w:val="28"/>
          <w:szCs w:val="28"/>
        </w:rPr>
        <w:t xml:space="preserve">Bảng 2: Tổng hợp công suất </w:t>
      </w:r>
      <w:r w:rsidRPr="00837D14">
        <w:rPr>
          <w:rFonts w:ascii="Times New Roman" w:hAnsi="Times New Roman" w:hint="eastAsia"/>
          <w:sz w:val="28"/>
          <w:szCs w:val="28"/>
        </w:rPr>
        <w:t>đ</w:t>
      </w:r>
      <w:r w:rsidRPr="00837D14">
        <w:rPr>
          <w:rFonts w:ascii="Times New Roman" w:hAnsi="Times New Roman"/>
          <w:sz w:val="28"/>
          <w:szCs w:val="28"/>
        </w:rPr>
        <w:t>iện Nhà lớp học và giảng đường</w:t>
      </w:r>
    </w:p>
    <w:tbl>
      <w:tblPr>
        <w:tblW w:w="5000" w:type="pct"/>
        <w:tblLook w:val="04A0" w:firstRow="1" w:lastRow="0" w:firstColumn="1" w:lastColumn="0" w:noHBand="0" w:noVBand="1"/>
      </w:tblPr>
      <w:tblGrid>
        <w:gridCol w:w="829"/>
        <w:gridCol w:w="3158"/>
        <w:gridCol w:w="1278"/>
        <w:gridCol w:w="1243"/>
        <w:gridCol w:w="1226"/>
        <w:gridCol w:w="1499"/>
      </w:tblGrid>
      <w:tr w:rsidR="00837D14" w:rsidRPr="001E7D9C" w14:paraId="4FB01A8C" w14:textId="77777777" w:rsidTr="00046922">
        <w:trPr>
          <w:trHeight w:val="330"/>
        </w:trPr>
        <w:tc>
          <w:tcPr>
            <w:tcW w:w="449" w:type="pct"/>
            <w:vMerge w:val="restart"/>
            <w:tcBorders>
              <w:top w:val="single" w:sz="4" w:space="0" w:color="auto"/>
              <w:left w:val="single" w:sz="4" w:space="0" w:color="auto"/>
              <w:bottom w:val="single" w:sz="4" w:space="0" w:color="auto"/>
              <w:right w:val="single" w:sz="4" w:space="0" w:color="auto"/>
            </w:tcBorders>
            <w:noWrap/>
            <w:vAlign w:val="center"/>
            <w:hideMark/>
          </w:tcPr>
          <w:p w14:paraId="2950EBDE"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STT</w:t>
            </w:r>
          </w:p>
        </w:tc>
        <w:tc>
          <w:tcPr>
            <w:tcW w:w="1710" w:type="pct"/>
            <w:vMerge w:val="restart"/>
            <w:tcBorders>
              <w:top w:val="single" w:sz="4" w:space="0" w:color="auto"/>
              <w:left w:val="single" w:sz="4" w:space="0" w:color="auto"/>
              <w:bottom w:val="single" w:sz="4" w:space="0" w:color="auto"/>
              <w:right w:val="single" w:sz="4" w:space="0" w:color="auto"/>
            </w:tcBorders>
            <w:noWrap/>
            <w:vAlign w:val="center"/>
            <w:hideMark/>
          </w:tcPr>
          <w:p w14:paraId="20755BFF"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Tên Lộ</w:t>
            </w:r>
          </w:p>
        </w:tc>
        <w:tc>
          <w:tcPr>
            <w:tcW w:w="692" w:type="pct"/>
            <w:vMerge w:val="restart"/>
            <w:tcBorders>
              <w:top w:val="single" w:sz="4" w:space="0" w:color="auto"/>
              <w:left w:val="single" w:sz="4" w:space="0" w:color="auto"/>
              <w:bottom w:val="single" w:sz="4" w:space="0" w:color="auto"/>
              <w:right w:val="single" w:sz="4" w:space="0" w:color="auto"/>
            </w:tcBorders>
            <w:noWrap/>
            <w:vAlign w:val="center"/>
            <w:hideMark/>
          </w:tcPr>
          <w:p w14:paraId="51570FE4"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Ptt(W)</w:t>
            </w:r>
          </w:p>
        </w:tc>
        <w:tc>
          <w:tcPr>
            <w:tcW w:w="673" w:type="pct"/>
            <w:vMerge w:val="restart"/>
            <w:tcBorders>
              <w:top w:val="single" w:sz="4" w:space="0" w:color="auto"/>
              <w:left w:val="single" w:sz="4" w:space="0" w:color="auto"/>
              <w:bottom w:val="single" w:sz="4" w:space="0" w:color="auto"/>
              <w:right w:val="single" w:sz="4" w:space="0" w:color="auto"/>
            </w:tcBorders>
            <w:noWrap/>
            <w:vAlign w:val="center"/>
            <w:hideMark/>
          </w:tcPr>
          <w:p w14:paraId="140977E5"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ITT(A)</w:t>
            </w:r>
          </w:p>
        </w:tc>
        <w:tc>
          <w:tcPr>
            <w:tcW w:w="664" w:type="pct"/>
            <w:tcBorders>
              <w:top w:val="single" w:sz="4" w:space="0" w:color="auto"/>
              <w:left w:val="nil"/>
              <w:bottom w:val="single" w:sz="4" w:space="0" w:color="auto"/>
              <w:right w:val="single" w:sz="4" w:space="0" w:color="auto"/>
            </w:tcBorders>
            <w:vAlign w:val="center"/>
            <w:hideMark/>
          </w:tcPr>
          <w:p w14:paraId="4A494C68"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c>
          <w:tcPr>
            <w:tcW w:w="813" w:type="pct"/>
            <w:tcBorders>
              <w:top w:val="single" w:sz="4" w:space="0" w:color="auto"/>
              <w:left w:val="nil"/>
              <w:bottom w:val="single" w:sz="4" w:space="0" w:color="auto"/>
              <w:right w:val="single" w:sz="4" w:space="0" w:color="auto"/>
            </w:tcBorders>
            <w:vAlign w:val="center"/>
            <w:hideMark/>
          </w:tcPr>
          <w:p w14:paraId="7904FECE"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r>
      <w:tr w:rsidR="00837D14" w:rsidRPr="001E7D9C" w14:paraId="4F9FCC59" w14:textId="77777777" w:rsidTr="00046922">
        <w:trPr>
          <w:trHeight w:val="330"/>
        </w:trPr>
        <w:tc>
          <w:tcPr>
            <w:tcW w:w="449" w:type="pct"/>
            <w:vMerge/>
            <w:tcBorders>
              <w:top w:val="single" w:sz="4" w:space="0" w:color="auto"/>
              <w:left w:val="single" w:sz="4" w:space="0" w:color="auto"/>
              <w:bottom w:val="single" w:sz="4" w:space="0" w:color="auto"/>
              <w:right w:val="single" w:sz="4" w:space="0" w:color="auto"/>
            </w:tcBorders>
            <w:vAlign w:val="center"/>
            <w:hideMark/>
          </w:tcPr>
          <w:p w14:paraId="31F7547D" w14:textId="77777777" w:rsidR="00837D14" w:rsidRPr="001E7D9C" w:rsidRDefault="00837D14" w:rsidP="00046922">
            <w:pPr>
              <w:rPr>
                <w:rFonts w:ascii="Times New Roman" w:hAnsi="Times New Roman"/>
                <w:bCs/>
                <w:sz w:val="26"/>
                <w:szCs w:val="26"/>
              </w:rPr>
            </w:pPr>
          </w:p>
        </w:tc>
        <w:tc>
          <w:tcPr>
            <w:tcW w:w="1710" w:type="pct"/>
            <w:vMerge/>
            <w:tcBorders>
              <w:top w:val="single" w:sz="4" w:space="0" w:color="auto"/>
              <w:left w:val="single" w:sz="4" w:space="0" w:color="auto"/>
              <w:bottom w:val="single" w:sz="4" w:space="0" w:color="auto"/>
              <w:right w:val="single" w:sz="4" w:space="0" w:color="auto"/>
            </w:tcBorders>
            <w:vAlign w:val="center"/>
            <w:hideMark/>
          </w:tcPr>
          <w:p w14:paraId="7870FAE6" w14:textId="77777777" w:rsidR="00837D14" w:rsidRPr="001E7D9C" w:rsidRDefault="00837D14" w:rsidP="00046922">
            <w:pPr>
              <w:rPr>
                <w:rFonts w:ascii="Times New Roman" w:hAnsi="Times New Roman"/>
                <w:bCs/>
                <w:sz w:val="26"/>
                <w:szCs w:val="26"/>
              </w:rPr>
            </w:pPr>
          </w:p>
        </w:tc>
        <w:tc>
          <w:tcPr>
            <w:tcW w:w="692" w:type="pct"/>
            <w:vMerge/>
            <w:tcBorders>
              <w:top w:val="single" w:sz="4" w:space="0" w:color="auto"/>
              <w:left w:val="single" w:sz="4" w:space="0" w:color="auto"/>
              <w:bottom w:val="single" w:sz="4" w:space="0" w:color="auto"/>
              <w:right w:val="single" w:sz="4" w:space="0" w:color="auto"/>
            </w:tcBorders>
            <w:vAlign w:val="center"/>
            <w:hideMark/>
          </w:tcPr>
          <w:p w14:paraId="2156524D" w14:textId="77777777" w:rsidR="00837D14" w:rsidRPr="001E7D9C" w:rsidRDefault="00837D14" w:rsidP="00046922">
            <w:pPr>
              <w:rPr>
                <w:rFonts w:ascii="Times New Roman" w:hAnsi="Times New Roman"/>
                <w:bCs/>
                <w:sz w:val="26"/>
                <w:szCs w:val="26"/>
              </w:rPr>
            </w:pPr>
          </w:p>
        </w:tc>
        <w:tc>
          <w:tcPr>
            <w:tcW w:w="673" w:type="pct"/>
            <w:vMerge/>
            <w:tcBorders>
              <w:top w:val="single" w:sz="4" w:space="0" w:color="auto"/>
              <w:left w:val="single" w:sz="4" w:space="0" w:color="auto"/>
              <w:bottom w:val="single" w:sz="4" w:space="0" w:color="auto"/>
              <w:right w:val="single" w:sz="4" w:space="0" w:color="auto"/>
            </w:tcBorders>
            <w:vAlign w:val="center"/>
            <w:hideMark/>
          </w:tcPr>
          <w:p w14:paraId="07A01A7C" w14:textId="77777777" w:rsidR="00837D14" w:rsidRPr="001E7D9C" w:rsidRDefault="00837D14" w:rsidP="00046922">
            <w:pPr>
              <w:rPr>
                <w:rFonts w:ascii="Times New Roman" w:hAnsi="Times New Roman"/>
                <w:bCs/>
                <w:sz w:val="26"/>
                <w:szCs w:val="26"/>
              </w:rPr>
            </w:pPr>
          </w:p>
        </w:tc>
        <w:tc>
          <w:tcPr>
            <w:tcW w:w="664" w:type="pct"/>
            <w:tcBorders>
              <w:top w:val="nil"/>
              <w:left w:val="nil"/>
              <w:bottom w:val="single" w:sz="4" w:space="0" w:color="auto"/>
              <w:right w:val="single" w:sz="4" w:space="0" w:color="auto"/>
            </w:tcBorders>
            <w:vAlign w:val="center"/>
            <w:hideMark/>
          </w:tcPr>
          <w:p w14:paraId="2424B79A"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Aptomat</w:t>
            </w:r>
          </w:p>
        </w:tc>
        <w:tc>
          <w:tcPr>
            <w:tcW w:w="813" w:type="pct"/>
            <w:tcBorders>
              <w:top w:val="nil"/>
              <w:left w:val="nil"/>
              <w:bottom w:val="single" w:sz="4" w:space="0" w:color="auto"/>
              <w:right w:val="single" w:sz="4" w:space="0" w:color="auto"/>
            </w:tcBorders>
            <w:vAlign w:val="center"/>
            <w:hideMark/>
          </w:tcPr>
          <w:p w14:paraId="2FA45D66"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dây</w:t>
            </w:r>
          </w:p>
        </w:tc>
      </w:tr>
      <w:tr w:rsidR="00837D14" w:rsidRPr="001E7D9C" w14:paraId="6A95B182"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406F584F"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1</w:t>
            </w:r>
          </w:p>
        </w:tc>
        <w:tc>
          <w:tcPr>
            <w:tcW w:w="1710" w:type="pct"/>
            <w:tcBorders>
              <w:top w:val="nil"/>
              <w:left w:val="nil"/>
              <w:bottom w:val="single" w:sz="4" w:space="0" w:color="auto"/>
              <w:right w:val="single" w:sz="4" w:space="0" w:color="auto"/>
            </w:tcBorders>
            <w:noWrap/>
            <w:vAlign w:val="center"/>
            <w:hideMark/>
          </w:tcPr>
          <w:p w14:paraId="0A9BB0B6"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tầng 1 - TĐ.1</w:t>
            </w:r>
          </w:p>
        </w:tc>
        <w:tc>
          <w:tcPr>
            <w:tcW w:w="692" w:type="pct"/>
            <w:tcBorders>
              <w:top w:val="nil"/>
              <w:left w:val="nil"/>
              <w:bottom w:val="single" w:sz="4" w:space="0" w:color="auto"/>
              <w:right w:val="single" w:sz="4" w:space="0" w:color="auto"/>
            </w:tcBorders>
            <w:noWrap/>
            <w:vAlign w:val="center"/>
            <w:hideMark/>
          </w:tcPr>
          <w:p w14:paraId="11D6D9B6"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22,914</w:t>
            </w:r>
          </w:p>
        </w:tc>
        <w:tc>
          <w:tcPr>
            <w:tcW w:w="673" w:type="pct"/>
            <w:tcBorders>
              <w:top w:val="nil"/>
              <w:left w:val="nil"/>
              <w:bottom w:val="single" w:sz="4" w:space="0" w:color="auto"/>
              <w:right w:val="single" w:sz="4" w:space="0" w:color="auto"/>
            </w:tcBorders>
            <w:noWrap/>
            <w:vAlign w:val="center"/>
            <w:hideMark/>
          </w:tcPr>
          <w:p w14:paraId="7A6AD94E"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38,684</w:t>
            </w:r>
          </w:p>
        </w:tc>
        <w:tc>
          <w:tcPr>
            <w:tcW w:w="664" w:type="pct"/>
            <w:tcBorders>
              <w:top w:val="nil"/>
              <w:left w:val="nil"/>
              <w:bottom w:val="single" w:sz="4" w:space="0" w:color="auto"/>
              <w:right w:val="single" w:sz="4" w:space="0" w:color="auto"/>
            </w:tcBorders>
            <w:noWrap/>
            <w:vAlign w:val="center"/>
            <w:hideMark/>
          </w:tcPr>
          <w:p w14:paraId="701F7C65"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3P-63A</w:t>
            </w:r>
          </w:p>
        </w:tc>
        <w:tc>
          <w:tcPr>
            <w:tcW w:w="813" w:type="pct"/>
            <w:tcBorders>
              <w:top w:val="nil"/>
              <w:left w:val="nil"/>
              <w:bottom w:val="single" w:sz="4" w:space="0" w:color="auto"/>
              <w:right w:val="single" w:sz="4" w:space="0" w:color="auto"/>
            </w:tcBorders>
            <w:noWrap/>
            <w:vAlign w:val="center"/>
            <w:hideMark/>
          </w:tcPr>
          <w:p w14:paraId="02F420A9"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(4x16)+E16</w:t>
            </w:r>
          </w:p>
        </w:tc>
      </w:tr>
      <w:tr w:rsidR="00837D14" w:rsidRPr="001E7D9C" w14:paraId="628CB5ED"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0BC7B853"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2</w:t>
            </w:r>
          </w:p>
        </w:tc>
        <w:tc>
          <w:tcPr>
            <w:tcW w:w="1710" w:type="pct"/>
            <w:tcBorders>
              <w:top w:val="nil"/>
              <w:left w:val="nil"/>
              <w:bottom w:val="single" w:sz="4" w:space="0" w:color="auto"/>
              <w:right w:val="single" w:sz="4" w:space="0" w:color="auto"/>
            </w:tcBorders>
            <w:noWrap/>
            <w:vAlign w:val="center"/>
            <w:hideMark/>
          </w:tcPr>
          <w:p w14:paraId="07F70872"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tầng 2 - TĐ.2</w:t>
            </w:r>
          </w:p>
        </w:tc>
        <w:tc>
          <w:tcPr>
            <w:tcW w:w="692" w:type="pct"/>
            <w:tcBorders>
              <w:top w:val="nil"/>
              <w:left w:val="nil"/>
              <w:bottom w:val="single" w:sz="4" w:space="0" w:color="auto"/>
              <w:right w:val="single" w:sz="4" w:space="0" w:color="auto"/>
            </w:tcBorders>
            <w:noWrap/>
            <w:vAlign w:val="center"/>
            <w:hideMark/>
          </w:tcPr>
          <w:p w14:paraId="2B0BAB0C"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36,074</w:t>
            </w:r>
          </w:p>
        </w:tc>
        <w:tc>
          <w:tcPr>
            <w:tcW w:w="673" w:type="pct"/>
            <w:tcBorders>
              <w:top w:val="nil"/>
              <w:left w:val="nil"/>
              <w:bottom w:val="single" w:sz="4" w:space="0" w:color="auto"/>
              <w:right w:val="single" w:sz="4" w:space="0" w:color="auto"/>
            </w:tcBorders>
            <w:noWrap/>
            <w:vAlign w:val="center"/>
            <w:hideMark/>
          </w:tcPr>
          <w:p w14:paraId="79ADB696"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60,900</w:t>
            </w:r>
          </w:p>
        </w:tc>
        <w:tc>
          <w:tcPr>
            <w:tcW w:w="664" w:type="pct"/>
            <w:tcBorders>
              <w:top w:val="nil"/>
              <w:left w:val="nil"/>
              <w:bottom w:val="single" w:sz="4" w:space="0" w:color="auto"/>
              <w:right w:val="single" w:sz="4" w:space="0" w:color="auto"/>
            </w:tcBorders>
            <w:noWrap/>
            <w:vAlign w:val="center"/>
            <w:hideMark/>
          </w:tcPr>
          <w:p w14:paraId="1842806C"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3P-75A</w:t>
            </w:r>
          </w:p>
        </w:tc>
        <w:tc>
          <w:tcPr>
            <w:tcW w:w="813" w:type="pct"/>
            <w:tcBorders>
              <w:top w:val="nil"/>
              <w:left w:val="nil"/>
              <w:bottom w:val="single" w:sz="4" w:space="0" w:color="auto"/>
              <w:right w:val="single" w:sz="4" w:space="0" w:color="auto"/>
            </w:tcBorders>
            <w:noWrap/>
            <w:vAlign w:val="center"/>
            <w:hideMark/>
          </w:tcPr>
          <w:p w14:paraId="4A456050"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(4x25)+E16</w:t>
            </w:r>
          </w:p>
        </w:tc>
      </w:tr>
      <w:tr w:rsidR="00837D14" w:rsidRPr="001E7D9C" w14:paraId="01ECFF90" w14:textId="77777777" w:rsidTr="00046922">
        <w:trPr>
          <w:trHeight w:val="330"/>
        </w:trPr>
        <w:tc>
          <w:tcPr>
            <w:tcW w:w="449" w:type="pct"/>
            <w:tcBorders>
              <w:top w:val="single" w:sz="4" w:space="0" w:color="auto"/>
              <w:left w:val="single" w:sz="4" w:space="0" w:color="auto"/>
              <w:bottom w:val="single" w:sz="4" w:space="0" w:color="auto"/>
              <w:right w:val="single" w:sz="4" w:space="0" w:color="auto"/>
            </w:tcBorders>
            <w:noWrap/>
            <w:vAlign w:val="center"/>
            <w:hideMark/>
          </w:tcPr>
          <w:p w14:paraId="4B2C2F45"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w:t>
            </w:r>
          </w:p>
        </w:tc>
        <w:tc>
          <w:tcPr>
            <w:tcW w:w="1710" w:type="pct"/>
            <w:tcBorders>
              <w:top w:val="single" w:sz="4" w:space="0" w:color="auto"/>
              <w:left w:val="single" w:sz="4" w:space="0" w:color="auto"/>
              <w:bottom w:val="single" w:sz="4" w:space="0" w:color="auto"/>
              <w:right w:val="single" w:sz="4" w:space="0" w:color="auto"/>
            </w:tcBorders>
            <w:noWrap/>
            <w:vAlign w:val="center"/>
            <w:hideMark/>
          </w:tcPr>
          <w:p w14:paraId="791E52AA"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tầng 3 - TĐ.3</w:t>
            </w:r>
          </w:p>
        </w:tc>
        <w:tc>
          <w:tcPr>
            <w:tcW w:w="692" w:type="pct"/>
            <w:tcBorders>
              <w:top w:val="single" w:sz="4" w:space="0" w:color="auto"/>
              <w:left w:val="single" w:sz="4" w:space="0" w:color="auto"/>
              <w:bottom w:val="single" w:sz="4" w:space="0" w:color="auto"/>
              <w:right w:val="single" w:sz="4" w:space="0" w:color="auto"/>
            </w:tcBorders>
            <w:noWrap/>
            <w:vAlign w:val="center"/>
            <w:hideMark/>
          </w:tcPr>
          <w:p w14:paraId="1B56337A"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23,35</w:t>
            </w:r>
          </w:p>
        </w:tc>
        <w:tc>
          <w:tcPr>
            <w:tcW w:w="673" w:type="pct"/>
            <w:tcBorders>
              <w:top w:val="single" w:sz="4" w:space="0" w:color="auto"/>
              <w:left w:val="single" w:sz="4" w:space="0" w:color="auto"/>
              <w:bottom w:val="single" w:sz="4" w:space="0" w:color="auto"/>
              <w:right w:val="single" w:sz="4" w:space="0" w:color="auto"/>
            </w:tcBorders>
            <w:noWrap/>
            <w:vAlign w:val="center"/>
            <w:hideMark/>
          </w:tcPr>
          <w:p w14:paraId="5501A291"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39,420</w:t>
            </w:r>
          </w:p>
        </w:tc>
        <w:tc>
          <w:tcPr>
            <w:tcW w:w="664" w:type="pct"/>
            <w:tcBorders>
              <w:top w:val="single" w:sz="4" w:space="0" w:color="auto"/>
              <w:left w:val="single" w:sz="4" w:space="0" w:color="auto"/>
              <w:bottom w:val="single" w:sz="4" w:space="0" w:color="auto"/>
              <w:right w:val="single" w:sz="4" w:space="0" w:color="auto"/>
            </w:tcBorders>
            <w:noWrap/>
            <w:vAlign w:val="center"/>
            <w:hideMark/>
          </w:tcPr>
          <w:p w14:paraId="3AC666F3"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3P-50A</w:t>
            </w:r>
          </w:p>
        </w:tc>
        <w:tc>
          <w:tcPr>
            <w:tcW w:w="813" w:type="pct"/>
            <w:tcBorders>
              <w:top w:val="single" w:sz="4" w:space="0" w:color="auto"/>
              <w:left w:val="single" w:sz="4" w:space="0" w:color="auto"/>
              <w:bottom w:val="single" w:sz="4" w:space="0" w:color="auto"/>
              <w:right w:val="single" w:sz="4" w:space="0" w:color="auto"/>
            </w:tcBorders>
            <w:noWrap/>
            <w:vAlign w:val="center"/>
            <w:hideMark/>
          </w:tcPr>
          <w:p w14:paraId="68683CAF"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(4x10)+E10</w:t>
            </w:r>
          </w:p>
        </w:tc>
      </w:tr>
      <w:tr w:rsidR="00837D14" w:rsidRPr="001E7D9C" w14:paraId="0D181CC4" w14:textId="77777777" w:rsidTr="00046922">
        <w:trPr>
          <w:trHeight w:val="330"/>
        </w:trPr>
        <w:tc>
          <w:tcPr>
            <w:tcW w:w="449" w:type="pct"/>
            <w:tcBorders>
              <w:top w:val="single" w:sz="4" w:space="0" w:color="auto"/>
              <w:left w:val="single" w:sz="4" w:space="0" w:color="auto"/>
              <w:bottom w:val="single" w:sz="4" w:space="0" w:color="auto"/>
              <w:right w:val="single" w:sz="4" w:space="0" w:color="auto"/>
            </w:tcBorders>
            <w:noWrap/>
            <w:vAlign w:val="center"/>
            <w:hideMark/>
          </w:tcPr>
          <w:p w14:paraId="7C14DFB2"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w:t>
            </w:r>
          </w:p>
        </w:tc>
        <w:tc>
          <w:tcPr>
            <w:tcW w:w="1710" w:type="pct"/>
            <w:tcBorders>
              <w:top w:val="single" w:sz="4" w:space="0" w:color="auto"/>
              <w:left w:val="single" w:sz="4" w:space="0" w:color="auto"/>
              <w:bottom w:val="single" w:sz="4" w:space="0" w:color="auto"/>
              <w:right w:val="single" w:sz="4" w:space="0" w:color="auto"/>
            </w:tcBorders>
            <w:noWrap/>
            <w:vAlign w:val="center"/>
            <w:hideMark/>
          </w:tcPr>
          <w:p w14:paraId="47D6AC32"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tầng 4 - TĐ.4</w:t>
            </w:r>
          </w:p>
        </w:tc>
        <w:tc>
          <w:tcPr>
            <w:tcW w:w="692" w:type="pct"/>
            <w:tcBorders>
              <w:top w:val="single" w:sz="4" w:space="0" w:color="auto"/>
              <w:left w:val="single" w:sz="4" w:space="0" w:color="auto"/>
              <w:bottom w:val="single" w:sz="4" w:space="0" w:color="auto"/>
              <w:right w:val="single" w:sz="4" w:space="0" w:color="auto"/>
            </w:tcBorders>
            <w:noWrap/>
            <w:vAlign w:val="center"/>
            <w:hideMark/>
          </w:tcPr>
          <w:p w14:paraId="1198E6BD"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23,35</w:t>
            </w:r>
          </w:p>
        </w:tc>
        <w:tc>
          <w:tcPr>
            <w:tcW w:w="673" w:type="pct"/>
            <w:tcBorders>
              <w:top w:val="single" w:sz="4" w:space="0" w:color="auto"/>
              <w:left w:val="single" w:sz="4" w:space="0" w:color="auto"/>
              <w:bottom w:val="single" w:sz="4" w:space="0" w:color="auto"/>
              <w:right w:val="single" w:sz="4" w:space="0" w:color="auto"/>
            </w:tcBorders>
            <w:noWrap/>
            <w:vAlign w:val="center"/>
            <w:hideMark/>
          </w:tcPr>
          <w:p w14:paraId="31D89BB4"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39,420</w:t>
            </w:r>
          </w:p>
        </w:tc>
        <w:tc>
          <w:tcPr>
            <w:tcW w:w="664" w:type="pct"/>
            <w:tcBorders>
              <w:top w:val="single" w:sz="4" w:space="0" w:color="auto"/>
              <w:left w:val="single" w:sz="4" w:space="0" w:color="auto"/>
              <w:bottom w:val="single" w:sz="4" w:space="0" w:color="auto"/>
              <w:right w:val="single" w:sz="4" w:space="0" w:color="auto"/>
            </w:tcBorders>
            <w:noWrap/>
            <w:vAlign w:val="center"/>
            <w:hideMark/>
          </w:tcPr>
          <w:p w14:paraId="5DDA2753"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3P-50A</w:t>
            </w:r>
          </w:p>
        </w:tc>
        <w:tc>
          <w:tcPr>
            <w:tcW w:w="813" w:type="pct"/>
            <w:tcBorders>
              <w:top w:val="single" w:sz="4" w:space="0" w:color="auto"/>
              <w:left w:val="single" w:sz="4" w:space="0" w:color="auto"/>
              <w:bottom w:val="single" w:sz="4" w:space="0" w:color="auto"/>
              <w:right w:val="single" w:sz="4" w:space="0" w:color="auto"/>
            </w:tcBorders>
            <w:noWrap/>
            <w:vAlign w:val="center"/>
            <w:hideMark/>
          </w:tcPr>
          <w:p w14:paraId="15237A50"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(4x10)+E10</w:t>
            </w:r>
          </w:p>
        </w:tc>
      </w:tr>
      <w:tr w:rsidR="00837D14" w:rsidRPr="001E7D9C" w14:paraId="374D0EF7" w14:textId="77777777" w:rsidTr="00046922">
        <w:trPr>
          <w:trHeight w:val="330"/>
        </w:trPr>
        <w:tc>
          <w:tcPr>
            <w:tcW w:w="449" w:type="pct"/>
            <w:tcBorders>
              <w:top w:val="single" w:sz="4" w:space="0" w:color="auto"/>
              <w:left w:val="single" w:sz="4" w:space="0" w:color="auto"/>
              <w:bottom w:val="single" w:sz="4" w:space="0" w:color="auto"/>
              <w:right w:val="single" w:sz="4" w:space="0" w:color="auto"/>
            </w:tcBorders>
            <w:noWrap/>
            <w:vAlign w:val="center"/>
            <w:hideMark/>
          </w:tcPr>
          <w:p w14:paraId="71144C8A"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1710" w:type="pct"/>
            <w:tcBorders>
              <w:top w:val="single" w:sz="4" w:space="0" w:color="auto"/>
              <w:left w:val="single" w:sz="4" w:space="0" w:color="auto"/>
              <w:bottom w:val="single" w:sz="4" w:space="0" w:color="auto"/>
              <w:right w:val="single" w:sz="4" w:space="0" w:color="auto"/>
            </w:tcBorders>
            <w:noWrap/>
            <w:vAlign w:val="center"/>
            <w:hideMark/>
          </w:tcPr>
          <w:p w14:paraId="32C932F5"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Tổng công suất đặt</w:t>
            </w:r>
          </w:p>
        </w:tc>
        <w:tc>
          <w:tcPr>
            <w:tcW w:w="692" w:type="pct"/>
            <w:tcBorders>
              <w:top w:val="single" w:sz="4" w:space="0" w:color="auto"/>
              <w:left w:val="single" w:sz="4" w:space="0" w:color="auto"/>
              <w:bottom w:val="single" w:sz="4" w:space="0" w:color="auto"/>
              <w:right w:val="single" w:sz="4" w:space="0" w:color="auto"/>
            </w:tcBorders>
            <w:noWrap/>
            <w:vAlign w:val="center"/>
            <w:hideMark/>
          </w:tcPr>
          <w:p w14:paraId="6BB4BF56"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105,688</w:t>
            </w:r>
          </w:p>
        </w:tc>
        <w:tc>
          <w:tcPr>
            <w:tcW w:w="673" w:type="pct"/>
            <w:tcBorders>
              <w:top w:val="single" w:sz="4" w:space="0" w:color="auto"/>
              <w:left w:val="single" w:sz="4" w:space="0" w:color="auto"/>
              <w:bottom w:val="single" w:sz="4" w:space="0" w:color="auto"/>
              <w:right w:val="single" w:sz="4" w:space="0" w:color="auto"/>
            </w:tcBorders>
            <w:noWrap/>
            <w:vAlign w:val="center"/>
            <w:hideMark/>
          </w:tcPr>
          <w:p w14:paraId="101D3A62"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664" w:type="pct"/>
            <w:tcBorders>
              <w:top w:val="single" w:sz="4" w:space="0" w:color="auto"/>
              <w:left w:val="single" w:sz="4" w:space="0" w:color="auto"/>
              <w:bottom w:val="single" w:sz="4" w:space="0" w:color="auto"/>
              <w:right w:val="single" w:sz="4" w:space="0" w:color="auto"/>
            </w:tcBorders>
            <w:noWrap/>
            <w:vAlign w:val="center"/>
            <w:hideMark/>
          </w:tcPr>
          <w:p w14:paraId="4C558A0F"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813" w:type="pct"/>
            <w:tcBorders>
              <w:top w:val="single" w:sz="4" w:space="0" w:color="auto"/>
              <w:left w:val="single" w:sz="4" w:space="0" w:color="auto"/>
              <w:bottom w:val="single" w:sz="4" w:space="0" w:color="auto"/>
              <w:right w:val="single" w:sz="4" w:space="0" w:color="auto"/>
            </w:tcBorders>
            <w:noWrap/>
            <w:vAlign w:val="center"/>
            <w:hideMark/>
          </w:tcPr>
          <w:p w14:paraId="089E2DB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r>
      <w:tr w:rsidR="00837D14" w:rsidRPr="001E7D9C" w14:paraId="34A0048F" w14:textId="77777777" w:rsidTr="00046922">
        <w:trPr>
          <w:trHeight w:val="330"/>
        </w:trPr>
        <w:tc>
          <w:tcPr>
            <w:tcW w:w="449" w:type="pct"/>
            <w:tcBorders>
              <w:top w:val="single" w:sz="4" w:space="0" w:color="auto"/>
              <w:left w:val="single" w:sz="4" w:space="0" w:color="auto"/>
              <w:bottom w:val="single" w:sz="4" w:space="0" w:color="auto"/>
              <w:right w:val="single" w:sz="4" w:space="0" w:color="auto"/>
            </w:tcBorders>
            <w:noWrap/>
            <w:vAlign w:val="center"/>
            <w:hideMark/>
          </w:tcPr>
          <w:p w14:paraId="2243DDC4"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1710" w:type="pct"/>
            <w:tcBorders>
              <w:top w:val="single" w:sz="4" w:space="0" w:color="auto"/>
              <w:left w:val="single" w:sz="4" w:space="0" w:color="auto"/>
              <w:bottom w:val="single" w:sz="4" w:space="0" w:color="auto"/>
              <w:right w:val="single" w:sz="4" w:space="0" w:color="auto"/>
            </w:tcBorders>
            <w:noWrap/>
            <w:vAlign w:val="center"/>
            <w:hideMark/>
          </w:tcPr>
          <w:p w14:paraId="209F7F59"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Hệ số đồng thời (KĐT)</w:t>
            </w:r>
          </w:p>
        </w:tc>
        <w:tc>
          <w:tcPr>
            <w:tcW w:w="692" w:type="pct"/>
            <w:tcBorders>
              <w:top w:val="single" w:sz="4" w:space="0" w:color="auto"/>
              <w:left w:val="single" w:sz="4" w:space="0" w:color="auto"/>
              <w:bottom w:val="single" w:sz="4" w:space="0" w:color="auto"/>
              <w:right w:val="single" w:sz="4" w:space="0" w:color="auto"/>
            </w:tcBorders>
            <w:noWrap/>
            <w:vAlign w:val="center"/>
            <w:hideMark/>
          </w:tcPr>
          <w:p w14:paraId="21E53653"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0,8</w:t>
            </w:r>
          </w:p>
        </w:tc>
        <w:tc>
          <w:tcPr>
            <w:tcW w:w="673" w:type="pct"/>
            <w:tcBorders>
              <w:top w:val="single" w:sz="4" w:space="0" w:color="auto"/>
              <w:left w:val="single" w:sz="4" w:space="0" w:color="auto"/>
              <w:bottom w:val="single" w:sz="4" w:space="0" w:color="auto"/>
              <w:right w:val="single" w:sz="4" w:space="0" w:color="auto"/>
            </w:tcBorders>
            <w:noWrap/>
            <w:vAlign w:val="center"/>
            <w:hideMark/>
          </w:tcPr>
          <w:p w14:paraId="7161E272"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664" w:type="pct"/>
            <w:tcBorders>
              <w:top w:val="single" w:sz="4" w:space="0" w:color="auto"/>
              <w:left w:val="single" w:sz="4" w:space="0" w:color="auto"/>
              <w:bottom w:val="single" w:sz="4" w:space="0" w:color="auto"/>
              <w:right w:val="single" w:sz="4" w:space="0" w:color="auto"/>
            </w:tcBorders>
            <w:noWrap/>
            <w:vAlign w:val="center"/>
            <w:hideMark/>
          </w:tcPr>
          <w:p w14:paraId="53391684"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813" w:type="pct"/>
            <w:tcBorders>
              <w:top w:val="single" w:sz="4" w:space="0" w:color="auto"/>
              <w:left w:val="single" w:sz="4" w:space="0" w:color="auto"/>
              <w:bottom w:val="single" w:sz="4" w:space="0" w:color="auto"/>
              <w:right w:val="single" w:sz="4" w:space="0" w:color="auto"/>
            </w:tcBorders>
            <w:noWrap/>
            <w:vAlign w:val="center"/>
            <w:hideMark/>
          </w:tcPr>
          <w:p w14:paraId="50219D65"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r>
      <w:tr w:rsidR="00837D14" w:rsidRPr="001E7D9C" w14:paraId="4C4621C4" w14:textId="77777777" w:rsidTr="00046922">
        <w:trPr>
          <w:trHeight w:val="330"/>
        </w:trPr>
        <w:tc>
          <w:tcPr>
            <w:tcW w:w="449" w:type="pct"/>
            <w:tcBorders>
              <w:top w:val="single" w:sz="4" w:space="0" w:color="auto"/>
              <w:left w:val="single" w:sz="4" w:space="0" w:color="auto"/>
              <w:bottom w:val="single" w:sz="4" w:space="0" w:color="auto"/>
              <w:right w:val="single" w:sz="4" w:space="0" w:color="auto"/>
            </w:tcBorders>
            <w:noWrap/>
            <w:vAlign w:val="center"/>
            <w:hideMark/>
          </w:tcPr>
          <w:p w14:paraId="79DBA5C2"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1710" w:type="pct"/>
            <w:tcBorders>
              <w:top w:val="single" w:sz="4" w:space="0" w:color="auto"/>
              <w:left w:val="nil"/>
              <w:bottom w:val="single" w:sz="4" w:space="0" w:color="auto"/>
              <w:right w:val="single" w:sz="4" w:space="0" w:color="auto"/>
            </w:tcBorders>
            <w:noWrap/>
            <w:vAlign w:val="center"/>
            <w:hideMark/>
          </w:tcPr>
          <w:p w14:paraId="7A72EC13"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 xml:space="preserve">Công suất tính toán </w:t>
            </w:r>
          </w:p>
        </w:tc>
        <w:tc>
          <w:tcPr>
            <w:tcW w:w="692" w:type="pct"/>
            <w:tcBorders>
              <w:top w:val="single" w:sz="4" w:space="0" w:color="auto"/>
              <w:left w:val="nil"/>
              <w:bottom w:val="single" w:sz="4" w:space="0" w:color="auto"/>
              <w:right w:val="single" w:sz="4" w:space="0" w:color="auto"/>
            </w:tcBorders>
            <w:noWrap/>
            <w:vAlign w:val="center"/>
            <w:hideMark/>
          </w:tcPr>
          <w:p w14:paraId="25D7849F"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84,5504</w:t>
            </w:r>
          </w:p>
        </w:tc>
        <w:tc>
          <w:tcPr>
            <w:tcW w:w="673" w:type="pct"/>
            <w:tcBorders>
              <w:top w:val="single" w:sz="4" w:space="0" w:color="auto"/>
              <w:left w:val="nil"/>
              <w:bottom w:val="single" w:sz="4" w:space="0" w:color="auto"/>
              <w:right w:val="single" w:sz="4" w:space="0" w:color="auto"/>
            </w:tcBorders>
            <w:noWrap/>
            <w:vAlign w:val="center"/>
            <w:hideMark/>
          </w:tcPr>
          <w:p w14:paraId="58079B02"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142,739</w:t>
            </w:r>
          </w:p>
        </w:tc>
        <w:tc>
          <w:tcPr>
            <w:tcW w:w="664" w:type="pct"/>
            <w:tcBorders>
              <w:top w:val="single" w:sz="4" w:space="0" w:color="auto"/>
              <w:left w:val="nil"/>
              <w:bottom w:val="single" w:sz="4" w:space="0" w:color="auto"/>
              <w:right w:val="single" w:sz="4" w:space="0" w:color="auto"/>
            </w:tcBorders>
            <w:noWrap/>
            <w:vAlign w:val="center"/>
            <w:hideMark/>
          </w:tcPr>
          <w:p w14:paraId="36D26E00"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3P-200A</w:t>
            </w:r>
          </w:p>
        </w:tc>
        <w:tc>
          <w:tcPr>
            <w:tcW w:w="813" w:type="pct"/>
            <w:tcBorders>
              <w:top w:val="single" w:sz="4" w:space="0" w:color="auto"/>
              <w:left w:val="nil"/>
              <w:bottom w:val="single" w:sz="4" w:space="0" w:color="auto"/>
              <w:right w:val="single" w:sz="4" w:space="0" w:color="auto"/>
            </w:tcBorders>
            <w:noWrap/>
            <w:vAlign w:val="center"/>
            <w:hideMark/>
          </w:tcPr>
          <w:p w14:paraId="41D2BA69"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(4x70)</w:t>
            </w:r>
          </w:p>
        </w:tc>
      </w:tr>
    </w:tbl>
    <w:p w14:paraId="398A2AF4" w14:textId="77777777" w:rsidR="00837D14" w:rsidRPr="00837D14" w:rsidRDefault="00837D14" w:rsidP="00837D14">
      <w:pPr>
        <w:widowControl w:val="0"/>
        <w:spacing w:before="120"/>
        <w:ind w:firstLine="397"/>
        <w:jc w:val="both"/>
        <w:rPr>
          <w:rFonts w:ascii="Times New Roman" w:hAnsi="Times New Roman"/>
          <w:sz w:val="28"/>
          <w:szCs w:val="28"/>
          <w:lang w:val="nl-NL"/>
        </w:rPr>
      </w:pPr>
      <w:r w:rsidRPr="00837D14">
        <w:rPr>
          <w:rFonts w:ascii="Times New Roman" w:hAnsi="Times New Roman"/>
          <w:sz w:val="28"/>
          <w:szCs w:val="28"/>
          <w:lang w:val="nl-NL"/>
        </w:rPr>
        <w:t xml:space="preserve">      Bảng 3: Tổng hợp công suất điện nhà lớp học 5 tầng</w:t>
      </w:r>
    </w:p>
    <w:p w14:paraId="049EA8D0" w14:textId="77777777" w:rsidR="00837D14" w:rsidRPr="00837D14" w:rsidRDefault="00837D14" w:rsidP="00837D14">
      <w:pPr>
        <w:widowControl w:val="0"/>
        <w:spacing w:before="120"/>
        <w:ind w:firstLine="397"/>
        <w:jc w:val="center"/>
        <w:rPr>
          <w:rFonts w:ascii="Times New Roman" w:hAnsi="Times New Roman"/>
          <w:sz w:val="28"/>
          <w:szCs w:val="28"/>
          <w:lang w:val="nl-NL"/>
        </w:rPr>
      </w:pPr>
      <w:r w:rsidRPr="00837D14">
        <w:rPr>
          <w:rFonts w:ascii="Times New Roman" w:hAnsi="Times New Roman"/>
          <w:sz w:val="28"/>
          <w:szCs w:val="28"/>
          <w:lang w:val="nl-NL"/>
        </w:rPr>
        <w:t>3.1 Tủ điện chiếu sáng</w:t>
      </w:r>
    </w:p>
    <w:tbl>
      <w:tblPr>
        <w:tblW w:w="5000" w:type="pct"/>
        <w:tblLook w:val="04A0" w:firstRow="1" w:lastRow="0" w:firstColumn="1" w:lastColumn="0" w:noHBand="0" w:noVBand="1"/>
      </w:tblPr>
      <w:tblGrid>
        <w:gridCol w:w="689"/>
        <w:gridCol w:w="3653"/>
        <w:gridCol w:w="1139"/>
        <w:gridCol w:w="1106"/>
        <w:gridCol w:w="1171"/>
        <w:gridCol w:w="1475"/>
      </w:tblGrid>
      <w:tr w:rsidR="00837D14" w:rsidRPr="001E7D9C" w14:paraId="44AE2F43" w14:textId="77777777" w:rsidTr="00046922">
        <w:trPr>
          <w:trHeight w:val="330"/>
        </w:trPr>
        <w:tc>
          <w:tcPr>
            <w:tcW w:w="382" w:type="pct"/>
            <w:vMerge w:val="restart"/>
            <w:tcBorders>
              <w:top w:val="single" w:sz="4" w:space="0" w:color="auto"/>
              <w:left w:val="single" w:sz="4" w:space="0" w:color="auto"/>
              <w:bottom w:val="single" w:sz="4" w:space="0" w:color="auto"/>
              <w:right w:val="single" w:sz="4" w:space="0" w:color="auto"/>
            </w:tcBorders>
            <w:noWrap/>
            <w:vAlign w:val="center"/>
            <w:hideMark/>
          </w:tcPr>
          <w:p w14:paraId="55BEE2B1"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STT</w:t>
            </w:r>
          </w:p>
        </w:tc>
        <w:tc>
          <w:tcPr>
            <w:tcW w:w="1955" w:type="pct"/>
            <w:vMerge w:val="restart"/>
            <w:tcBorders>
              <w:top w:val="single" w:sz="4" w:space="0" w:color="auto"/>
              <w:left w:val="single" w:sz="4" w:space="0" w:color="auto"/>
              <w:bottom w:val="single" w:sz="4" w:space="0" w:color="auto"/>
              <w:right w:val="single" w:sz="4" w:space="0" w:color="auto"/>
            </w:tcBorders>
            <w:noWrap/>
            <w:vAlign w:val="center"/>
            <w:hideMark/>
          </w:tcPr>
          <w:p w14:paraId="170B83CF"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Tên Lộ</w:t>
            </w:r>
          </w:p>
        </w:tc>
        <w:tc>
          <w:tcPr>
            <w:tcW w:w="625" w:type="pct"/>
            <w:vMerge w:val="restart"/>
            <w:tcBorders>
              <w:top w:val="single" w:sz="4" w:space="0" w:color="auto"/>
              <w:left w:val="single" w:sz="4" w:space="0" w:color="auto"/>
              <w:bottom w:val="single" w:sz="4" w:space="0" w:color="auto"/>
              <w:right w:val="single" w:sz="4" w:space="0" w:color="auto"/>
            </w:tcBorders>
            <w:noWrap/>
            <w:vAlign w:val="center"/>
            <w:hideMark/>
          </w:tcPr>
          <w:p w14:paraId="2FCC5811"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Ptt(W)</w:t>
            </w:r>
          </w:p>
        </w:tc>
        <w:tc>
          <w:tcPr>
            <w:tcW w:w="607" w:type="pct"/>
            <w:vMerge w:val="restart"/>
            <w:tcBorders>
              <w:top w:val="single" w:sz="4" w:space="0" w:color="auto"/>
              <w:left w:val="single" w:sz="4" w:space="0" w:color="auto"/>
              <w:bottom w:val="single" w:sz="4" w:space="0" w:color="auto"/>
              <w:right w:val="single" w:sz="4" w:space="0" w:color="auto"/>
            </w:tcBorders>
            <w:noWrap/>
            <w:vAlign w:val="center"/>
            <w:hideMark/>
          </w:tcPr>
          <w:p w14:paraId="4D5B6309"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ITT(A)</w:t>
            </w:r>
          </w:p>
        </w:tc>
        <w:tc>
          <w:tcPr>
            <w:tcW w:w="642" w:type="pct"/>
            <w:tcBorders>
              <w:top w:val="single" w:sz="4" w:space="0" w:color="auto"/>
              <w:left w:val="nil"/>
              <w:bottom w:val="single" w:sz="4" w:space="0" w:color="auto"/>
              <w:right w:val="single" w:sz="4" w:space="0" w:color="auto"/>
            </w:tcBorders>
            <w:vAlign w:val="center"/>
            <w:hideMark/>
          </w:tcPr>
          <w:p w14:paraId="45F32876"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c>
          <w:tcPr>
            <w:tcW w:w="789" w:type="pct"/>
            <w:tcBorders>
              <w:top w:val="single" w:sz="4" w:space="0" w:color="auto"/>
              <w:left w:val="nil"/>
              <w:bottom w:val="single" w:sz="4" w:space="0" w:color="auto"/>
              <w:right w:val="single" w:sz="4" w:space="0" w:color="auto"/>
            </w:tcBorders>
            <w:vAlign w:val="center"/>
            <w:hideMark/>
          </w:tcPr>
          <w:p w14:paraId="1C6408B1"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r>
      <w:tr w:rsidR="00837D14" w:rsidRPr="001E7D9C" w14:paraId="422AF1E4" w14:textId="77777777" w:rsidTr="00046922">
        <w:trPr>
          <w:trHeight w:val="330"/>
        </w:trPr>
        <w:tc>
          <w:tcPr>
            <w:tcW w:w="382" w:type="pct"/>
            <w:vMerge/>
            <w:tcBorders>
              <w:top w:val="single" w:sz="4" w:space="0" w:color="auto"/>
              <w:left w:val="single" w:sz="4" w:space="0" w:color="auto"/>
              <w:bottom w:val="single" w:sz="4" w:space="0" w:color="auto"/>
              <w:right w:val="single" w:sz="4" w:space="0" w:color="auto"/>
            </w:tcBorders>
            <w:vAlign w:val="center"/>
            <w:hideMark/>
          </w:tcPr>
          <w:p w14:paraId="695809AF" w14:textId="77777777" w:rsidR="00837D14" w:rsidRPr="001E7D9C" w:rsidRDefault="00837D14" w:rsidP="00046922">
            <w:pPr>
              <w:rPr>
                <w:rFonts w:ascii="Times New Roman" w:hAnsi="Times New Roman"/>
                <w:bCs/>
                <w:sz w:val="26"/>
                <w:szCs w:val="26"/>
              </w:rPr>
            </w:pPr>
          </w:p>
        </w:tc>
        <w:tc>
          <w:tcPr>
            <w:tcW w:w="1955" w:type="pct"/>
            <w:vMerge/>
            <w:tcBorders>
              <w:top w:val="single" w:sz="4" w:space="0" w:color="auto"/>
              <w:left w:val="single" w:sz="4" w:space="0" w:color="auto"/>
              <w:bottom w:val="single" w:sz="4" w:space="0" w:color="auto"/>
              <w:right w:val="single" w:sz="4" w:space="0" w:color="auto"/>
            </w:tcBorders>
            <w:vAlign w:val="center"/>
            <w:hideMark/>
          </w:tcPr>
          <w:p w14:paraId="71787170" w14:textId="77777777" w:rsidR="00837D14" w:rsidRPr="001E7D9C" w:rsidRDefault="00837D14" w:rsidP="00046922">
            <w:pPr>
              <w:rPr>
                <w:rFonts w:ascii="Times New Roman" w:hAnsi="Times New Roman"/>
                <w:bCs/>
                <w:sz w:val="26"/>
                <w:szCs w:val="26"/>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14:paraId="34A4C0FC" w14:textId="77777777" w:rsidR="00837D14" w:rsidRPr="001E7D9C" w:rsidRDefault="00837D14" w:rsidP="00046922">
            <w:pPr>
              <w:rPr>
                <w:rFonts w:ascii="Times New Roman" w:hAnsi="Times New Roman"/>
                <w:bCs/>
                <w:sz w:val="26"/>
                <w:szCs w:val="26"/>
              </w:rPr>
            </w:pPr>
          </w:p>
        </w:tc>
        <w:tc>
          <w:tcPr>
            <w:tcW w:w="607" w:type="pct"/>
            <w:vMerge/>
            <w:tcBorders>
              <w:top w:val="single" w:sz="4" w:space="0" w:color="auto"/>
              <w:left w:val="single" w:sz="4" w:space="0" w:color="auto"/>
              <w:bottom w:val="single" w:sz="4" w:space="0" w:color="auto"/>
              <w:right w:val="single" w:sz="4" w:space="0" w:color="auto"/>
            </w:tcBorders>
            <w:vAlign w:val="center"/>
            <w:hideMark/>
          </w:tcPr>
          <w:p w14:paraId="2F8C6195" w14:textId="77777777" w:rsidR="00837D14" w:rsidRPr="001E7D9C" w:rsidRDefault="00837D14" w:rsidP="00046922">
            <w:pPr>
              <w:rPr>
                <w:rFonts w:ascii="Times New Roman" w:hAnsi="Times New Roman"/>
                <w:bCs/>
                <w:sz w:val="26"/>
                <w:szCs w:val="26"/>
              </w:rPr>
            </w:pPr>
          </w:p>
        </w:tc>
        <w:tc>
          <w:tcPr>
            <w:tcW w:w="642" w:type="pct"/>
            <w:tcBorders>
              <w:top w:val="nil"/>
              <w:left w:val="nil"/>
              <w:bottom w:val="single" w:sz="4" w:space="0" w:color="auto"/>
              <w:right w:val="single" w:sz="4" w:space="0" w:color="auto"/>
            </w:tcBorders>
            <w:vAlign w:val="center"/>
            <w:hideMark/>
          </w:tcPr>
          <w:p w14:paraId="37886965"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Aptomat</w:t>
            </w:r>
          </w:p>
        </w:tc>
        <w:tc>
          <w:tcPr>
            <w:tcW w:w="789" w:type="pct"/>
            <w:tcBorders>
              <w:top w:val="nil"/>
              <w:left w:val="nil"/>
              <w:bottom w:val="single" w:sz="4" w:space="0" w:color="auto"/>
              <w:right w:val="single" w:sz="4" w:space="0" w:color="auto"/>
            </w:tcBorders>
            <w:vAlign w:val="center"/>
            <w:hideMark/>
          </w:tcPr>
          <w:p w14:paraId="0740207C"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dây</w:t>
            </w:r>
          </w:p>
        </w:tc>
      </w:tr>
      <w:tr w:rsidR="00837D14" w:rsidRPr="001E7D9C" w14:paraId="64DE09C9" w14:textId="77777777" w:rsidTr="00046922">
        <w:trPr>
          <w:trHeight w:val="330"/>
        </w:trPr>
        <w:tc>
          <w:tcPr>
            <w:tcW w:w="382" w:type="pct"/>
            <w:tcBorders>
              <w:top w:val="nil"/>
              <w:left w:val="single" w:sz="4" w:space="0" w:color="auto"/>
              <w:bottom w:val="single" w:sz="4" w:space="0" w:color="auto"/>
              <w:right w:val="single" w:sz="4" w:space="0" w:color="auto"/>
            </w:tcBorders>
            <w:noWrap/>
            <w:vAlign w:val="center"/>
            <w:hideMark/>
          </w:tcPr>
          <w:p w14:paraId="048E7E31"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1</w:t>
            </w:r>
          </w:p>
        </w:tc>
        <w:tc>
          <w:tcPr>
            <w:tcW w:w="1955" w:type="pct"/>
            <w:tcBorders>
              <w:top w:val="nil"/>
              <w:left w:val="nil"/>
              <w:bottom w:val="single" w:sz="4" w:space="0" w:color="auto"/>
              <w:right w:val="single" w:sz="4" w:space="0" w:color="auto"/>
            </w:tcBorders>
            <w:noWrap/>
            <w:vAlign w:val="center"/>
            <w:hideMark/>
          </w:tcPr>
          <w:p w14:paraId="698BC06A"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chiếu sáng tầng 1 - TĐ.1</w:t>
            </w:r>
          </w:p>
        </w:tc>
        <w:tc>
          <w:tcPr>
            <w:tcW w:w="625" w:type="pct"/>
            <w:tcBorders>
              <w:top w:val="nil"/>
              <w:left w:val="nil"/>
              <w:bottom w:val="single" w:sz="4" w:space="0" w:color="auto"/>
              <w:right w:val="single" w:sz="4" w:space="0" w:color="auto"/>
            </w:tcBorders>
            <w:noWrap/>
            <w:vAlign w:val="center"/>
            <w:hideMark/>
          </w:tcPr>
          <w:p w14:paraId="31619F90"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20,956</w:t>
            </w:r>
          </w:p>
        </w:tc>
        <w:tc>
          <w:tcPr>
            <w:tcW w:w="607" w:type="pct"/>
            <w:tcBorders>
              <w:top w:val="nil"/>
              <w:left w:val="nil"/>
              <w:bottom w:val="single" w:sz="4" w:space="0" w:color="auto"/>
              <w:right w:val="single" w:sz="4" w:space="0" w:color="auto"/>
            </w:tcBorders>
            <w:noWrap/>
            <w:vAlign w:val="center"/>
            <w:hideMark/>
          </w:tcPr>
          <w:p w14:paraId="09333739"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35,378</w:t>
            </w:r>
          </w:p>
        </w:tc>
        <w:tc>
          <w:tcPr>
            <w:tcW w:w="642" w:type="pct"/>
            <w:tcBorders>
              <w:top w:val="nil"/>
              <w:left w:val="nil"/>
              <w:bottom w:val="single" w:sz="4" w:space="0" w:color="auto"/>
              <w:right w:val="single" w:sz="4" w:space="0" w:color="auto"/>
            </w:tcBorders>
            <w:noWrap/>
            <w:vAlign w:val="center"/>
            <w:hideMark/>
          </w:tcPr>
          <w:p w14:paraId="0CDA4C5E"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3P-50A</w:t>
            </w:r>
          </w:p>
        </w:tc>
        <w:tc>
          <w:tcPr>
            <w:tcW w:w="789" w:type="pct"/>
            <w:tcBorders>
              <w:top w:val="nil"/>
              <w:left w:val="nil"/>
              <w:bottom w:val="single" w:sz="4" w:space="0" w:color="auto"/>
              <w:right w:val="single" w:sz="4" w:space="0" w:color="auto"/>
            </w:tcBorders>
            <w:noWrap/>
            <w:vAlign w:val="center"/>
            <w:hideMark/>
          </w:tcPr>
          <w:p w14:paraId="2DB070A4"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(4x10)+E10</w:t>
            </w:r>
          </w:p>
        </w:tc>
      </w:tr>
      <w:tr w:rsidR="00837D14" w:rsidRPr="001E7D9C" w14:paraId="31B1A268" w14:textId="77777777" w:rsidTr="00046922">
        <w:trPr>
          <w:trHeight w:val="330"/>
        </w:trPr>
        <w:tc>
          <w:tcPr>
            <w:tcW w:w="382" w:type="pct"/>
            <w:tcBorders>
              <w:top w:val="nil"/>
              <w:left w:val="single" w:sz="4" w:space="0" w:color="auto"/>
              <w:bottom w:val="single" w:sz="4" w:space="0" w:color="auto"/>
              <w:right w:val="single" w:sz="4" w:space="0" w:color="auto"/>
            </w:tcBorders>
            <w:noWrap/>
            <w:vAlign w:val="center"/>
            <w:hideMark/>
          </w:tcPr>
          <w:p w14:paraId="352A456D"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2</w:t>
            </w:r>
          </w:p>
        </w:tc>
        <w:tc>
          <w:tcPr>
            <w:tcW w:w="1955" w:type="pct"/>
            <w:tcBorders>
              <w:top w:val="nil"/>
              <w:left w:val="nil"/>
              <w:bottom w:val="single" w:sz="4" w:space="0" w:color="auto"/>
              <w:right w:val="single" w:sz="4" w:space="0" w:color="auto"/>
            </w:tcBorders>
            <w:noWrap/>
            <w:vAlign w:val="center"/>
            <w:hideMark/>
          </w:tcPr>
          <w:p w14:paraId="31B64588"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chiếu sáng tầng 2 - TĐ.2</w:t>
            </w:r>
          </w:p>
        </w:tc>
        <w:tc>
          <w:tcPr>
            <w:tcW w:w="625" w:type="pct"/>
            <w:tcBorders>
              <w:top w:val="nil"/>
              <w:left w:val="nil"/>
              <w:bottom w:val="single" w:sz="4" w:space="0" w:color="auto"/>
              <w:right w:val="single" w:sz="4" w:space="0" w:color="auto"/>
            </w:tcBorders>
            <w:noWrap/>
            <w:vAlign w:val="center"/>
            <w:hideMark/>
          </w:tcPr>
          <w:p w14:paraId="38965191"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13,756</w:t>
            </w:r>
          </w:p>
        </w:tc>
        <w:tc>
          <w:tcPr>
            <w:tcW w:w="607" w:type="pct"/>
            <w:tcBorders>
              <w:top w:val="nil"/>
              <w:left w:val="nil"/>
              <w:bottom w:val="single" w:sz="4" w:space="0" w:color="auto"/>
              <w:right w:val="single" w:sz="4" w:space="0" w:color="auto"/>
            </w:tcBorders>
            <w:noWrap/>
            <w:vAlign w:val="center"/>
            <w:hideMark/>
          </w:tcPr>
          <w:p w14:paraId="79C3F560"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23,223</w:t>
            </w:r>
          </w:p>
        </w:tc>
        <w:tc>
          <w:tcPr>
            <w:tcW w:w="642" w:type="pct"/>
            <w:tcBorders>
              <w:top w:val="nil"/>
              <w:left w:val="nil"/>
              <w:bottom w:val="single" w:sz="4" w:space="0" w:color="auto"/>
              <w:right w:val="single" w:sz="4" w:space="0" w:color="auto"/>
            </w:tcBorders>
            <w:noWrap/>
            <w:vAlign w:val="center"/>
            <w:hideMark/>
          </w:tcPr>
          <w:p w14:paraId="6DA94B93"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3P-40A</w:t>
            </w:r>
          </w:p>
        </w:tc>
        <w:tc>
          <w:tcPr>
            <w:tcW w:w="789" w:type="pct"/>
            <w:tcBorders>
              <w:top w:val="nil"/>
              <w:left w:val="nil"/>
              <w:bottom w:val="single" w:sz="4" w:space="0" w:color="auto"/>
              <w:right w:val="single" w:sz="4" w:space="0" w:color="auto"/>
            </w:tcBorders>
            <w:noWrap/>
            <w:vAlign w:val="center"/>
            <w:hideMark/>
          </w:tcPr>
          <w:p w14:paraId="12C52F3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(4x10)+E10</w:t>
            </w:r>
          </w:p>
        </w:tc>
      </w:tr>
      <w:tr w:rsidR="00837D14" w:rsidRPr="001E7D9C" w14:paraId="08AFF9CD" w14:textId="77777777" w:rsidTr="00046922">
        <w:trPr>
          <w:trHeight w:val="315"/>
        </w:trPr>
        <w:tc>
          <w:tcPr>
            <w:tcW w:w="382" w:type="pct"/>
            <w:tcBorders>
              <w:top w:val="nil"/>
              <w:left w:val="single" w:sz="4" w:space="0" w:color="auto"/>
              <w:bottom w:val="single" w:sz="4" w:space="0" w:color="auto"/>
              <w:right w:val="single" w:sz="4" w:space="0" w:color="auto"/>
            </w:tcBorders>
            <w:noWrap/>
            <w:vAlign w:val="center"/>
            <w:hideMark/>
          </w:tcPr>
          <w:p w14:paraId="06B03D90"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w:t>
            </w:r>
          </w:p>
        </w:tc>
        <w:tc>
          <w:tcPr>
            <w:tcW w:w="1955" w:type="pct"/>
            <w:tcBorders>
              <w:top w:val="nil"/>
              <w:left w:val="nil"/>
              <w:bottom w:val="single" w:sz="4" w:space="0" w:color="auto"/>
              <w:right w:val="single" w:sz="4" w:space="0" w:color="auto"/>
            </w:tcBorders>
            <w:noWrap/>
            <w:vAlign w:val="center"/>
            <w:hideMark/>
          </w:tcPr>
          <w:p w14:paraId="32365F42"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chiếu sáng tầng 3 - TĐ.3</w:t>
            </w:r>
          </w:p>
        </w:tc>
        <w:tc>
          <w:tcPr>
            <w:tcW w:w="625" w:type="pct"/>
            <w:tcBorders>
              <w:top w:val="nil"/>
              <w:left w:val="nil"/>
              <w:bottom w:val="single" w:sz="4" w:space="0" w:color="auto"/>
              <w:right w:val="single" w:sz="4" w:space="0" w:color="auto"/>
            </w:tcBorders>
            <w:noWrap/>
            <w:vAlign w:val="center"/>
            <w:hideMark/>
          </w:tcPr>
          <w:p w14:paraId="6AF12551"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13,756</w:t>
            </w:r>
          </w:p>
        </w:tc>
        <w:tc>
          <w:tcPr>
            <w:tcW w:w="607" w:type="pct"/>
            <w:tcBorders>
              <w:top w:val="nil"/>
              <w:left w:val="nil"/>
              <w:bottom w:val="single" w:sz="4" w:space="0" w:color="auto"/>
              <w:right w:val="single" w:sz="4" w:space="0" w:color="auto"/>
            </w:tcBorders>
            <w:noWrap/>
            <w:vAlign w:val="center"/>
            <w:hideMark/>
          </w:tcPr>
          <w:p w14:paraId="4031730F"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23,223</w:t>
            </w:r>
          </w:p>
        </w:tc>
        <w:tc>
          <w:tcPr>
            <w:tcW w:w="642" w:type="pct"/>
            <w:tcBorders>
              <w:top w:val="nil"/>
              <w:left w:val="nil"/>
              <w:bottom w:val="single" w:sz="4" w:space="0" w:color="auto"/>
              <w:right w:val="single" w:sz="4" w:space="0" w:color="auto"/>
            </w:tcBorders>
            <w:noWrap/>
            <w:vAlign w:val="center"/>
            <w:hideMark/>
          </w:tcPr>
          <w:p w14:paraId="4417F02C"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3P-40A</w:t>
            </w:r>
          </w:p>
        </w:tc>
        <w:tc>
          <w:tcPr>
            <w:tcW w:w="789" w:type="pct"/>
            <w:tcBorders>
              <w:top w:val="nil"/>
              <w:left w:val="nil"/>
              <w:bottom w:val="single" w:sz="4" w:space="0" w:color="auto"/>
              <w:right w:val="single" w:sz="4" w:space="0" w:color="auto"/>
            </w:tcBorders>
            <w:noWrap/>
            <w:vAlign w:val="center"/>
            <w:hideMark/>
          </w:tcPr>
          <w:p w14:paraId="6565AD23"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(4x10)+E10</w:t>
            </w:r>
          </w:p>
        </w:tc>
      </w:tr>
      <w:tr w:rsidR="00837D14" w:rsidRPr="001E7D9C" w14:paraId="283EBE14" w14:textId="77777777" w:rsidTr="00046922">
        <w:trPr>
          <w:trHeight w:val="315"/>
        </w:trPr>
        <w:tc>
          <w:tcPr>
            <w:tcW w:w="382" w:type="pct"/>
            <w:tcBorders>
              <w:top w:val="single" w:sz="4" w:space="0" w:color="auto"/>
              <w:left w:val="single" w:sz="4" w:space="0" w:color="auto"/>
              <w:bottom w:val="single" w:sz="4" w:space="0" w:color="auto"/>
              <w:right w:val="single" w:sz="4" w:space="0" w:color="auto"/>
            </w:tcBorders>
            <w:noWrap/>
            <w:vAlign w:val="center"/>
            <w:hideMark/>
          </w:tcPr>
          <w:p w14:paraId="620ED808"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w:t>
            </w:r>
          </w:p>
        </w:tc>
        <w:tc>
          <w:tcPr>
            <w:tcW w:w="1955" w:type="pct"/>
            <w:tcBorders>
              <w:top w:val="single" w:sz="4" w:space="0" w:color="auto"/>
              <w:left w:val="single" w:sz="4" w:space="0" w:color="auto"/>
              <w:bottom w:val="single" w:sz="4" w:space="0" w:color="auto"/>
              <w:right w:val="single" w:sz="4" w:space="0" w:color="auto"/>
            </w:tcBorders>
            <w:noWrap/>
            <w:vAlign w:val="center"/>
            <w:hideMark/>
          </w:tcPr>
          <w:p w14:paraId="6E828B56"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chiếu sáng tầng 4 - TĐ.4</w:t>
            </w:r>
          </w:p>
        </w:tc>
        <w:tc>
          <w:tcPr>
            <w:tcW w:w="625" w:type="pct"/>
            <w:tcBorders>
              <w:top w:val="single" w:sz="4" w:space="0" w:color="auto"/>
              <w:left w:val="single" w:sz="4" w:space="0" w:color="auto"/>
              <w:bottom w:val="single" w:sz="4" w:space="0" w:color="auto"/>
              <w:right w:val="single" w:sz="4" w:space="0" w:color="auto"/>
            </w:tcBorders>
            <w:noWrap/>
            <w:vAlign w:val="center"/>
            <w:hideMark/>
          </w:tcPr>
          <w:p w14:paraId="212859AE"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19,972</w:t>
            </w:r>
          </w:p>
        </w:tc>
        <w:tc>
          <w:tcPr>
            <w:tcW w:w="607" w:type="pct"/>
            <w:tcBorders>
              <w:top w:val="single" w:sz="4" w:space="0" w:color="auto"/>
              <w:left w:val="single" w:sz="4" w:space="0" w:color="auto"/>
              <w:bottom w:val="single" w:sz="4" w:space="0" w:color="auto"/>
              <w:right w:val="single" w:sz="4" w:space="0" w:color="auto"/>
            </w:tcBorders>
            <w:noWrap/>
            <w:vAlign w:val="center"/>
            <w:hideMark/>
          </w:tcPr>
          <w:p w14:paraId="2405305E"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33,717</w:t>
            </w:r>
          </w:p>
        </w:tc>
        <w:tc>
          <w:tcPr>
            <w:tcW w:w="642" w:type="pct"/>
            <w:tcBorders>
              <w:top w:val="single" w:sz="4" w:space="0" w:color="auto"/>
              <w:left w:val="single" w:sz="4" w:space="0" w:color="auto"/>
              <w:bottom w:val="single" w:sz="4" w:space="0" w:color="auto"/>
              <w:right w:val="single" w:sz="4" w:space="0" w:color="auto"/>
            </w:tcBorders>
            <w:noWrap/>
            <w:vAlign w:val="center"/>
            <w:hideMark/>
          </w:tcPr>
          <w:p w14:paraId="761D5CEA"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3P-50A</w:t>
            </w:r>
          </w:p>
        </w:tc>
        <w:tc>
          <w:tcPr>
            <w:tcW w:w="789" w:type="pct"/>
            <w:tcBorders>
              <w:top w:val="single" w:sz="4" w:space="0" w:color="auto"/>
              <w:left w:val="single" w:sz="4" w:space="0" w:color="auto"/>
              <w:bottom w:val="single" w:sz="4" w:space="0" w:color="auto"/>
              <w:right w:val="single" w:sz="4" w:space="0" w:color="auto"/>
            </w:tcBorders>
            <w:noWrap/>
            <w:vAlign w:val="center"/>
            <w:hideMark/>
          </w:tcPr>
          <w:p w14:paraId="5F8263E2"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(4x10)+E10</w:t>
            </w:r>
          </w:p>
        </w:tc>
      </w:tr>
      <w:tr w:rsidR="00837D14" w:rsidRPr="001E7D9C" w14:paraId="5187F90C" w14:textId="77777777" w:rsidTr="00046922">
        <w:trPr>
          <w:trHeight w:val="330"/>
        </w:trPr>
        <w:tc>
          <w:tcPr>
            <w:tcW w:w="382" w:type="pct"/>
            <w:tcBorders>
              <w:top w:val="single" w:sz="4" w:space="0" w:color="auto"/>
              <w:left w:val="single" w:sz="4" w:space="0" w:color="auto"/>
              <w:bottom w:val="single" w:sz="4" w:space="0" w:color="auto"/>
              <w:right w:val="single" w:sz="4" w:space="0" w:color="auto"/>
            </w:tcBorders>
            <w:noWrap/>
            <w:vAlign w:val="center"/>
            <w:hideMark/>
          </w:tcPr>
          <w:p w14:paraId="0A0ECB1A"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5</w:t>
            </w:r>
          </w:p>
        </w:tc>
        <w:tc>
          <w:tcPr>
            <w:tcW w:w="1955" w:type="pct"/>
            <w:tcBorders>
              <w:top w:val="single" w:sz="4" w:space="0" w:color="auto"/>
              <w:left w:val="nil"/>
              <w:bottom w:val="single" w:sz="4" w:space="0" w:color="auto"/>
              <w:right w:val="single" w:sz="4" w:space="0" w:color="auto"/>
            </w:tcBorders>
            <w:noWrap/>
            <w:vAlign w:val="center"/>
            <w:hideMark/>
          </w:tcPr>
          <w:p w14:paraId="74926302"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chiếu sáng tầng 5 - TĐ.5</w:t>
            </w:r>
          </w:p>
        </w:tc>
        <w:tc>
          <w:tcPr>
            <w:tcW w:w="625" w:type="pct"/>
            <w:tcBorders>
              <w:top w:val="single" w:sz="4" w:space="0" w:color="auto"/>
              <w:left w:val="nil"/>
              <w:bottom w:val="single" w:sz="4" w:space="0" w:color="auto"/>
              <w:right w:val="single" w:sz="4" w:space="0" w:color="auto"/>
            </w:tcBorders>
            <w:noWrap/>
            <w:vAlign w:val="center"/>
            <w:hideMark/>
          </w:tcPr>
          <w:p w14:paraId="2EED3744"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15,456</w:t>
            </w:r>
          </w:p>
        </w:tc>
        <w:tc>
          <w:tcPr>
            <w:tcW w:w="607" w:type="pct"/>
            <w:tcBorders>
              <w:top w:val="single" w:sz="4" w:space="0" w:color="auto"/>
              <w:left w:val="nil"/>
              <w:bottom w:val="single" w:sz="4" w:space="0" w:color="auto"/>
              <w:right w:val="single" w:sz="4" w:space="0" w:color="auto"/>
            </w:tcBorders>
            <w:noWrap/>
            <w:vAlign w:val="center"/>
            <w:hideMark/>
          </w:tcPr>
          <w:p w14:paraId="5D6E0923"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26,093</w:t>
            </w:r>
          </w:p>
        </w:tc>
        <w:tc>
          <w:tcPr>
            <w:tcW w:w="642" w:type="pct"/>
            <w:tcBorders>
              <w:top w:val="single" w:sz="4" w:space="0" w:color="auto"/>
              <w:left w:val="nil"/>
              <w:bottom w:val="single" w:sz="4" w:space="0" w:color="auto"/>
              <w:right w:val="single" w:sz="4" w:space="0" w:color="auto"/>
            </w:tcBorders>
            <w:noWrap/>
            <w:vAlign w:val="center"/>
            <w:hideMark/>
          </w:tcPr>
          <w:p w14:paraId="616170F5"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3P-40A</w:t>
            </w:r>
          </w:p>
        </w:tc>
        <w:tc>
          <w:tcPr>
            <w:tcW w:w="789" w:type="pct"/>
            <w:tcBorders>
              <w:top w:val="single" w:sz="4" w:space="0" w:color="auto"/>
              <w:left w:val="nil"/>
              <w:bottom w:val="single" w:sz="4" w:space="0" w:color="auto"/>
              <w:right w:val="single" w:sz="4" w:space="0" w:color="auto"/>
            </w:tcBorders>
            <w:noWrap/>
            <w:vAlign w:val="center"/>
            <w:hideMark/>
          </w:tcPr>
          <w:p w14:paraId="723760C2"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(4x10)+E10</w:t>
            </w:r>
          </w:p>
        </w:tc>
      </w:tr>
      <w:tr w:rsidR="00837D14" w:rsidRPr="001E7D9C" w14:paraId="1F2F3225" w14:textId="77777777" w:rsidTr="00046922">
        <w:trPr>
          <w:trHeight w:val="330"/>
        </w:trPr>
        <w:tc>
          <w:tcPr>
            <w:tcW w:w="382" w:type="pct"/>
            <w:tcBorders>
              <w:top w:val="nil"/>
              <w:left w:val="single" w:sz="4" w:space="0" w:color="auto"/>
              <w:bottom w:val="single" w:sz="4" w:space="0" w:color="auto"/>
              <w:right w:val="single" w:sz="4" w:space="0" w:color="auto"/>
            </w:tcBorders>
            <w:noWrap/>
            <w:vAlign w:val="center"/>
            <w:hideMark/>
          </w:tcPr>
          <w:p w14:paraId="686A23E3"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1955" w:type="pct"/>
            <w:tcBorders>
              <w:top w:val="nil"/>
              <w:left w:val="nil"/>
              <w:bottom w:val="single" w:sz="4" w:space="0" w:color="auto"/>
              <w:right w:val="single" w:sz="4" w:space="0" w:color="auto"/>
            </w:tcBorders>
            <w:noWrap/>
            <w:vAlign w:val="center"/>
            <w:hideMark/>
          </w:tcPr>
          <w:p w14:paraId="4AEFB632"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Tổng công suất đặt</w:t>
            </w:r>
          </w:p>
        </w:tc>
        <w:tc>
          <w:tcPr>
            <w:tcW w:w="625" w:type="pct"/>
            <w:tcBorders>
              <w:top w:val="nil"/>
              <w:left w:val="nil"/>
              <w:bottom w:val="single" w:sz="4" w:space="0" w:color="auto"/>
              <w:right w:val="single" w:sz="4" w:space="0" w:color="auto"/>
            </w:tcBorders>
            <w:noWrap/>
            <w:vAlign w:val="center"/>
            <w:hideMark/>
          </w:tcPr>
          <w:p w14:paraId="692D8A3B"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83,896</w:t>
            </w:r>
          </w:p>
        </w:tc>
        <w:tc>
          <w:tcPr>
            <w:tcW w:w="607" w:type="pct"/>
            <w:tcBorders>
              <w:top w:val="nil"/>
              <w:left w:val="nil"/>
              <w:bottom w:val="single" w:sz="4" w:space="0" w:color="auto"/>
              <w:right w:val="single" w:sz="4" w:space="0" w:color="auto"/>
            </w:tcBorders>
            <w:noWrap/>
            <w:vAlign w:val="center"/>
            <w:hideMark/>
          </w:tcPr>
          <w:p w14:paraId="131CF31F"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642" w:type="pct"/>
            <w:tcBorders>
              <w:top w:val="nil"/>
              <w:left w:val="nil"/>
              <w:bottom w:val="single" w:sz="4" w:space="0" w:color="auto"/>
              <w:right w:val="single" w:sz="4" w:space="0" w:color="auto"/>
            </w:tcBorders>
            <w:noWrap/>
            <w:vAlign w:val="center"/>
            <w:hideMark/>
          </w:tcPr>
          <w:p w14:paraId="58A79F23"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789" w:type="pct"/>
            <w:tcBorders>
              <w:top w:val="nil"/>
              <w:left w:val="nil"/>
              <w:bottom w:val="single" w:sz="4" w:space="0" w:color="auto"/>
              <w:right w:val="single" w:sz="4" w:space="0" w:color="auto"/>
            </w:tcBorders>
            <w:noWrap/>
            <w:vAlign w:val="center"/>
            <w:hideMark/>
          </w:tcPr>
          <w:p w14:paraId="3190E85E"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r>
      <w:tr w:rsidR="00837D14" w:rsidRPr="001E7D9C" w14:paraId="2670FF87" w14:textId="77777777" w:rsidTr="00046922">
        <w:trPr>
          <w:trHeight w:val="330"/>
        </w:trPr>
        <w:tc>
          <w:tcPr>
            <w:tcW w:w="382" w:type="pct"/>
            <w:tcBorders>
              <w:top w:val="nil"/>
              <w:left w:val="single" w:sz="4" w:space="0" w:color="auto"/>
              <w:bottom w:val="single" w:sz="4" w:space="0" w:color="auto"/>
              <w:right w:val="single" w:sz="4" w:space="0" w:color="auto"/>
            </w:tcBorders>
            <w:noWrap/>
            <w:vAlign w:val="center"/>
            <w:hideMark/>
          </w:tcPr>
          <w:p w14:paraId="70A380AB"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1955" w:type="pct"/>
            <w:tcBorders>
              <w:top w:val="nil"/>
              <w:left w:val="nil"/>
              <w:bottom w:val="single" w:sz="4" w:space="0" w:color="auto"/>
              <w:right w:val="single" w:sz="4" w:space="0" w:color="auto"/>
            </w:tcBorders>
            <w:noWrap/>
            <w:vAlign w:val="center"/>
            <w:hideMark/>
          </w:tcPr>
          <w:p w14:paraId="4B8C080C"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Hệ số đồng thời (KĐT)</w:t>
            </w:r>
          </w:p>
        </w:tc>
        <w:tc>
          <w:tcPr>
            <w:tcW w:w="625" w:type="pct"/>
            <w:tcBorders>
              <w:top w:val="nil"/>
              <w:left w:val="nil"/>
              <w:bottom w:val="single" w:sz="4" w:space="0" w:color="auto"/>
              <w:right w:val="single" w:sz="4" w:space="0" w:color="auto"/>
            </w:tcBorders>
            <w:noWrap/>
            <w:vAlign w:val="center"/>
            <w:hideMark/>
          </w:tcPr>
          <w:p w14:paraId="561D8BCD"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0,8</w:t>
            </w:r>
          </w:p>
        </w:tc>
        <w:tc>
          <w:tcPr>
            <w:tcW w:w="607" w:type="pct"/>
            <w:tcBorders>
              <w:top w:val="nil"/>
              <w:left w:val="nil"/>
              <w:bottom w:val="single" w:sz="4" w:space="0" w:color="auto"/>
              <w:right w:val="single" w:sz="4" w:space="0" w:color="auto"/>
            </w:tcBorders>
            <w:noWrap/>
            <w:vAlign w:val="center"/>
            <w:hideMark/>
          </w:tcPr>
          <w:p w14:paraId="46891056"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642" w:type="pct"/>
            <w:tcBorders>
              <w:top w:val="nil"/>
              <w:left w:val="nil"/>
              <w:bottom w:val="single" w:sz="4" w:space="0" w:color="auto"/>
              <w:right w:val="single" w:sz="4" w:space="0" w:color="auto"/>
            </w:tcBorders>
            <w:noWrap/>
            <w:vAlign w:val="center"/>
            <w:hideMark/>
          </w:tcPr>
          <w:p w14:paraId="13449D6B"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789" w:type="pct"/>
            <w:tcBorders>
              <w:top w:val="nil"/>
              <w:left w:val="nil"/>
              <w:bottom w:val="single" w:sz="4" w:space="0" w:color="auto"/>
              <w:right w:val="single" w:sz="4" w:space="0" w:color="auto"/>
            </w:tcBorders>
            <w:noWrap/>
            <w:vAlign w:val="center"/>
            <w:hideMark/>
          </w:tcPr>
          <w:p w14:paraId="4A57D41B"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r>
      <w:tr w:rsidR="00837D14" w:rsidRPr="001E7D9C" w14:paraId="4E753976" w14:textId="77777777" w:rsidTr="00046922">
        <w:trPr>
          <w:trHeight w:val="330"/>
        </w:trPr>
        <w:tc>
          <w:tcPr>
            <w:tcW w:w="382" w:type="pct"/>
            <w:tcBorders>
              <w:top w:val="nil"/>
              <w:left w:val="single" w:sz="4" w:space="0" w:color="auto"/>
              <w:bottom w:val="single" w:sz="4" w:space="0" w:color="auto"/>
              <w:right w:val="single" w:sz="4" w:space="0" w:color="auto"/>
            </w:tcBorders>
            <w:noWrap/>
            <w:vAlign w:val="center"/>
            <w:hideMark/>
          </w:tcPr>
          <w:p w14:paraId="5807B136"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1955" w:type="pct"/>
            <w:tcBorders>
              <w:top w:val="nil"/>
              <w:left w:val="nil"/>
              <w:bottom w:val="single" w:sz="4" w:space="0" w:color="auto"/>
              <w:right w:val="single" w:sz="4" w:space="0" w:color="auto"/>
            </w:tcBorders>
            <w:noWrap/>
            <w:vAlign w:val="center"/>
            <w:hideMark/>
          </w:tcPr>
          <w:p w14:paraId="3A265649"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 xml:space="preserve">Công suất tính toán </w:t>
            </w:r>
          </w:p>
        </w:tc>
        <w:tc>
          <w:tcPr>
            <w:tcW w:w="625" w:type="pct"/>
            <w:tcBorders>
              <w:top w:val="nil"/>
              <w:left w:val="nil"/>
              <w:bottom w:val="single" w:sz="4" w:space="0" w:color="auto"/>
              <w:right w:val="single" w:sz="4" w:space="0" w:color="auto"/>
            </w:tcBorders>
            <w:noWrap/>
            <w:vAlign w:val="center"/>
            <w:hideMark/>
          </w:tcPr>
          <w:p w14:paraId="6BC8F70C"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67,1168</w:t>
            </w:r>
          </w:p>
        </w:tc>
        <w:tc>
          <w:tcPr>
            <w:tcW w:w="607" w:type="pct"/>
            <w:tcBorders>
              <w:top w:val="nil"/>
              <w:left w:val="nil"/>
              <w:bottom w:val="single" w:sz="4" w:space="0" w:color="auto"/>
              <w:right w:val="single" w:sz="4" w:space="0" w:color="auto"/>
            </w:tcBorders>
            <w:noWrap/>
            <w:vAlign w:val="center"/>
            <w:hideMark/>
          </w:tcPr>
          <w:p w14:paraId="17BA80F9"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113,307</w:t>
            </w:r>
          </w:p>
        </w:tc>
        <w:tc>
          <w:tcPr>
            <w:tcW w:w="642" w:type="pct"/>
            <w:tcBorders>
              <w:top w:val="nil"/>
              <w:left w:val="nil"/>
              <w:bottom w:val="single" w:sz="4" w:space="0" w:color="auto"/>
              <w:right w:val="single" w:sz="4" w:space="0" w:color="auto"/>
            </w:tcBorders>
            <w:noWrap/>
            <w:vAlign w:val="center"/>
            <w:hideMark/>
          </w:tcPr>
          <w:p w14:paraId="68F27C70"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3P-150A</w:t>
            </w:r>
          </w:p>
        </w:tc>
        <w:tc>
          <w:tcPr>
            <w:tcW w:w="789" w:type="pct"/>
            <w:tcBorders>
              <w:top w:val="nil"/>
              <w:left w:val="nil"/>
              <w:bottom w:val="single" w:sz="4" w:space="0" w:color="auto"/>
              <w:right w:val="single" w:sz="4" w:space="0" w:color="auto"/>
            </w:tcBorders>
            <w:noWrap/>
            <w:vAlign w:val="center"/>
            <w:hideMark/>
          </w:tcPr>
          <w:p w14:paraId="399CC66E"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(4x50)</w:t>
            </w:r>
          </w:p>
        </w:tc>
      </w:tr>
    </w:tbl>
    <w:p w14:paraId="022A32FF" w14:textId="0736956F" w:rsidR="00837D14" w:rsidRPr="00837D14" w:rsidRDefault="00837D14" w:rsidP="00837D14">
      <w:pPr>
        <w:widowControl w:val="0"/>
        <w:spacing w:before="120"/>
        <w:ind w:firstLine="397"/>
        <w:jc w:val="center"/>
        <w:rPr>
          <w:rFonts w:ascii="Times New Roman" w:hAnsi="Times New Roman"/>
          <w:sz w:val="28"/>
          <w:szCs w:val="28"/>
          <w:lang w:val="nl-NL"/>
        </w:rPr>
      </w:pPr>
      <w:r w:rsidRPr="00837D14">
        <w:rPr>
          <w:rFonts w:ascii="Times New Roman" w:hAnsi="Times New Roman"/>
          <w:sz w:val="28"/>
          <w:szCs w:val="28"/>
          <w:lang w:val="nl-NL"/>
        </w:rPr>
        <w:t>3.2 Tủ điện động lực</w:t>
      </w:r>
    </w:p>
    <w:tbl>
      <w:tblPr>
        <w:tblW w:w="5000" w:type="pct"/>
        <w:tblLook w:val="04A0" w:firstRow="1" w:lastRow="0" w:firstColumn="1" w:lastColumn="0" w:noHBand="0" w:noVBand="1"/>
      </w:tblPr>
      <w:tblGrid>
        <w:gridCol w:w="679"/>
        <w:gridCol w:w="3838"/>
        <w:gridCol w:w="1025"/>
        <w:gridCol w:w="1061"/>
        <w:gridCol w:w="1155"/>
        <w:gridCol w:w="1475"/>
      </w:tblGrid>
      <w:tr w:rsidR="00837D14" w:rsidRPr="001E7D9C" w14:paraId="6D12C687" w14:textId="77777777" w:rsidTr="00046922">
        <w:trPr>
          <w:trHeight w:val="330"/>
        </w:trPr>
        <w:tc>
          <w:tcPr>
            <w:tcW w:w="449" w:type="pct"/>
            <w:vMerge w:val="restart"/>
            <w:tcBorders>
              <w:top w:val="single" w:sz="4" w:space="0" w:color="auto"/>
              <w:left w:val="single" w:sz="4" w:space="0" w:color="auto"/>
              <w:bottom w:val="single" w:sz="4" w:space="0" w:color="auto"/>
              <w:right w:val="single" w:sz="4" w:space="0" w:color="auto"/>
            </w:tcBorders>
            <w:noWrap/>
            <w:vAlign w:val="center"/>
            <w:hideMark/>
          </w:tcPr>
          <w:p w14:paraId="27F30CEC"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lastRenderedPageBreak/>
              <w:t>STT</w:t>
            </w:r>
          </w:p>
        </w:tc>
        <w:tc>
          <w:tcPr>
            <w:tcW w:w="1710" w:type="pct"/>
            <w:vMerge w:val="restart"/>
            <w:tcBorders>
              <w:top w:val="single" w:sz="4" w:space="0" w:color="auto"/>
              <w:left w:val="single" w:sz="4" w:space="0" w:color="auto"/>
              <w:bottom w:val="single" w:sz="4" w:space="0" w:color="auto"/>
              <w:right w:val="single" w:sz="4" w:space="0" w:color="auto"/>
            </w:tcBorders>
            <w:noWrap/>
            <w:vAlign w:val="center"/>
            <w:hideMark/>
          </w:tcPr>
          <w:p w14:paraId="32437AA0"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Tên Lộ</w:t>
            </w:r>
          </w:p>
        </w:tc>
        <w:tc>
          <w:tcPr>
            <w:tcW w:w="692" w:type="pct"/>
            <w:vMerge w:val="restart"/>
            <w:tcBorders>
              <w:top w:val="single" w:sz="4" w:space="0" w:color="auto"/>
              <w:left w:val="single" w:sz="4" w:space="0" w:color="auto"/>
              <w:bottom w:val="single" w:sz="4" w:space="0" w:color="auto"/>
              <w:right w:val="single" w:sz="4" w:space="0" w:color="auto"/>
            </w:tcBorders>
            <w:noWrap/>
            <w:vAlign w:val="center"/>
            <w:hideMark/>
          </w:tcPr>
          <w:p w14:paraId="61C42224"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Ptt(W)</w:t>
            </w:r>
          </w:p>
        </w:tc>
        <w:tc>
          <w:tcPr>
            <w:tcW w:w="673" w:type="pct"/>
            <w:vMerge w:val="restart"/>
            <w:tcBorders>
              <w:top w:val="single" w:sz="4" w:space="0" w:color="auto"/>
              <w:left w:val="single" w:sz="4" w:space="0" w:color="auto"/>
              <w:bottom w:val="single" w:sz="4" w:space="0" w:color="auto"/>
              <w:right w:val="single" w:sz="4" w:space="0" w:color="auto"/>
            </w:tcBorders>
            <w:noWrap/>
            <w:vAlign w:val="center"/>
            <w:hideMark/>
          </w:tcPr>
          <w:p w14:paraId="3C5EAD00"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ITT(A)</w:t>
            </w:r>
          </w:p>
        </w:tc>
        <w:tc>
          <w:tcPr>
            <w:tcW w:w="664" w:type="pct"/>
            <w:tcBorders>
              <w:top w:val="single" w:sz="4" w:space="0" w:color="auto"/>
              <w:left w:val="nil"/>
              <w:bottom w:val="single" w:sz="4" w:space="0" w:color="auto"/>
              <w:right w:val="single" w:sz="4" w:space="0" w:color="auto"/>
            </w:tcBorders>
            <w:vAlign w:val="center"/>
            <w:hideMark/>
          </w:tcPr>
          <w:p w14:paraId="171F9E63"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c>
          <w:tcPr>
            <w:tcW w:w="813" w:type="pct"/>
            <w:tcBorders>
              <w:top w:val="single" w:sz="4" w:space="0" w:color="auto"/>
              <w:left w:val="nil"/>
              <w:bottom w:val="single" w:sz="4" w:space="0" w:color="auto"/>
              <w:right w:val="single" w:sz="4" w:space="0" w:color="auto"/>
            </w:tcBorders>
            <w:vAlign w:val="center"/>
            <w:hideMark/>
          </w:tcPr>
          <w:p w14:paraId="330BF716"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r>
      <w:tr w:rsidR="00837D14" w:rsidRPr="001E7D9C" w14:paraId="738CEEAA" w14:textId="77777777" w:rsidTr="00046922">
        <w:trPr>
          <w:trHeight w:val="330"/>
        </w:trPr>
        <w:tc>
          <w:tcPr>
            <w:tcW w:w="449" w:type="pct"/>
            <w:vMerge/>
            <w:tcBorders>
              <w:top w:val="single" w:sz="4" w:space="0" w:color="auto"/>
              <w:left w:val="single" w:sz="4" w:space="0" w:color="auto"/>
              <w:bottom w:val="single" w:sz="4" w:space="0" w:color="auto"/>
              <w:right w:val="single" w:sz="4" w:space="0" w:color="auto"/>
            </w:tcBorders>
            <w:vAlign w:val="center"/>
            <w:hideMark/>
          </w:tcPr>
          <w:p w14:paraId="04572A73" w14:textId="77777777" w:rsidR="00837D14" w:rsidRPr="001E7D9C" w:rsidRDefault="00837D14" w:rsidP="00046922">
            <w:pPr>
              <w:rPr>
                <w:rFonts w:ascii="Times New Roman" w:hAnsi="Times New Roman"/>
                <w:bCs/>
                <w:sz w:val="26"/>
                <w:szCs w:val="26"/>
              </w:rPr>
            </w:pPr>
          </w:p>
        </w:tc>
        <w:tc>
          <w:tcPr>
            <w:tcW w:w="1710" w:type="pct"/>
            <w:vMerge/>
            <w:tcBorders>
              <w:top w:val="single" w:sz="4" w:space="0" w:color="auto"/>
              <w:left w:val="single" w:sz="4" w:space="0" w:color="auto"/>
              <w:bottom w:val="single" w:sz="4" w:space="0" w:color="auto"/>
              <w:right w:val="single" w:sz="4" w:space="0" w:color="auto"/>
            </w:tcBorders>
            <w:vAlign w:val="center"/>
            <w:hideMark/>
          </w:tcPr>
          <w:p w14:paraId="1F042591" w14:textId="77777777" w:rsidR="00837D14" w:rsidRPr="001E7D9C" w:rsidRDefault="00837D14" w:rsidP="00046922">
            <w:pPr>
              <w:rPr>
                <w:rFonts w:ascii="Times New Roman" w:hAnsi="Times New Roman"/>
                <w:bCs/>
                <w:sz w:val="26"/>
                <w:szCs w:val="26"/>
              </w:rPr>
            </w:pPr>
          </w:p>
        </w:tc>
        <w:tc>
          <w:tcPr>
            <w:tcW w:w="692" w:type="pct"/>
            <w:vMerge/>
            <w:tcBorders>
              <w:top w:val="single" w:sz="4" w:space="0" w:color="auto"/>
              <w:left w:val="single" w:sz="4" w:space="0" w:color="auto"/>
              <w:bottom w:val="single" w:sz="4" w:space="0" w:color="auto"/>
              <w:right w:val="single" w:sz="4" w:space="0" w:color="auto"/>
            </w:tcBorders>
            <w:vAlign w:val="center"/>
            <w:hideMark/>
          </w:tcPr>
          <w:p w14:paraId="7D21F075" w14:textId="77777777" w:rsidR="00837D14" w:rsidRPr="001E7D9C" w:rsidRDefault="00837D14" w:rsidP="00046922">
            <w:pPr>
              <w:rPr>
                <w:rFonts w:ascii="Times New Roman" w:hAnsi="Times New Roman"/>
                <w:bCs/>
                <w:sz w:val="26"/>
                <w:szCs w:val="26"/>
              </w:rPr>
            </w:pPr>
          </w:p>
        </w:tc>
        <w:tc>
          <w:tcPr>
            <w:tcW w:w="673" w:type="pct"/>
            <w:vMerge/>
            <w:tcBorders>
              <w:top w:val="single" w:sz="4" w:space="0" w:color="auto"/>
              <w:left w:val="single" w:sz="4" w:space="0" w:color="auto"/>
              <w:bottom w:val="single" w:sz="4" w:space="0" w:color="auto"/>
              <w:right w:val="single" w:sz="4" w:space="0" w:color="auto"/>
            </w:tcBorders>
            <w:vAlign w:val="center"/>
            <w:hideMark/>
          </w:tcPr>
          <w:p w14:paraId="1A12AEF8" w14:textId="77777777" w:rsidR="00837D14" w:rsidRPr="001E7D9C" w:rsidRDefault="00837D14" w:rsidP="00046922">
            <w:pPr>
              <w:rPr>
                <w:rFonts w:ascii="Times New Roman" w:hAnsi="Times New Roman"/>
                <w:bCs/>
                <w:sz w:val="26"/>
                <w:szCs w:val="26"/>
              </w:rPr>
            </w:pPr>
          </w:p>
        </w:tc>
        <w:tc>
          <w:tcPr>
            <w:tcW w:w="664" w:type="pct"/>
            <w:tcBorders>
              <w:top w:val="nil"/>
              <w:left w:val="nil"/>
              <w:bottom w:val="single" w:sz="4" w:space="0" w:color="auto"/>
              <w:right w:val="single" w:sz="4" w:space="0" w:color="auto"/>
            </w:tcBorders>
            <w:vAlign w:val="center"/>
            <w:hideMark/>
          </w:tcPr>
          <w:p w14:paraId="59CF1A50"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Aptomat</w:t>
            </w:r>
          </w:p>
        </w:tc>
        <w:tc>
          <w:tcPr>
            <w:tcW w:w="813" w:type="pct"/>
            <w:tcBorders>
              <w:top w:val="nil"/>
              <w:left w:val="nil"/>
              <w:bottom w:val="single" w:sz="4" w:space="0" w:color="auto"/>
              <w:right w:val="single" w:sz="4" w:space="0" w:color="auto"/>
            </w:tcBorders>
            <w:vAlign w:val="center"/>
            <w:hideMark/>
          </w:tcPr>
          <w:p w14:paraId="79314E12"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dây</w:t>
            </w:r>
          </w:p>
        </w:tc>
      </w:tr>
      <w:tr w:rsidR="00837D14" w:rsidRPr="001E7D9C" w14:paraId="1454C874"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00ACDFC8"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1</w:t>
            </w:r>
          </w:p>
        </w:tc>
        <w:tc>
          <w:tcPr>
            <w:tcW w:w="1710" w:type="pct"/>
            <w:tcBorders>
              <w:top w:val="nil"/>
              <w:left w:val="nil"/>
              <w:bottom w:val="single" w:sz="4" w:space="0" w:color="auto"/>
              <w:right w:val="single" w:sz="4" w:space="0" w:color="auto"/>
            </w:tcBorders>
            <w:noWrap/>
            <w:vAlign w:val="center"/>
            <w:hideMark/>
          </w:tcPr>
          <w:p w14:paraId="03119E0D"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động lực tầng 1 - TĐ.ĐH1</w:t>
            </w:r>
          </w:p>
        </w:tc>
        <w:tc>
          <w:tcPr>
            <w:tcW w:w="692" w:type="pct"/>
            <w:tcBorders>
              <w:top w:val="nil"/>
              <w:left w:val="nil"/>
              <w:bottom w:val="single" w:sz="4" w:space="0" w:color="auto"/>
              <w:right w:val="single" w:sz="4" w:space="0" w:color="auto"/>
            </w:tcBorders>
            <w:noWrap/>
            <w:vAlign w:val="center"/>
            <w:hideMark/>
          </w:tcPr>
          <w:p w14:paraId="55E91A83"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56,4</w:t>
            </w:r>
          </w:p>
        </w:tc>
        <w:tc>
          <w:tcPr>
            <w:tcW w:w="673" w:type="pct"/>
            <w:tcBorders>
              <w:top w:val="nil"/>
              <w:left w:val="nil"/>
              <w:bottom w:val="single" w:sz="4" w:space="0" w:color="auto"/>
              <w:right w:val="single" w:sz="4" w:space="0" w:color="auto"/>
            </w:tcBorders>
            <w:noWrap/>
            <w:vAlign w:val="center"/>
            <w:hideMark/>
          </w:tcPr>
          <w:p w14:paraId="6AAAE4FF"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95,215</w:t>
            </w:r>
          </w:p>
        </w:tc>
        <w:tc>
          <w:tcPr>
            <w:tcW w:w="664" w:type="pct"/>
            <w:tcBorders>
              <w:top w:val="nil"/>
              <w:left w:val="nil"/>
              <w:bottom w:val="single" w:sz="4" w:space="0" w:color="auto"/>
              <w:right w:val="single" w:sz="4" w:space="0" w:color="auto"/>
            </w:tcBorders>
            <w:noWrap/>
            <w:vAlign w:val="center"/>
            <w:hideMark/>
          </w:tcPr>
          <w:p w14:paraId="391FEE38"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3P-50A</w:t>
            </w:r>
          </w:p>
        </w:tc>
        <w:tc>
          <w:tcPr>
            <w:tcW w:w="813" w:type="pct"/>
            <w:tcBorders>
              <w:top w:val="nil"/>
              <w:left w:val="nil"/>
              <w:bottom w:val="single" w:sz="4" w:space="0" w:color="auto"/>
              <w:right w:val="single" w:sz="4" w:space="0" w:color="auto"/>
            </w:tcBorders>
            <w:noWrap/>
            <w:vAlign w:val="center"/>
            <w:hideMark/>
          </w:tcPr>
          <w:p w14:paraId="19029D2F"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(4x10)+E10</w:t>
            </w:r>
          </w:p>
        </w:tc>
      </w:tr>
      <w:tr w:rsidR="00837D14" w:rsidRPr="001E7D9C" w14:paraId="0EB52A0E"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139ABC58"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2</w:t>
            </w:r>
          </w:p>
        </w:tc>
        <w:tc>
          <w:tcPr>
            <w:tcW w:w="1710" w:type="pct"/>
            <w:tcBorders>
              <w:top w:val="nil"/>
              <w:left w:val="nil"/>
              <w:bottom w:val="single" w:sz="4" w:space="0" w:color="auto"/>
              <w:right w:val="single" w:sz="4" w:space="0" w:color="auto"/>
            </w:tcBorders>
            <w:noWrap/>
            <w:vAlign w:val="center"/>
            <w:hideMark/>
          </w:tcPr>
          <w:p w14:paraId="32384A45"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động lực tầng 2 - TĐ.ĐH2</w:t>
            </w:r>
          </w:p>
        </w:tc>
        <w:tc>
          <w:tcPr>
            <w:tcW w:w="692" w:type="pct"/>
            <w:tcBorders>
              <w:top w:val="nil"/>
              <w:left w:val="nil"/>
              <w:bottom w:val="single" w:sz="4" w:space="0" w:color="auto"/>
              <w:right w:val="single" w:sz="4" w:space="0" w:color="auto"/>
            </w:tcBorders>
            <w:noWrap/>
            <w:vAlign w:val="center"/>
            <w:hideMark/>
          </w:tcPr>
          <w:p w14:paraId="34860BCA"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33,6</w:t>
            </w:r>
          </w:p>
        </w:tc>
        <w:tc>
          <w:tcPr>
            <w:tcW w:w="673" w:type="pct"/>
            <w:tcBorders>
              <w:top w:val="nil"/>
              <w:left w:val="nil"/>
              <w:bottom w:val="single" w:sz="4" w:space="0" w:color="auto"/>
              <w:right w:val="single" w:sz="4" w:space="0" w:color="auto"/>
            </w:tcBorders>
            <w:noWrap/>
            <w:vAlign w:val="center"/>
            <w:hideMark/>
          </w:tcPr>
          <w:p w14:paraId="157F0C3E"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56,724</w:t>
            </w:r>
          </w:p>
        </w:tc>
        <w:tc>
          <w:tcPr>
            <w:tcW w:w="664" w:type="pct"/>
            <w:tcBorders>
              <w:top w:val="nil"/>
              <w:left w:val="nil"/>
              <w:bottom w:val="single" w:sz="4" w:space="0" w:color="auto"/>
              <w:right w:val="single" w:sz="4" w:space="0" w:color="auto"/>
            </w:tcBorders>
            <w:noWrap/>
            <w:vAlign w:val="center"/>
            <w:hideMark/>
          </w:tcPr>
          <w:p w14:paraId="4605616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3P-40A</w:t>
            </w:r>
          </w:p>
        </w:tc>
        <w:tc>
          <w:tcPr>
            <w:tcW w:w="813" w:type="pct"/>
            <w:tcBorders>
              <w:top w:val="nil"/>
              <w:left w:val="nil"/>
              <w:bottom w:val="single" w:sz="4" w:space="0" w:color="auto"/>
              <w:right w:val="single" w:sz="4" w:space="0" w:color="auto"/>
            </w:tcBorders>
            <w:noWrap/>
            <w:vAlign w:val="center"/>
            <w:hideMark/>
          </w:tcPr>
          <w:p w14:paraId="577716DE"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(4x10)+E10</w:t>
            </w:r>
          </w:p>
        </w:tc>
      </w:tr>
      <w:tr w:rsidR="00837D14" w:rsidRPr="001E7D9C" w14:paraId="482B59BE"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571B01AC"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w:t>
            </w:r>
          </w:p>
        </w:tc>
        <w:tc>
          <w:tcPr>
            <w:tcW w:w="1710" w:type="pct"/>
            <w:tcBorders>
              <w:top w:val="nil"/>
              <w:left w:val="nil"/>
              <w:bottom w:val="single" w:sz="4" w:space="0" w:color="auto"/>
              <w:right w:val="single" w:sz="4" w:space="0" w:color="auto"/>
            </w:tcBorders>
            <w:noWrap/>
            <w:vAlign w:val="center"/>
            <w:hideMark/>
          </w:tcPr>
          <w:p w14:paraId="421C123B"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động lực tầng 3 - TĐ.ĐH3</w:t>
            </w:r>
          </w:p>
        </w:tc>
        <w:tc>
          <w:tcPr>
            <w:tcW w:w="692" w:type="pct"/>
            <w:tcBorders>
              <w:top w:val="nil"/>
              <w:left w:val="nil"/>
              <w:bottom w:val="single" w:sz="4" w:space="0" w:color="auto"/>
              <w:right w:val="single" w:sz="4" w:space="0" w:color="auto"/>
            </w:tcBorders>
            <w:noWrap/>
            <w:vAlign w:val="center"/>
            <w:hideMark/>
          </w:tcPr>
          <w:p w14:paraId="49F426BE"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33,6</w:t>
            </w:r>
          </w:p>
        </w:tc>
        <w:tc>
          <w:tcPr>
            <w:tcW w:w="673" w:type="pct"/>
            <w:tcBorders>
              <w:top w:val="nil"/>
              <w:left w:val="nil"/>
              <w:bottom w:val="single" w:sz="4" w:space="0" w:color="auto"/>
              <w:right w:val="single" w:sz="4" w:space="0" w:color="auto"/>
            </w:tcBorders>
            <w:noWrap/>
            <w:vAlign w:val="center"/>
            <w:hideMark/>
          </w:tcPr>
          <w:p w14:paraId="367F218A"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56,724</w:t>
            </w:r>
          </w:p>
        </w:tc>
        <w:tc>
          <w:tcPr>
            <w:tcW w:w="664" w:type="pct"/>
            <w:tcBorders>
              <w:top w:val="nil"/>
              <w:left w:val="nil"/>
              <w:bottom w:val="single" w:sz="4" w:space="0" w:color="auto"/>
              <w:right w:val="single" w:sz="4" w:space="0" w:color="auto"/>
            </w:tcBorders>
            <w:noWrap/>
            <w:vAlign w:val="center"/>
            <w:hideMark/>
          </w:tcPr>
          <w:p w14:paraId="46366EC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3P-40A</w:t>
            </w:r>
          </w:p>
        </w:tc>
        <w:tc>
          <w:tcPr>
            <w:tcW w:w="813" w:type="pct"/>
            <w:tcBorders>
              <w:top w:val="nil"/>
              <w:left w:val="nil"/>
              <w:bottom w:val="single" w:sz="4" w:space="0" w:color="auto"/>
              <w:right w:val="single" w:sz="4" w:space="0" w:color="auto"/>
            </w:tcBorders>
            <w:noWrap/>
            <w:vAlign w:val="center"/>
            <w:hideMark/>
          </w:tcPr>
          <w:p w14:paraId="31453C69"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(4x10)+E10</w:t>
            </w:r>
          </w:p>
        </w:tc>
      </w:tr>
      <w:tr w:rsidR="00837D14" w:rsidRPr="001E7D9C" w14:paraId="41FFAD8A"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421EA072"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w:t>
            </w:r>
          </w:p>
        </w:tc>
        <w:tc>
          <w:tcPr>
            <w:tcW w:w="1710" w:type="pct"/>
            <w:tcBorders>
              <w:top w:val="nil"/>
              <w:left w:val="nil"/>
              <w:bottom w:val="single" w:sz="4" w:space="0" w:color="auto"/>
              <w:right w:val="single" w:sz="4" w:space="0" w:color="auto"/>
            </w:tcBorders>
            <w:noWrap/>
            <w:vAlign w:val="center"/>
            <w:hideMark/>
          </w:tcPr>
          <w:p w14:paraId="2BFE07C3"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động lực tầng 4 - TĐ.ĐH4</w:t>
            </w:r>
          </w:p>
        </w:tc>
        <w:tc>
          <w:tcPr>
            <w:tcW w:w="692" w:type="pct"/>
            <w:tcBorders>
              <w:top w:val="nil"/>
              <w:left w:val="nil"/>
              <w:bottom w:val="single" w:sz="4" w:space="0" w:color="auto"/>
              <w:right w:val="single" w:sz="4" w:space="0" w:color="auto"/>
            </w:tcBorders>
            <w:noWrap/>
            <w:vAlign w:val="center"/>
            <w:hideMark/>
          </w:tcPr>
          <w:p w14:paraId="4B7C8F38"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28,8</w:t>
            </w:r>
          </w:p>
        </w:tc>
        <w:tc>
          <w:tcPr>
            <w:tcW w:w="673" w:type="pct"/>
            <w:tcBorders>
              <w:top w:val="nil"/>
              <w:left w:val="nil"/>
              <w:bottom w:val="single" w:sz="4" w:space="0" w:color="auto"/>
              <w:right w:val="single" w:sz="4" w:space="0" w:color="auto"/>
            </w:tcBorders>
            <w:noWrap/>
            <w:vAlign w:val="center"/>
            <w:hideMark/>
          </w:tcPr>
          <w:p w14:paraId="048F26D9"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48,620</w:t>
            </w:r>
          </w:p>
        </w:tc>
        <w:tc>
          <w:tcPr>
            <w:tcW w:w="664" w:type="pct"/>
            <w:tcBorders>
              <w:top w:val="nil"/>
              <w:left w:val="nil"/>
              <w:bottom w:val="single" w:sz="4" w:space="0" w:color="auto"/>
              <w:right w:val="single" w:sz="4" w:space="0" w:color="auto"/>
            </w:tcBorders>
            <w:noWrap/>
            <w:vAlign w:val="center"/>
            <w:hideMark/>
          </w:tcPr>
          <w:p w14:paraId="02D1FB99"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3P-50A</w:t>
            </w:r>
          </w:p>
        </w:tc>
        <w:tc>
          <w:tcPr>
            <w:tcW w:w="813" w:type="pct"/>
            <w:tcBorders>
              <w:top w:val="nil"/>
              <w:left w:val="nil"/>
              <w:bottom w:val="single" w:sz="4" w:space="0" w:color="auto"/>
              <w:right w:val="single" w:sz="4" w:space="0" w:color="auto"/>
            </w:tcBorders>
            <w:noWrap/>
            <w:vAlign w:val="center"/>
            <w:hideMark/>
          </w:tcPr>
          <w:p w14:paraId="4CADC8DD"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(4x10)+E10</w:t>
            </w:r>
          </w:p>
        </w:tc>
      </w:tr>
      <w:tr w:rsidR="00837D14" w:rsidRPr="001E7D9C" w14:paraId="6C2A88AF"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08B15D27"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5</w:t>
            </w:r>
          </w:p>
        </w:tc>
        <w:tc>
          <w:tcPr>
            <w:tcW w:w="1710" w:type="pct"/>
            <w:tcBorders>
              <w:top w:val="nil"/>
              <w:left w:val="nil"/>
              <w:bottom w:val="single" w:sz="4" w:space="0" w:color="auto"/>
              <w:right w:val="single" w:sz="4" w:space="0" w:color="auto"/>
            </w:tcBorders>
            <w:noWrap/>
            <w:vAlign w:val="center"/>
            <w:hideMark/>
          </w:tcPr>
          <w:p w14:paraId="174F68BA"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động lực tầng 5 - TĐ.ĐH5</w:t>
            </w:r>
          </w:p>
        </w:tc>
        <w:tc>
          <w:tcPr>
            <w:tcW w:w="692" w:type="pct"/>
            <w:tcBorders>
              <w:top w:val="nil"/>
              <w:left w:val="nil"/>
              <w:bottom w:val="single" w:sz="4" w:space="0" w:color="auto"/>
              <w:right w:val="single" w:sz="4" w:space="0" w:color="auto"/>
            </w:tcBorders>
            <w:noWrap/>
            <w:vAlign w:val="center"/>
            <w:hideMark/>
          </w:tcPr>
          <w:p w14:paraId="5C716CF4"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38,4</w:t>
            </w:r>
          </w:p>
        </w:tc>
        <w:tc>
          <w:tcPr>
            <w:tcW w:w="673" w:type="pct"/>
            <w:tcBorders>
              <w:top w:val="nil"/>
              <w:left w:val="nil"/>
              <w:bottom w:val="single" w:sz="4" w:space="0" w:color="auto"/>
              <w:right w:val="single" w:sz="4" w:space="0" w:color="auto"/>
            </w:tcBorders>
            <w:noWrap/>
            <w:vAlign w:val="center"/>
            <w:hideMark/>
          </w:tcPr>
          <w:p w14:paraId="066DAE20"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64,827</w:t>
            </w:r>
          </w:p>
        </w:tc>
        <w:tc>
          <w:tcPr>
            <w:tcW w:w="664" w:type="pct"/>
            <w:tcBorders>
              <w:top w:val="nil"/>
              <w:left w:val="nil"/>
              <w:bottom w:val="single" w:sz="4" w:space="0" w:color="auto"/>
              <w:right w:val="single" w:sz="4" w:space="0" w:color="auto"/>
            </w:tcBorders>
            <w:noWrap/>
            <w:vAlign w:val="center"/>
            <w:hideMark/>
          </w:tcPr>
          <w:p w14:paraId="38BDC12A"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3P-40A</w:t>
            </w:r>
          </w:p>
        </w:tc>
        <w:tc>
          <w:tcPr>
            <w:tcW w:w="813" w:type="pct"/>
            <w:tcBorders>
              <w:top w:val="nil"/>
              <w:left w:val="nil"/>
              <w:bottom w:val="single" w:sz="4" w:space="0" w:color="auto"/>
              <w:right w:val="single" w:sz="4" w:space="0" w:color="auto"/>
            </w:tcBorders>
            <w:noWrap/>
            <w:vAlign w:val="center"/>
            <w:hideMark/>
          </w:tcPr>
          <w:p w14:paraId="62A8434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(4x10)+E10</w:t>
            </w:r>
          </w:p>
        </w:tc>
      </w:tr>
      <w:tr w:rsidR="00837D14" w:rsidRPr="001E7D9C" w14:paraId="2FD057A8"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36CA85C1"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1710" w:type="pct"/>
            <w:tcBorders>
              <w:top w:val="nil"/>
              <w:left w:val="nil"/>
              <w:bottom w:val="single" w:sz="4" w:space="0" w:color="auto"/>
              <w:right w:val="single" w:sz="4" w:space="0" w:color="auto"/>
            </w:tcBorders>
            <w:noWrap/>
            <w:vAlign w:val="center"/>
            <w:hideMark/>
          </w:tcPr>
          <w:p w14:paraId="127A1169"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Tổng công suất đặt</w:t>
            </w:r>
          </w:p>
        </w:tc>
        <w:tc>
          <w:tcPr>
            <w:tcW w:w="692" w:type="pct"/>
            <w:tcBorders>
              <w:top w:val="nil"/>
              <w:left w:val="nil"/>
              <w:bottom w:val="single" w:sz="4" w:space="0" w:color="auto"/>
              <w:right w:val="single" w:sz="4" w:space="0" w:color="auto"/>
            </w:tcBorders>
            <w:noWrap/>
            <w:vAlign w:val="center"/>
            <w:hideMark/>
          </w:tcPr>
          <w:p w14:paraId="6FFAA9E1"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190,8</w:t>
            </w:r>
          </w:p>
        </w:tc>
        <w:tc>
          <w:tcPr>
            <w:tcW w:w="673" w:type="pct"/>
            <w:tcBorders>
              <w:top w:val="nil"/>
              <w:left w:val="nil"/>
              <w:bottom w:val="single" w:sz="4" w:space="0" w:color="auto"/>
              <w:right w:val="single" w:sz="4" w:space="0" w:color="auto"/>
            </w:tcBorders>
            <w:noWrap/>
            <w:vAlign w:val="center"/>
            <w:hideMark/>
          </w:tcPr>
          <w:p w14:paraId="7E541A8A"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664" w:type="pct"/>
            <w:tcBorders>
              <w:top w:val="nil"/>
              <w:left w:val="nil"/>
              <w:bottom w:val="single" w:sz="4" w:space="0" w:color="auto"/>
              <w:right w:val="single" w:sz="4" w:space="0" w:color="auto"/>
            </w:tcBorders>
            <w:noWrap/>
            <w:vAlign w:val="center"/>
            <w:hideMark/>
          </w:tcPr>
          <w:p w14:paraId="7B8B1F6F"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813" w:type="pct"/>
            <w:tcBorders>
              <w:top w:val="nil"/>
              <w:left w:val="nil"/>
              <w:bottom w:val="single" w:sz="4" w:space="0" w:color="auto"/>
              <w:right w:val="single" w:sz="4" w:space="0" w:color="auto"/>
            </w:tcBorders>
            <w:noWrap/>
            <w:vAlign w:val="center"/>
            <w:hideMark/>
          </w:tcPr>
          <w:p w14:paraId="2341D68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r>
      <w:tr w:rsidR="00837D14" w:rsidRPr="001E7D9C" w14:paraId="1B912BB0"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66BF949B"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1710" w:type="pct"/>
            <w:tcBorders>
              <w:top w:val="nil"/>
              <w:left w:val="nil"/>
              <w:bottom w:val="single" w:sz="4" w:space="0" w:color="auto"/>
              <w:right w:val="single" w:sz="4" w:space="0" w:color="auto"/>
            </w:tcBorders>
            <w:noWrap/>
            <w:vAlign w:val="center"/>
            <w:hideMark/>
          </w:tcPr>
          <w:p w14:paraId="5EB4F093"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Hệ số đồng thời (KĐT)</w:t>
            </w:r>
          </w:p>
        </w:tc>
        <w:tc>
          <w:tcPr>
            <w:tcW w:w="692" w:type="pct"/>
            <w:tcBorders>
              <w:top w:val="nil"/>
              <w:left w:val="nil"/>
              <w:bottom w:val="single" w:sz="4" w:space="0" w:color="auto"/>
              <w:right w:val="single" w:sz="4" w:space="0" w:color="auto"/>
            </w:tcBorders>
            <w:noWrap/>
            <w:vAlign w:val="center"/>
            <w:hideMark/>
          </w:tcPr>
          <w:p w14:paraId="5E7E1151"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0,8</w:t>
            </w:r>
          </w:p>
        </w:tc>
        <w:tc>
          <w:tcPr>
            <w:tcW w:w="673" w:type="pct"/>
            <w:tcBorders>
              <w:top w:val="nil"/>
              <w:left w:val="nil"/>
              <w:bottom w:val="single" w:sz="4" w:space="0" w:color="auto"/>
              <w:right w:val="single" w:sz="4" w:space="0" w:color="auto"/>
            </w:tcBorders>
            <w:noWrap/>
            <w:vAlign w:val="center"/>
            <w:hideMark/>
          </w:tcPr>
          <w:p w14:paraId="256B2911"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664" w:type="pct"/>
            <w:tcBorders>
              <w:top w:val="nil"/>
              <w:left w:val="nil"/>
              <w:bottom w:val="single" w:sz="4" w:space="0" w:color="auto"/>
              <w:right w:val="single" w:sz="4" w:space="0" w:color="auto"/>
            </w:tcBorders>
            <w:noWrap/>
            <w:vAlign w:val="center"/>
            <w:hideMark/>
          </w:tcPr>
          <w:p w14:paraId="1B134672"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813" w:type="pct"/>
            <w:tcBorders>
              <w:top w:val="nil"/>
              <w:left w:val="nil"/>
              <w:bottom w:val="single" w:sz="4" w:space="0" w:color="auto"/>
              <w:right w:val="single" w:sz="4" w:space="0" w:color="auto"/>
            </w:tcBorders>
            <w:noWrap/>
            <w:vAlign w:val="center"/>
            <w:hideMark/>
          </w:tcPr>
          <w:p w14:paraId="4D825203"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r>
      <w:tr w:rsidR="00837D14" w:rsidRPr="001E7D9C" w14:paraId="2FE09CA1"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2B45B650"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1710" w:type="pct"/>
            <w:tcBorders>
              <w:top w:val="nil"/>
              <w:left w:val="nil"/>
              <w:bottom w:val="single" w:sz="4" w:space="0" w:color="auto"/>
              <w:right w:val="single" w:sz="4" w:space="0" w:color="auto"/>
            </w:tcBorders>
            <w:noWrap/>
            <w:vAlign w:val="center"/>
            <w:hideMark/>
          </w:tcPr>
          <w:p w14:paraId="2C6FD775"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 xml:space="preserve">Công suất tính toán </w:t>
            </w:r>
          </w:p>
        </w:tc>
        <w:tc>
          <w:tcPr>
            <w:tcW w:w="692" w:type="pct"/>
            <w:tcBorders>
              <w:top w:val="nil"/>
              <w:left w:val="nil"/>
              <w:bottom w:val="single" w:sz="4" w:space="0" w:color="auto"/>
              <w:right w:val="single" w:sz="4" w:space="0" w:color="auto"/>
            </w:tcBorders>
            <w:noWrap/>
            <w:vAlign w:val="center"/>
            <w:hideMark/>
          </w:tcPr>
          <w:p w14:paraId="59A9666A"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152,64</w:t>
            </w:r>
          </w:p>
        </w:tc>
        <w:tc>
          <w:tcPr>
            <w:tcW w:w="673" w:type="pct"/>
            <w:tcBorders>
              <w:top w:val="nil"/>
              <w:left w:val="nil"/>
              <w:bottom w:val="single" w:sz="4" w:space="0" w:color="auto"/>
              <w:right w:val="single" w:sz="4" w:space="0" w:color="auto"/>
            </w:tcBorders>
            <w:noWrap/>
            <w:vAlign w:val="center"/>
            <w:hideMark/>
          </w:tcPr>
          <w:p w14:paraId="52CAD237"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257,688</w:t>
            </w:r>
          </w:p>
        </w:tc>
        <w:tc>
          <w:tcPr>
            <w:tcW w:w="664" w:type="pct"/>
            <w:tcBorders>
              <w:top w:val="nil"/>
              <w:left w:val="nil"/>
              <w:bottom w:val="single" w:sz="4" w:space="0" w:color="auto"/>
              <w:right w:val="single" w:sz="4" w:space="0" w:color="auto"/>
            </w:tcBorders>
            <w:noWrap/>
            <w:vAlign w:val="center"/>
            <w:hideMark/>
          </w:tcPr>
          <w:p w14:paraId="49EF5C6D"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3P-350A</w:t>
            </w:r>
          </w:p>
        </w:tc>
        <w:tc>
          <w:tcPr>
            <w:tcW w:w="813" w:type="pct"/>
            <w:tcBorders>
              <w:top w:val="nil"/>
              <w:left w:val="nil"/>
              <w:bottom w:val="single" w:sz="4" w:space="0" w:color="auto"/>
              <w:right w:val="single" w:sz="4" w:space="0" w:color="auto"/>
            </w:tcBorders>
            <w:noWrap/>
            <w:vAlign w:val="center"/>
            <w:hideMark/>
          </w:tcPr>
          <w:p w14:paraId="7EB99045"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(4x150)</w:t>
            </w:r>
          </w:p>
        </w:tc>
      </w:tr>
    </w:tbl>
    <w:p w14:paraId="56E5A62D" w14:textId="77777777" w:rsidR="00837D14" w:rsidRPr="00837D14" w:rsidRDefault="00837D14" w:rsidP="00837D14">
      <w:pPr>
        <w:widowControl w:val="0"/>
        <w:spacing w:before="120"/>
        <w:ind w:firstLine="397"/>
        <w:jc w:val="both"/>
        <w:rPr>
          <w:rFonts w:ascii="Times New Roman" w:hAnsi="Times New Roman"/>
          <w:sz w:val="28"/>
          <w:szCs w:val="28"/>
          <w:lang w:val="nl-NL"/>
        </w:rPr>
      </w:pPr>
      <w:r w:rsidRPr="00837D14">
        <w:rPr>
          <w:rFonts w:ascii="Times New Roman" w:hAnsi="Times New Roman"/>
          <w:sz w:val="28"/>
          <w:szCs w:val="28"/>
          <w:lang w:val="nl-NL"/>
        </w:rPr>
        <w:t xml:space="preserve">  Bảng 4: Tổng hợp công suất điện nhà ở và bếp ăn</w:t>
      </w:r>
    </w:p>
    <w:p w14:paraId="4324F672" w14:textId="77777777" w:rsidR="00837D14" w:rsidRPr="00837D14" w:rsidRDefault="00837D14" w:rsidP="00837D14">
      <w:pPr>
        <w:widowControl w:val="0"/>
        <w:spacing w:before="120"/>
        <w:ind w:firstLine="397"/>
        <w:jc w:val="center"/>
        <w:rPr>
          <w:rFonts w:ascii="Times New Roman" w:hAnsi="Times New Roman"/>
          <w:sz w:val="28"/>
          <w:szCs w:val="28"/>
          <w:lang w:val="nl-NL"/>
        </w:rPr>
      </w:pPr>
      <w:r w:rsidRPr="00837D14">
        <w:rPr>
          <w:rFonts w:ascii="Times New Roman" w:hAnsi="Times New Roman"/>
          <w:sz w:val="28"/>
          <w:szCs w:val="28"/>
          <w:lang w:val="nl-NL"/>
        </w:rPr>
        <w:t>4.1 Tủ điện chiếu sáng</w:t>
      </w:r>
    </w:p>
    <w:tbl>
      <w:tblPr>
        <w:tblW w:w="5000" w:type="pct"/>
        <w:tblLook w:val="04A0" w:firstRow="1" w:lastRow="0" w:firstColumn="1" w:lastColumn="0" w:noHBand="0" w:noVBand="1"/>
      </w:tblPr>
      <w:tblGrid>
        <w:gridCol w:w="679"/>
        <w:gridCol w:w="3653"/>
        <w:gridCol w:w="1191"/>
        <w:gridCol w:w="1074"/>
        <w:gridCol w:w="1161"/>
        <w:gridCol w:w="1475"/>
      </w:tblGrid>
      <w:tr w:rsidR="00837D14" w:rsidRPr="001E7D9C" w14:paraId="37D772AC" w14:textId="77777777" w:rsidTr="00046922">
        <w:trPr>
          <w:trHeight w:val="330"/>
        </w:trPr>
        <w:tc>
          <w:tcPr>
            <w:tcW w:w="382" w:type="pct"/>
            <w:vMerge w:val="restart"/>
            <w:tcBorders>
              <w:top w:val="single" w:sz="4" w:space="0" w:color="auto"/>
              <w:left w:val="single" w:sz="4" w:space="0" w:color="auto"/>
              <w:bottom w:val="single" w:sz="4" w:space="0" w:color="auto"/>
              <w:right w:val="single" w:sz="4" w:space="0" w:color="auto"/>
            </w:tcBorders>
            <w:noWrap/>
            <w:vAlign w:val="center"/>
            <w:hideMark/>
          </w:tcPr>
          <w:p w14:paraId="7C0F550B"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STT</w:t>
            </w:r>
          </w:p>
        </w:tc>
        <w:tc>
          <w:tcPr>
            <w:tcW w:w="1955" w:type="pct"/>
            <w:vMerge w:val="restart"/>
            <w:tcBorders>
              <w:top w:val="single" w:sz="4" w:space="0" w:color="auto"/>
              <w:left w:val="single" w:sz="4" w:space="0" w:color="auto"/>
              <w:bottom w:val="single" w:sz="4" w:space="0" w:color="auto"/>
              <w:right w:val="single" w:sz="4" w:space="0" w:color="auto"/>
            </w:tcBorders>
            <w:noWrap/>
            <w:vAlign w:val="center"/>
            <w:hideMark/>
          </w:tcPr>
          <w:p w14:paraId="733E7AD5"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Tên Lộ</w:t>
            </w:r>
          </w:p>
        </w:tc>
        <w:tc>
          <w:tcPr>
            <w:tcW w:w="637" w:type="pct"/>
            <w:vMerge w:val="restart"/>
            <w:tcBorders>
              <w:top w:val="single" w:sz="4" w:space="0" w:color="auto"/>
              <w:left w:val="single" w:sz="4" w:space="0" w:color="auto"/>
              <w:bottom w:val="single" w:sz="4" w:space="0" w:color="auto"/>
              <w:right w:val="single" w:sz="4" w:space="0" w:color="auto"/>
            </w:tcBorders>
            <w:noWrap/>
            <w:vAlign w:val="center"/>
            <w:hideMark/>
          </w:tcPr>
          <w:p w14:paraId="3EFB36B0"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Ptt(W)</w:t>
            </w:r>
          </w:p>
        </w:tc>
        <w:tc>
          <w:tcPr>
            <w:tcW w:w="595" w:type="pct"/>
            <w:vMerge w:val="restart"/>
            <w:tcBorders>
              <w:top w:val="single" w:sz="4" w:space="0" w:color="auto"/>
              <w:left w:val="single" w:sz="4" w:space="0" w:color="auto"/>
              <w:bottom w:val="single" w:sz="4" w:space="0" w:color="auto"/>
              <w:right w:val="single" w:sz="4" w:space="0" w:color="auto"/>
            </w:tcBorders>
            <w:noWrap/>
            <w:vAlign w:val="center"/>
            <w:hideMark/>
          </w:tcPr>
          <w:p w14:paraId="466DDAC6"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ITT(A)</w:t>
            </w:r>
          </w:p>
        </w:tc>
        <w:tc>
          <w:tcPr>
            <w:tcW w:w="642" w:type="pct"/>
            <w:tcBorders>
              <w:top w:val="single" w:sz="4" w:space="0" w:color="auto"/>
              <w:left w:val="nil"/>
              <w:bottom w:val="single" w:sz="4" w:space="0" w:color="auto"/>
              <w:right w:val="single" w:sz="4" w:space="0" w:color="auto"/>
            </w:tcBorders>
            <w:vAlign w:val="center"/>
            <w:hideMark/>
          </w:tcPr>
          <w:p w14:paraId="7F6EB9CA"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c>
          <w:tcPr>
            <w:tcW w:w="789" w:type="pct"/>
            <w:tcBorders>
              <w:top w:val="single" w:sz="4" w:space="0" w:color="auto"/>
              <w:left w:val="nil"/>
              <w:bottom w:val="single" w:sz="4" w:space="0" w:color="auto"/>
              <w:right w:val="single" w:sz="4" w:space="0" w:color="auto"/>
            </w:tcBorders>
            <w:vAlign w:val="center"/>
            <w:hideMark/>
          </w:tcPr>
          <w:p w14:paraId="55DA6EBF"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r>
      <w:tr w:rsidR="00837D14" w:rsidRPr="001E7D9C" w14:paraId="4DC045A0" w14:textId="77777777" w:rsidTr="00046922">
        <w:trPr>
          <w:trHeight w:val="330"/>
        </w:trPr>
        <w:tc>
          <w:tcPr>
            <w:tcW w:w="382" w:type="pct"/>
            <w:vMerge/>
            <w:tcBorders>
              <w:top w:val="single" w:sz="4" w:space="0" w:color="auto"/>
              <w:left w:val="single" w:sz="4" w:space="0" w:color="auto"/>
              <w:bottom w:val="single" w:sz="4" w:space="0" w:color="auto"/>
              <w:right w:val="single" w:sz="4" w:space="0" w:color="auto"/>
            </w:tcBorders>
            <w:vAlign w:val="center"/>
            <w:hideMark/>
          </w:tcPr>
          <w:p w14:paraId="5F570FCB" w14:textId="77777777" w:rsidR="00837D14" w:rsidRPr="001E7D9C" w:rsidRDefault="00837D14" w:rsidP="00046922">
            <w:pPr>
              <w:rPr>
                <w:rFonts w:ascii="Times New Roman" w:hAnsi="Times New Roman"/>
                <w:bCs/>
                <w:sz w:val="26"/>
                <w:szCs w:val="26"/>
              </w:rPr>
            </w:pPr>
          </w:p>
        </w:tc>
        <w:tc>
          <w:tcPr>
            <w:tcW w:w="1955" w:type="pct"/>
            <w:vMerge/>
            <w:tcBorders>
              <w:top w:val="single" w:sz="4" w:space="0" w:color="auto"/>
              <w:left w:val="single" w:sz="4" w:space="0" w:color="auto"/>
              <w:bottom w:val="single" w:sz="4" w:space="0" w:color="auto"/>
              <w:right w:val="single" w:sz="4" w:space="0" w:color="auto"/>
            </w:tcBorders>
            <w:vAlign w:val="center"/>
            <w:hideMark/>
          </w:tcPr>
          <w:p w14:paraId="2A05BA63" w14:textId="77777777" w:rsidR="00837D14" w:rsidRPr="001E7D9C" w:rsidRDefault="00837D14" w:rsidP="00046922">
            <w:pPr>
              <w:rPr>
                <w:rFonts w:ascii="Times New Roman" w:hAnsi="Times New Roman"/>
                <w:bCs/>
                <w:sz w:val="26"/>
                <w:szCs w:val="26"/>
              </w:rPr>
            </w:pPr>
          </w:p>
        </w:tc>
        <w:tc>
          <w:tcPr>
            <w:tcW w:w="637" w:type="pct"/>
            <w:vMerge/>
            <w:tcBorders>
              <w:top w:val="single" w:sz="4" w:space="0" w:color="auto"/>
              <w:left w:val="single" w:sz="4" w:space="0" w:color="auto"/>
              <w:bottom w:val="single" w:sz="4" w:space="0" w:color="auto"/>
              <w:right w:val="single" w:sz="4" w:space="0" w:color="auto"/>
            </w:tcBorders>
            <w:vAlign w:val="center"/>
            <w:hideMark/>
          </w:tcPr>
          <w:p w14:paraId="38CC2110" w14:textId="77777777" w:rsidR="00837D14" w:rsidRPr="001E7D9C" w:rsidRDefault="00837D14" w:rsidP="00046922">
            <w:pPr>
              <w:rPr>
                <w:rFonts w:ascii="Times New Roman" w:hAnsi="Times New Roman"/>
                <w:bCs/>
                <w:sz w:val="26"/>
                <w:szCs w:val="26"/>
              </w:rPr>
            </w:pPr>
          </w:p>
        </w:tc>
        <w:tc>
          <w:tcPr>
            <w:tcW w:w="595" w:type="pct"/>
            <w:vMerge/>
            <w:tcBorders>
              <w:top w:val="single" w:sz="4" w:space="0" w:color="auto"/>
              <w:left w:val="single" w:sz="4" w:space="0" w:color="auto"/>
              <w:bottom w:val="single" w:sz="4" w:space="0" w:color="auto"/>
              <w:right w:val="single" w:sz="4" w:space="0" w:color="auto"/>
            </w:tcBorders>
            <w:vAlign w:val="center"/>
            <w:hideMark/>
          </w:tcPr>
          <w:p w14:paraId="0A1D2607" w14:textId="77777777" w:rsidR="00837D14" w:rsidRPr="001E7D9C" w:rsidRDefault="00837D14" w:rsidP="00046922">
            <w:pPr>
              <w:rPr>
                <w:rFonts w:ascii="Times New Roman" w:hAnsi="Times New Roman"/>
                <w:bCs/>
                <w:sz w:val="26"/>
                <w:szCs w:val="26"/>
              </w:rPr>
            </w:pPr>
          </w:p>
        </w:tc>
        <w:tc>
          <w:tcPr>
            <w:tcW w:w="642" w:type="pct"/>
            <w:tcBorders>
              <w:top w:val="nil"/>
              <w:left w:val="nil"/>
              <w:bottom w:val="single" w:sz="4" w:space="0" w:color="auto"/>
              <w:right w:val="single" w:sz="4" w:space="0" w:color="auto"/>
            </w:tcBorders>
            <w:vAlign w:val="center"/>
            <w:hideMark/>
          </w:tcPr>
          <w:p w14:paraId="1B488B66"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Aptomat</w:t>
            </w:r>
          </w:p>
        </w:tc>
        <w:tc>
          <w:tcPr>
            <w:tcW w:w="789" w:type="pct"/>
            <w:tcBorders>
              <w:top w:val="nil"/>
              <w:left w:val="nil"/>
              <w:bottom w:val="single" w:sz="4" w:space="0" w:color="auto"/>
              <w:right w:val="single" w:sz="4" w:space="0" w:color="auto"/>
            </w:tcBorders>
            <w:vAlign w:val="center"/>
            <w:hideMark/>
          </w:tcPr>
          <w:p w14:paraId="49188C04"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dây</w:t>
            </w:r>
          </w:p>
        </w:tc>
      </w:tr>
      <w:tr w:rsidR="00837D14" w:rsidRPr="001E7D9C" w14:paraId="6C1500AE" w14:textId="77777777" w:rsidTr="00046922">
        <w:trPr>
          <w:trHeight w:val="330"/>
        </w:trPr>
        <w:tc>
          <w:tcPr>
            <w:tcW w:w="382" w:type="pct"/>
            <w:tcBorders>
              <w:top w:val="nil"/>
              <w:left w:val="single" w:sz="4" w:space="0" w:color="auto"/>
              <w:bottom w:val="single" w:sz="4" w:space="0" w:color="auto"/>
              <w:right w:val="single" w:sz="4" w:space="0" w:color="auto"/>
            </w:tcBorders>
            <w:noWrap/>
            <w:vAlign w:val="center"/>
            <w:hideMark/>
          </w:tcPr>
          <w:p w14:paraId="643BF299"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1</w:t>
            </w:r>
          </w:p>
        </w:tc>
        <w:tc>
          <w:tcPr>
            <w:tcW w:w="1955" w:type="pct"/>
            <w:tcBorders>
              <w:top w:val="nil"/>
              <w:left w:val="nil"/>
              <w:bottom w:val="single" w:sz="4" w:space="0" w:color="auto"/>
              <w:right w:val="single" w:sz="4" w:space="0" w:color="auto"/>
            </w:tcBorders>
            <w:noWrap/>
            <w:vAlign w:val="center"/>
            <w:hideMark/>
          </w:tcPr>
          <w:p w14:paraId="6AD6D1DD"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chiếu sáng tầng 1 - TĐ.1</w:t>
            </w:r>
          </w:p>
        </w:tc>
        <w:tc>
          <w:tcPr>
            <w:tcW w:w="637" w:type="pct"/>
            <w:tcBorders>
              <w:top w:val="nil"/>
              <w:left w:val="nil"/>
              <w:bottom w:val="single" w:sz="4" w:space="0" w:color="auto"/>
              <w:right w:val="single" w:sz="4" w:space="0" w:color="auto"/>
            </w:tcBorders>
            <w:noWrap/>
            <w:vAlign w:val="center"/>
            <w:hideMark/>
          </w:tcPr>
          <w:p w14:paraId="4E3DF5E8"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70,868</w:t>
            </w:r>
          </w:p>
        </w:tc>
        <w:tc>
          <w:tcPr>
            <w:tcW w:w="595" w:type="pct"/>
            <w:tcBorders>
              <w:top w:val="nil"/>
              <w:left w:val="nil"/>
              <w:bottom w:val="single" w:sz="4" w:space="0" w:color="auto"/>
              <w:right w:val="single" w:sz="4" w:space="0" w:color="auto"/>
            </w:tcBorders>
            <w:noWrap/>
            <w:vAlign w:val="center"/>
            <w:hideMark/>
          </w:tcPr>
          <w:p w14:paraId="3A0FB167"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119,640</w:t>
            </w:r>
          </w:p>
        </w:tc>
        <w:tc>
          <w:tcPr>
            <w:tcW w:w="642" w:type="pct"/>
            <w:tcBorders>
              <w:top w:val="nil"/>
              <w:left w:val="nil"/>
              <w:bottom w:val="single" w:sz="4" w:space="0" w:color="auto"/>
              <w:right w:val="single" w:sz="4" w:space="0" w:color="auto"/>
            </w:tcBorders>
            <w:noWrap/>
            <w:vAlign w:val="center"/>
            <w:hideMark/>
          </w:tcPr>
          <w:p w14:paraId="07159A62"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3P-150A</w:t>
            </w:r>
          </w:p>
        </w:tc>
        <w:tc>
          <w:tcPr>
            <w:tcW w:w="789" w:type="pct"/>
            <w:tcBorders>
              <w:top w:val="nil"/>
              <w:left w:val="nil"/>
              <w:bottom w:val="single" w:sz="4" w:space="0" w:color="auto"/>
              <w:right w:val="single" w:sz="4" w:space="0" w:color="auto"/>
            </w:tcBorders>
            <w:noWrap/>
            <w:vAlign w:val="center"/>
            <w:hideMark/>
          </w:tcPr>
          <w:p w14:paraId="62D04C89"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(4x35)+E35</w:t>
            </w:r>
          </w:p>
        </w:tc>
      </w:tr>
      <w:tr w:rsidR="00837D14" w:rsidRPr="001E7D9C" w14:paraId="5078CB32" w14:textId="77777777" w:rsidTr="00046922">
        <w:trPr>
          <w:trHeight w:val="330"/>
        </w:trPr>
        <w:tc>
          <w:tcPr>
            <w:tcW w:w="382" w:type="pct"/>
            <w:tcBorders>
              <w:top w:val="nil"/>
              <w:left w:val="single" w:sz="4" w:space="0" w:color="auto"/>
              <w:bottom w:val="single" w:sz="4" w:space="0" w:color="auto"/>
              <w:right w:val="single" w:sz="4" w:space="0" w:color="auto"/>
            </w:tcBorders>
            <w:noWrap/>
            <w:vAlign w:val="center"/>
            <w:hideMark/>
          </w:tcPr>
          <w:p w14:paraId="7CC7F60A"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2</w:t>
            </w:r>
          </w:p>
        </w:tc>
        <w:tc>
          <w:tcPr>
            <w:tcW w:w="1955" w:type="pct"/>
            <w:tcBorders>
              <w:top w:val="nil"/>
              <w:left w:val="nil"/>
              <w:bottom w:val="single" w:sz="4" w:space="0" w:color="auto"/>
              <w:right w:val="single" w:sz="4" w:space="0" w:color="auto"/>
            </w:tcBorders>
            <w:noWrap/>
            <w:vAlign w:val="center"/>
            <w:hideMark/>
          </w:tcPr>
          <w:p w14:paraId="1E36CDF4"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chiếu sáng tầng 2 - TĐ.2</w:t>
            </w:r>
          </w:p>
        </w:tc>
        <w:tc>
          <w:tcPr>
            <w:tcW w:w="637" w:type="pct"/>
            <w:tcBorders>
              <w:top w:val="nil"/>
              <w:left w:val="nil"/>
              <w:bottom w:val="single" w:sz="4" w:space="0" w:color="auto"/>
              <w:right w:val="single" w:sz="4" w:space="0" w:color="auto"/>
            </w:tcBorders>
            <w:noWrap/>
            <w:vAlign w:val="center"/>
            <w:hideMark/>
          </w:tcPr>
          <w:p w14:paraId="3787C7E8"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103,632</w:t>
            </w:r>
          </w:p>
        </w:tc>
        <w:tc>
          <w:tcPr>
            <w:tcW w:w="595" w:type="pct"/>
            <w:tcBorders>
              <w:top w:val="nil"/>
              <w:left w:val="nil"/>
              <w:bottom w:val="single" w:sz="4" w:space="0" w:color="auto"/>
              <w:right w:val="single" w:sz="4" w:space="0" w:color="auto"/>
            </w:tcBorders>
            <w:noWrap/>
            <w:vAlign w:val="center"/>
            <w:hideMark/>
          </w:tcPr>
          <w:p w14:paraId="6F0CE6F2"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174,952</w:t>
            </w:r>
          </w:p>
        </w:tc>
        <w:tc>
          <w:tcPr>
            <w:tcW w:w="642" w:type="pct"/>
            <w:tcBorders>
              <w:top w:val="nil"/>
              <w:left w:val="nil"/>
              <w:bottom w:val="single" w:sz="4" w:space="0" w:color="auto"/>
              <w:right w:val="single" w:sz="4" w:space="0" w:color="auto"/>
            </w:tcBorders>
            <w:noWrap/>
            <w:vAlign w:val="center"/>
            <w:hideMark/>
          </w:tcPr>
          <w:p w14:paraId="5D04BFAF"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3P-225A</w:t>
            </w:r>
          </w:p>
        </w:tc>
        <w:tc>
          <w:tcPr>
            <w:tcW w:w="789" w:type="pct"/>
            <w:tcBorders>
              <w:top w:val="nil"/>
              <w:left w:val="nil"/>
              <w:bottom w:val="single" w:sz="4" w:space="0" w:color="auto"/>
              <w:right w:val="single" w:sz="4" w:space="0" w:color="auto"/>
            </w:tcBorders>
            <w:noWrap/>
            <w:vAlign w:val="center"/>
            <w:hideMark/>
          </w:tcPr>
          <w:p w14:paraId="1A3A7A76"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(4x70)+E70</w:t>
            </w:r>
          </w:p>
        </w:tc>
      </w:tr>
      <w:tr w:rsidR="00837D14" w:rsidRPr="001E7D9C" w14:paraId="652B262B" w14:textId="77777777" w:rsidTr="00046922">
        <w:trPr>
          <w:trHeight w:val="330"/>
        </w:trPr>
        <w:tc>
          <w:tcPr>
            <w:tcW w:w="382" w:type="pct"/>
            <w:tcBorders>
              <w:top w:val="nil"/>
              <w:left w:val="single" w:sz="4" w:space="0" w:color="auto"/>
              <w:bottom w:val="single" w:sz="4" w:space="0" w:color="auto"/>
              <w:right w:val="single" w:sz="4" w:space="0" w:color="auto"/>
            </w:tcBorders>
            <w:noWrap/>
            <w:vAlign w:val="center"/>
            <w:hideMark/>
          </w:tcPr>
          <w:p w14:paraId="45181E32"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w:t>
            </w:r>
          </w:p>
        </w:tc>
        <w:tc>
          <w:tcPr>
            <w:tcW w:w="1955" w:type="pct"/>
            <w:tcBorders>
              <w:top w:val="nil"/>
              <w:left w:val="nil"/>
              <w:bottom w:val="single" w:sz="4" w:space="0" w:color="auto"/>
              <w:right w:val="single" w:sz="4" w:space="0" w:color="auto"/>
            </w:tcBorders>
            <w:noWrap/>
            <w:vAlign w:val="center"/>
            <w:hideMark/>
          </w:tcPr>
          <w:p w14:paraId="494B469F"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chiếu sáng tầng 3 - TĐ.3</w:t>
            </w:r>
          </w:p>
        </w:tc>
        <w:tc>
          <w:tcPr>
            <w:tcW w:w="637" w:type="pct"/>
            <w:tcBorders>
              <w:top w:val="nil"/>
              <w:left w:val="nil"/>
              <w:bottom w:val="single" w:sz="4" w:space="0" w:color="auto"/>
              <w:right w:val="single" w:sz="4" w:space="0" w:color="auto"/>
            </w:tcBorders>
            <w:noWrap/>
            <w:vAlign w:val="center"/>
            <w:hideMark/>
          </w:tcPr>
          <w:p w14:paraId="67E10F29"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103,632</w:t>
            </w:r>
          </w:p>
        </w:tc>
        <w:tc>
          <w:tcPr>
            <w:tcW w:w="595" w:type="pct"/>
            <w:tcBorders>
              <w:top w:val="nil"/>
              <w:left w:val="nil"/>
              <w:bottom w:val="single" w:sz="4" w:space="0" w:color="auto"/>
              <w:right w:val="single" w:sz="4" w:space="0" w:color="auto"/>
            </w:tcBorders>
            <w:noWrap/>
            <w:vAlign w:val="center"/>
            <w:hideMark/>
          </w:tcPr>
          <w:p w14:paraId="400F8A16"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174,952</w:t>
            </w:r>
          </w:p>
        </w:tc>
        <w:tc>
          <w:tcPr>
            <w:tcW w:w="642" w:type="pct"/>
            <w:tcBorders>
              <w:top w:val="nil"/>
              <w:left w:val="nil"/>
              <w:bottom w:val="single" w:sz="4" w:space="0" w:color="auto"/>
              <w:right w:val="single" w:sz="4" w:space="0" w:color="auto"/>
            </w:tcBorders>
            <w:noWrap/>
            <w:vAlign w:val="center"/>
            <w:hideMark/>
          </w:tcPr>
          <w:p w14:paraId="2F3140F0"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3P-225A</w:t>
            </w:r>
          </w:p>
        </w:tc>
        <w:tc>
          <w:tcPr>
            <w:tcW w:w="789" w:type="pct"/>
            <w:tcBorders>
              <w:top w:val="nil"/>
              <w:left w:val="nil"/>
              <w:bottom w:val="single" w:sz="4" w:space="0" w:color="auto"/>
              <w:right w:val="single" w:sz="4" w:space="0" w:color="auto"/>
            </w:tcBorders>
            <w:noWrap/>
            <w:vAlign w:val="center"/>
            <w:hideMark/>
          </w:tcPr>
          <w:p w14:paraId="0F9513F4"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(4x70)+E70</w:t>
            </w:r>
          </w:p>
        </w:tc>
      </w:tr>
      <w:tr w:rsidR="00837D14" w:rsidRPr="001E7D9C" w14:paraId="0257046D" w14:textId="77777777" w:rsidTr="00046922">
        <w:trPr>
          <w:trHeight w:val="330"/>
        </w:trPr>
        <w:tc>
          <w:tcPr>
            <w:tcW w:w="382" w:type="pct"/>
            <w:tcBorders>
              <w:top w:val="nil"/>
              <w:left w:val="single" w:sz="4" w:space="0" w:color="auto"/>
              <w:bottom w:val="single" w:sz="4" w:space="0" w:color="auto"/>
              <w:right w:val="single" w:sz="4" w:space="0" w:color="auto"/>
            </w:tcBorders>
            <w:noWrap/>
            <w:vAlign w:val="center"/>
            <w:hideMark/>
          </w:tcPr>
          <w:p w14:paraId="4364381B"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1955" w:type="pct"/>
            <w:tcBorders>
              <w:top w:val="nil"/>
              <w:left w:val="nil"/>
              <w:bottom w:val="single" w:sz="4" w:space="0" w:color="auto"/>
              <w:right w:val="single" w:sz="4" w:space="0" w:color="auto"/>
            </w:tcBorders>
            <w:noWrap/>
            <w:vAlign w:val="center"/>
            <w:hideMark/>
          </w:tcPr>
          <w:p w14:paraId="76C940A4"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Tổng công suất đặt</w:t>
            </w:r>
          </w:p>
        </w:tc>
        <w:tc>
          <w:tcPr>
            <w:tcW w:w="637" w:type="pct"/>
            <w:tcBorders>
              <w:top w:val="nil"/>
              <w:left w:val="nil"/>
              <w:bottom w:val="single" w:sz="4" w:space="0" w:color="auto"/>
              <w:right w:val="single" w:sz="4" w:space="0" w:color="auto"/>
            </w:tcBorders>
            <w:noWrap/>
            <w:vAlign w:val="center"/>
            <w:hideMark/>
          </w:tcPr>
          <w:p w14:paraId="21C1D5CE"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278,132</w:t>
            </w:r>
          </w:p>
        </w:tc>
        <w:tc>
          <w:tcPr>
            <w:tcW w:w="595" w:type="pct"/>
            <w:tcBorders>
              <w:top w:val="nil"/>
              <w:left w:val="nil"/>
              <w:bottom w:val="single" w:sz="4" w:space="0" w:color="auto"/>
              <w:right w:val="single" w:sz="4" w:space="0" w:color="auto"/>
            </w:tcBorders>
            <w:noWrap/>
            <w:vAlign w:val="center"/>
            <w:hideMark/>
          </w:tcPr>
          <w:p w14:paraId="24340DFD"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642" w:type="pct"/>
            <w:tcBorders>
              <w:top w:val="nil"/>
              <w:left w:val="nil"/>
              <w:bottom w:val="single" w:sz="4" w:space="0" w:color="auto"/>
              <w:right w:val="single" w:sz="4" w:space="0" w:color="auto"/>
            </w:tcBorders>
            <w:noWrap/>
            <w:vAlign w:val="center"/>
            <w:hideMark/>
          </w:tcPr>
          <w:p w14:paraId="7C0967B1"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789" w:type="pct"/>
            <w:tcBorders>
              <w:top w:val="nil"/>
              <w:left w:val="nil"/>
              <w:bottom w:val="single" w:sz="4" w:space="0" w:color="auto"/>
              <w:right w:val="single" w:sz="4" w:space="0" w:color="auto"/>
            </w:tcBorders>
            <w:noWrap/>
            <w:vAlign w:val="center"/>
            <w:hideMark/>
          </w:tcPr>
          <w:p w14:paraId="0FDBE7C4"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r>
      <w:tr w:rsidR="00837D14" w:rsidRPr="001E7D9C" w14:paraId="6EC0C00A" w14:textId="77777777" w:rsidTr="00046922">
        <w:trPr>
          <w:trHeight w:val="330"/>
        </w:trPr>
        <w:tc>
          <w:tcPr>
            <w:tcW w:w="382" w:type="pct"/>
            <w:tcBorders>
              <w:top w:val="nil"/>
              <w:left w:val="single" w:sz="4" w:space="0" w:color="auto"/>
              <w:bottom w:val="single" w:sz="4" w:space="0" w:color="auto"/>
              <w:right w:val="single" w:sz="4" w:space="0" w:color="auto"/>
            </w:tcBorders>
            <w:noWrap/>
            <w:vAlign w:val="center"/>
            <w:hideMark/>
          </w:tcPr>
          <w:p w14:paraId="5F51823E"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1955" w:type="pct"/>
            <w:tcBorders>
              <w:top w:val="nil"/>
              <w:left w:val="nil"/>
              <w:bottom w:val="single" w:sz="4" w:space="0" w:color="auto"/>
              <w:right w:val="single" w:sz="4" w:space="0" w:color="auto"/>
            </w:tcBorders>
            <w:noWrap/>
            <w:vAlign w:val="center"/>
            <w:hideMark/>
          </w:tcPr>
          <w:p w14:paraId="54FE6AA7"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Hệ số đồng thời (KĐT)</w:t>
            </w:r>
          </w:p>
        </w:tc>
        <w:tc>
          <w:tcPr>
            <w:tcW w:w="637" w:type="pct"/>
            <w:tcBorders>
              <w:top w:val="nil"/>
              <w:left w:val="nil"/>
              <w:bottom w:val="single" w:sz="4" w:space="0" w:color="auto"/>
              <w:right w:val="single" w:sz="4" w:space="0" w:color="auto"/>
            </w:tcBorders>
            <w:noWrap/>
            <w:vAlign w:val="center"/>
            <w:hideMark/>
          </w:tcPr>
          <w:p w14:paraId="3F4E6940"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0,8</w:t>
            </w:r>
          </w:p>
        </w:tc>
        <w:tc>
          <w:tcPr>
            <w:tcW w:w="595" w:type="pct"/>
            <w:tcBorders>
              <w:top w:val="nil"/>
              <w:left w:val="nil"/>
              <w:bottom w:val="single" w:sz="4" w:space="0" w:color="auto"/>
              <w:right w:val="single" w:sz="4" w:space="0" w:color="auto"/>
            </w:tcBorders>
            <w:noWrap/>
            <w:vAlign w:val="center"/>
            <w:hideMark/>
          </w:tcPr>
          <w:p w14:paraId="3E289B42"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642" w:type="pct"/>
            <w:tcBorders>
              <w:top w:val="nil"/>
              <w:left w:val="nil"/>
              <w:bottom w:val="single" w:sz="4" w:space="0" w:color="auto"/>
              <w:right w:val="single" w:sz="4" w:space="0" w:color="auto"/>
            </w:tcBorders>
            <w:noWrap/>
            <w:vAlign w:val="center"/>
            <w:hideMark/>
          </w:tcPr>
          <w:p w14:paraId="36D9191B"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789" w:type="pct"/>
            <w:tcBorders>
              <w:top w:val="nil"/>
              <w:left w:val="nil"/>
              <w:bottom w:val="single" w:sz="4" w:space="0" w:color="auto"/>
              <w:right w:val="single" w:sz="4" w:space="0" w:color="auto"/>
            </w:tcBorders>
            <w:noWrap/>
            <w:vAlign w:val="center"/>
            <w:hideMark/>
          </w:tcPr>
          <w:p w14:paraId="41A4EA63"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r>
      <w:tr w:rsidR="00837D14" w:rsidRPr="001E7D9C" w14:paraId="07E363F0" w14:textId="77777777" w:rsidTr="00046922">
        <w:trPr>
          <w:trHeight w:val="330"/>
        </w:trPr>
        <w:tc>
          <w:tcPr>
            <w:tcW w:w="382" w:type="pct"/>
            <w:tcBorders>
              <w:top w:val="nil"/>
              <w:left w:val="single" w:sz="4" w:space="0" w:color="auto"/>
              <w:bottom w:val="single" w:sz="4" w:space="0" w:color="auto"/>
              <w:right w:val="single" w:sz="4" w:space="0" w:color="auto"/>
            </w:tcBorders>
            <w:noWrap/>
            <w:vAlign w:val="center"/>
            <w:hideMark/>
          </w:tcPr>
          <w:p w14:paraId="739424EF"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1955" w:type="pct"/>
            <w:tcBorders>
              <w:top w:val="nil"/>
              <w:left w:val="nil"/>
              <w:bottom w:val="single" w:sz="4" w:space="0" w:color="auto"/>
              <w:right w:val="single" w:sz="4" w:space="0" w:color="auto"/>
            </w:tcBorders>
            <w:noWrap/>
            <w:vAlign w:val="center"/>
            <w:hideMark/>
          </w:tcPr>
          <w:p w14:paraId="1559D4D8"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 xml:space="preserve">Công suất tính toán </w:t>
            </w:r>
          </w:p>
        </w:tc>
        <w:tc>
          <w:tcPr>
            <w:tcW w:w="637" w:type="pct"/>
            <w:tcBorders>
              <w:top w:val="nil"/>
              <w:left w:val="nil"/>
              <w:bottom w:val="single" w:sz="4" w:space="0" w:color="auto"/>
              <w:right w:val="single" w:sz="4" w:space="0" w:color="auto"/>
            </w:tcBorders>
            <w:noWrap/>
            <w:vAlign w:val="center"/>
            <w:hideMark/>
          </w:tcPr>
          <w:p w14:paraId="32472B3A"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222,5056</w:t>
            </w:r>
          </w:p>
        </w:tc>
        <w:tc>
          <w:tcPr>
            <w:tcW w:w="595" w:type="pct"/>
            <w:tcBorders>
              <w:top w:val="nil"/>
              <w:left w:val="nil"/>
              <w:bottom w:val="single" w:sz="4" w:space="0" w:color="auto"/>
              <w:right w:val="single" w:sz="4" w:space="0" w:color="auto"/>
            </w:tcBorders>
            <w:noWrap/>
            <w:vAlign w:val="center"/>
            <w:hideMark/>
          </w:tcPr>
          <w:p w14:paraId="6F5211DB"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375,636</w:t>
            </w:r>
          </w:p>
        </w:tc>
        <w:tc>
          <w:tcPr>
            <w:tcW w:w="642" w:type="pct"/>
            <w:tcBorders>
              <w:top w:val="nil"/>
              <w:left w:val="nil"/>
              <w:bottom w:val="single" w:sz="4" w:space="0" w:color="auto"/>
              <w:right w:val="single" w:sz="4" w:space="0" w:color="auto"/>
            </w:tcBorders>
            <w:noWrap/>
            <w:vAlign w:val="center"/>
            <w:hideMark/>
          </w:tcPr>
          <w:p w14:paraId="3A83EAD5"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3P-500A</w:t>
            </w:r>
          </w:p>
        </w:tc>
        <w:tc>
          <w:tcPr>
            <w:tcW w:w="789" w:type="pct"/>
            <w:tcBorders>
              <w:top w:val="nil"/>
              <w:left w:val="nil"/>
              <w:bottom w:val="single" w:sz="4" w:space="0" w:color="auto"/>
              <w:right w:val="single" w:sz="4" w:space="0" w:color="auto"/>
            </w:tcBorders>
            <w:noWrap/>
            <w:vAlign w:val="center"/>
            <w:hideMark/>
          </w:tcPr>
          <w:p w14:paraId="71D4B2FC"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(4x240)</w:t>
            </w:r>
          </w:p>
        </w:tc>
      </w:tr>
    </w:tbl>
    <w:p w14:paraId="397DA15D" w14:textId="77777777" w:rsidR="00837D14" w:rsidRPr="001E7D9C" w:rsidRDefault="00837D14" w:rsidP="00837D14">
      <w:pPr>
        <w:widowControl w:val="0"/>
        <w:spacing w:before="120"/>
        <w:ind w:firstLine="397"/>
        <w:rPr>
          <w:rFonts w:ascii="Times New Roman" w:hAnsi="Times New Roman"/>
          <w:lang w:val="nl-NL"/>
        </w:rPr>
      </w:pPr>
      <w:r>
        <w:rPr>
          <w:rFonts w:ascii="Times New Roman" w:hAnsi="Times New Roman"/>
          <w:lang w:val="nl-NL"/>
        </w:rPr>
        <w:t xml:space="preserve">   </w:t>
      </w:r>
      <w:r w:rsidRPr="001E7D9C">
        <w:rPr>
          <w:rFonts w:ascii="Times New Roman" w:hAnsi="Times New Roman"/>
          <w:lang w:val="nl-NL"/>
        </w:rPr>
        <w:t>4.2 Tủ điện động lực</w:t>
      </w:r>
    </w:p>
    <w:tbl>
      <w:tblPr>
        <w:tblW w:w="5000" w:type="pct"/>
        <w:tblLook w:val="04A0" w:firstRow="1" w:lastRow="0" w:firstColumn="1" w:lastColumn="0" w:noHBand="0" w:noVBand="1"/>
      </w:tblPr>
      <w:tblGrid>
        <w:gridCol w:w="679"/>
        <w:gridCol w:w="3838"/>
        <w:gridCol w:w="1015"/>
        <w:gridCol w:w="1061"/>
        <w:gridCol w:w="1165"/>
        <w:gridCol w:w="1475"/>
      </w:tblGrid>
      <w:tr w:rsidR="00837D14" w:rsidRPr="001E7D9C" w14:paraId="38E8F267" w14:textId="77777777" w:rsidTr="00046922">
        <w:trPr>
          <w:trHeight w:val="330"/>
        </w:trPr>
        <w:tc>
          <w:tcPr>
            <w:tcW w:w="379" w:type="pct"/>
            <w:vMerge w:val="restart"/>
            <w:tcBorders>
              <w:top w:val="single" w:sz="4" w:space="0" w:color="auto"/>
              <w:left w:val="single" w:sz="4" w:space="0" w:color="auto"/>
              <w:bottom w:val="single" w:sz="4" w:space="0" w:color="auto"/>
              <w:right w:val="single" w:sz="4" w:space="0" w:color="auto"/>
            </w:tcBorders>
            <w:noWrap/>
            <w:vAlign w:val="center"/>
            <w:hideMark/>
          </w:tcPr>
          <w:p w14:paraId="23A448F3"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STT</w:t>
            </w:r>
          </w:p>
        </w:tc>
        <w:tc>
          <w:tcPr>
            <w:tcW w:w="2054" w:type="pct"/>
            <w:vMerge w:val="restart"/>
            <w:tcBorders>
              <w:top w:val="single" w:sz="4" w:space="0" w:color="auto"/>
              <w:left w:val="single" w:sz="4" w:space="0" w:color="auto"/>
              <w:bottom w:val="single" w:sz="4" w:space="0" w:color="auto"/>
              <w:right w:val="single" w:sz="4" w:space="0" w:color="auto"/>
            </w:tcBorders>
            <w:noWrap/>
            <w:vAlign w:val="center"/>
            <w:hideMark/>
          </w:tcPr>
          <w:p w14:paraId="708F55C9"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Tên Lộ</w:t>
            </w:r>
          </w:p>
        </w:tc>
        <w:tc>
          <w:tcPr>
            <w:tcW w:w="562" w:type="pct"/>
            <w:vMerge w:val="restart"/>
            <w:tcBorders>
              <w:top w:val="single" w:sz="4" w:space="0" w:color="auto"/>
              <w:left w:val="single" w:sz="4" w:space="0" w:color="auto"/>
              <w:bottom w:val="single" w:sz="4" w:space="0" w:color="auto"/>
              <w:right w:val="single" w:sz="4" w:space="0" w:color="auto"/>
            </w:tcBorders>
            <w:noWrap/>
            <w:vAlign w:val="center"/>
            <w:hideMark/>
          </w:tcPr>
          <w:p w14:paraId="45DAF31C"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Ptt(W)</w:t>
            </w:r>
          </w:p>
        </w:tc>
        <w:tc>
          <w:tcPr>
            <w:tcW w:w="574" w:type="pct"/>
            <w:vMerge w:val="restart"/>
            <w:tcBorders>
              <w:top w:val="single" w:sz="4" w:space="0" w:color="auto"/>
              <w:left w:val="single" w:sz="4" w:space="0" w:color="auto"/>
              <w:bottom w:val="single" w:sz="4" w:space="0" w:color="auto"/>
              <w:right w:val="single" w:sz="4" w:space="0" w:color="auto"/>
            </w:tcBorders>
            <w:noWrap/>
            <w:vAlign w:val="center"/>
            <w:hideMark/>
          </w:tcPr>
          <w:p w14:paraId="7BAD5302"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ITT(A)</w:t>
            </w:r>
          </w:p>
        </w:tc>
        <w:tc>
          <w:tcPr>
            <w:tcW w:w="642" w:type="pct"/>
            <w:tcBorders>
              <w:top w:val="single" w:sz="4" w:space="0" w:color="auto"/>
              <w:left w:val="single" w:sz="4" w:space="0" w:color="auto"/>
              <w:bottom w:val="single" w:sz="4" w:space="0" w:color="auto"/>
              <w:right w:val="single" w:sz="4" w:space="0" w:color="auto"/>
            </w:tcBorders>
            <w:vAlign w:val="center"/>
            <w:hideMark/>
          </w:tcPr>
          <w:p w14:paraId="43566BC3"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c>
          <w:tcPr>
            <w:tcW w:w="789" w:type="pct"/>
            <w:tcBorders>
              <w:top w:val="single" w:sz="4" w:space="0" w:color="auto"/>
              <w:left w:val="single" w:sz="4" w:space="0" w:color="auto"/>
              <w:bottom w:val="single" w:sz="4" w:space="0" w:color="auto"/>
              <w:right w:val="single" w:sz="4" w:space="0" w:color="auto"/>
            </w:tcBorders>
            <w:vAlign w:val="center"/>
            <w:hideMark/>
          </w:tcPr>
          <w:p w14:paraId="6570F161"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r>
      <w:tr w:rsidR="00837D14" w:rsidRPr="001E7D9C" w14:paraId="3C07FBAA" w14:textId="77777777" w:rsidTr="00046922">
        <w:trPr>
          <w:trHeight w:val="330"/>
        </w:trPr>
        <w:tc>
          <w:tcPr>
            <w:tcW w:w="379" w:type="pct"/>
            <w:vMerge/>
            <w:tcBorders>
              <w:top w:val="single" w:sz="4" w:space="0" w:color="auto"/>
              <w:left w:val="single" w:sz="4" w:space="0" w:color="auto"/>
              <w:bottom w:val="single" w:sz="4" w:space="0" w:color="auto"/>
              <w:right w:val="single" w:sz="4" w:space="0" w:color="auto"/>
            </w:tcBorders>
            <w:vAlign w:val="center"/>
            <w:hideMark/>
          </w:tcPr>
          <w:p w14:paraId="5BA81CED" w14:textId="77777777" w:rsidR="00837D14" w:rsidRPr="001E7D9C" w:rsidRDefault="00837D14" w:rsidP="00046922">
            <w:pPr>
              <w:rPr>
                <w:rFonts w:ascii="Times New Roman" w:hAnsi="Times New Roman"/>
                <w:bCs/>
                <w:sz w:val="26"/>
                <w:szCs w:val="26"/>
              </w:rPr>
            </w:pPr>
          </w:p>
        </w:tc>
        <w:tc>
          <w:tcPr>
            <w:tcW w:w="2054" w:type="pct"/>
            <w:vMerge/>
            <w:tcBorders>
              <w:top w:val="single" w:sz="4" w:space="0" w:color="auto"/>
              <w:left w:val="single" w:sz="4" w:space="0" w:color="auto"/>
              <w:bottom w:val="single" w:sz="4" w:space="0" w:color="auto"/>
              <w:right w:val="single" w:sz="4" w:space="0" w:color="auto"/>
            </w:tcBorders>
            <w:vAlign w:val="center"/>
            <w:hideMark/>
          </w:tcPr>
          <w:p w14:paraId="5B6AA330" w14:textId="77777777" w:rsidR="00837D14" w:rsidRPr="001E7D9C" w:rsidRDefault="00837D14" w:rsidP="00046922">
            <w:pPr>
              <w:rPr>
                <w:rFonts w:ascii="Times New Roman" w:hAnsi="Times New Roman"/>
                <w:bCs/>
                <w:sz w:val="26"/>
                <w:szCs w:val="26"/>
              </w:rPr>
            </w:pPr>
          </w:p>
        </w:tc>
        <w:tc>
          <w:tcPr>
            <w:tcW w:w="562" w:type="pct"/>
            <w:vMerge/>
            <w:tcBorders>
              <w:top w:val="single" w:sz="4" w:space="0" w:color="auto"/>
              <w:left w:val="single" w:sz="4" w:space="0" w:color="auto"/>
              <w:bottom w:val="single" w:sz="4" w:space="0" w:color="auto"/>
              <w:right w:val="single" w:sz="4" w:space="0" w:color="auto"/>
            </w:tcBorders>
            <w:vAlign w:val="center"/>
            <w:hideMark/>
          </w:tcPr>
          <w:p w14:paraId="25034247" w14:textId="77777777" w:rsidR="00837D14" w:rsidRPr="001E7D9C" w:rsidRDefault="00837D14" w:rsidP="00046922">
            <w:pPr>
              <w:rPr>
                <w:rFonts w:ascii="Times New Roman" w:hAnsi="Times New Roman"/>
                <w:bCs/>
                <w:sz w:val="26"/>
                <w:szCs w:val="26"/>
              </w:rPr>
            </w:pPr>
          </w:p>
        </w:tc>
        <w:tc>
          <w:tcPr>
            <w:tcW w:w="574" w:type="pct"/>
            <w:vMerge/>
            <w:tcBorders>
              <w:top w:val="single" w:sz="4" w:space="0" w:color="auto"/>
              <w:left w:val="single" w:sz="4" w:space="0" w:color="auto"/>
              <w:bottom w:val="single" w:sz="4" w:space="0" w:color="auto"/>
              <w:right w:val="single" w:sz="4" w:space="0" w:color="auto"/>
            </w:tcBorders>
            <w:vAlign w:val="center"/>
            <w:hideMark/>
          </w:tcPr>
          <w:p w14:paraId="09126F78" w14:textId="77777777" w:rsidR="00837D14" w:rsidRPr="001E7D9C" w:rsidRDefault="00837D14" w:rsidP="00046922">
            <w:pPr>
              <w:rPr>
                <w:rFonts w:ascii="Times New Roman" w:hAnsi="Times New Roman"/>
                <w:bCs/>
                <w:sz w:val="26"/>
                <w:szCs w:val="26"/>
              </w:rPr>
            </w:pPr>
          </w:p>
        </w:tc>
        <w:tc>
          <w:tcPr>
            <w:tcW w:w="642" w:type="pct"/>
            <w:tcBorders>
              <w:top w:val="single" w:sz="4" w:space="0" w:color="auto"/>
              <w:left w:val="single" w:sz="4" w:space="0" w:color="auto"/>
              <w:bottom w:val="single" w:sz="4" w:space="0" w:color="auto"/>
              <w:right w:val="single" w:sz="4" w:space="0" w:color="auto"/>
            </w:tcBorders>
            <w:vAlign w:val="center"/>
            <w:hideMark/>
          </w:tcPr>
          <w:p w14:paraId="234B019F"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Aptomat</w:t>
            </w:r>
          </w:p>
        </w:tc>
        <w:tc>
          <w:tcPr>
            <w:tcW w:w="789" w:type="pct"/>
            <w:tcBorders>
              <w:top w:val="single" w:sz="4" w:space="0" w:color="auto"/>
              <w:left w:val="single" w:sz="4" w:space="0" w:color="auto"/>
              <w:bottom w:val="single" w:sz="4" w:space="0" w:color="auto"/>
              <w:right w:val="single" w:sz="4" w:space="0" w:color="auto"/>
            </w:tcBorders>
            <w:vAlign w:val="center"/>
            <w:hideMark/>
          </w:tcPr>
          <w:p w14:paraId="0F89FEFD"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dây</w:t>
            </w:r>
          </w:p>
        </w:tc>
      </w:tr>
      <w:tr w:rsidR="00837D14" w:rsidRPr="001E7D9C" w14:paraId="42183C9D" w14:textId="77777777" w:rsidTr="00046922">
        <w:trPr>
          <w:trHeight w:val="330"/>
        </w:trPr>
        <w:tc>
          <w:tcPr>
            <w:tcW w:w="379" w:type="pct"/>
            <w:tcBorders>
              <w:top w:val="single" w:sz="4" w:space="0" w:color="auto"/>
              <w:left w:val="single" w:sz="4" w:space="0" w:color="auto"/>
              <w:bottom w:val="single" w:sz="4" w:space="0" w:color="auto"/>
              <w:right w:val="single" w:sz="4" w:space="0" w:color="auto"/>
            </w:tcBorders>
            <w:noWrap/>
            <w:vAlign w:val="center"/>
            <w:hideMark/>
          </w:tcPr>
          <w:p w14:paraId="194E74BD"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1</w:t>
            </w:r>
          </w:p>
        </w:tc>
        <w:tc>
          <w:tcPr>
            <w:tcW w:w="2054" w:type="pct"/>
            <w:tcBorders>
              <w:top w:val="single" w:sz="4" w:space="0" w:color="auto"/>
              <w:left w:val="single" w:sz="4" w:space="0" w:color="auto"/>
              <w:bottom w:val="single" w:sz="4" w:space="0" w:color="auto"/>
              <w:right w:val="single" w:sz="4" w:space="0" w:color="auto"/>
            </w:tcBorders>
            <w:noWrap/>
            <w:vAlign w:val="center"/>
            <w:hideMark/>
          </w:tcPr>
          <w:p w14:paraId="71E1312D"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động lực tầng 1 - TĐ.ĐH1</w:t>
            </w:r>
          </w:p>
        </w:tc>
        <w:tc>
          <w:tcPr>
            <w:tcW w:w="562" w:type="pct"/>
            <w:tcBorders>
              <w:top w:val="single" w:sz="4" w:space="0" w:color="auto"/>
              <w:left w:val="single" w:sz="4" w:space="0" w:color="auto"/>
              <w:bottom w:val="single" w:sz="4" w:space="0" w:color="auto"/>
              <w:right w:val="single" w:sz="4" w:space="0" w:color="auto"/>
            </w:tcBorders>
            <w:noWrap/>
            <w:vAlign w:val="center"/>
            <w:hideMark/>
          </w:tcPr>
          <w:p w14:paraId="6728863A"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21,6</w:t>
            </w: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18B25B14"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36,465</w:t>
            </w:r>
          </w:p>
        </w:tc>
        <w:tc>
          <w:tcPr>
            <w:tcW w:w="642" w:type="pct"/>
            <w:tcBorders>
              <w:top w:val="single" w:sz="4" w:space="0" w:color="auto"/>
              <w:left w:val="single" w:sz="4" w:space="0" w:color="auto"/>
              <w:bottom w:val="single" w:sz="4" w:space="0" w:color="auto"/>
              <w:right w:val="single" w:sz="4" w:space="0" w:color="auto"/>
            </w:tcBorders>
            <w:noWrap/>
            <w:vAlign w:val="center"/>
            <w:hideMark/>
          </w:tcPr>
          <w:p w14:paraId="0D5CD959"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3P-50A</w:t>
            </w:r>
          </w:p>
        </w:tc>
        <w:tc>
          <w:tcPr>
            <w:tcW w:w="789" w:type="pct"/>
            <w:tcBorders>
              <w:top w:val="single" w:sz="4" w:space="0" w:color="auto"/>
              <w:left w:val="single" w:sz="4" w:space="0" w:color="auto"/>
              <w:bottom w:val="single" w:sz="4" w:space="0" w:color="auto"/>
              <w:right w:val="single" w:sz="4" w:space="0" w:color="auto"/>
            </w:tcBorders>
            <w:noWrap/>
            <w:vAlign w:val="center"/>
            <w:hideMark/>
          </w:tcPr>
          <w:p w14:paraId="3E0ADEF5"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(4x10)+E10</w:t>
            </w:r>
          </w:p>
        </w:tc>
      </w:tr>
      <w:tr w:rsidR="00837D14" w:rsidRPr="001E7D9C" w14:paraId="56905834" w14:textId="77777777" w:rsidTr="00046922">
        <w:trPr>
          <w:trHeight w:val="330"/>
        </w:trPr>
        <w:tc>
          <w:tcPr>
            <w:tcW w:w="379" w:type="pct"/>
            <w:tcBorders>
              <w:top w:val="single" w:sz="4" w:space="0" w:color="auto"/>
              <w:left w:val="single" w:sz="4" w:space="0" w:color="auto"/>
              <w:bottom w:val="single" w:sz="4" w:space="0" w:color="auto"/>
              <w:right w:val="single" w:sz="4" w:space="0" w:color="auto"/>
            </w:tcBorders>
            <w:noWrap/>
            <w:vAlign w:val="center"/>
            <w:hideMark/>
          </w:tcPr>
          <w:p w14:paraId="36DA242F"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2</w:t>
            </w:r>
          </w:p>
        </w:tc>
        <w:tc>
          <w:tcPr>
            <w:tcW w:w="2054" w:type="pct"/>
            <w:tcBorders>
              <w:top w:val="single" w:sz="4" w:space="0" w:color="auto"/>
              <w:left w:val="single" w:sz="4" w:space="0" w:color="auto"/>
              <w:bottom w:val="single" w:sz="4" w:space="0" w:color="auto"/>
              <w:right w:val="single" w:sz="4" w:space="0" w:color="auto"/>
            </w:tcBorders>
            <w:noWrap/>
            <w:vAlign w:val="center"/>
            <w:hideMark/>
          </w:tcPr>
          <w:p w14:paraId="69AAEE0C"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động lực tầng 2 - TĐ.ĐH2</w:t>
            </w:r>
          </w:p>
        </w:tc>
        <w:tc>
          <w:tcPr>
            <w:tcW w:w="562" w:type="pct"/>
            <w:tcBorders>
              <w:top w:val="single" w:sz="4" w:space="0" w:color="auto"/>
              <w:left w:val="single" w:sz="4" w:space="0" w:color="auto"/>
              <w:bottom w:val="single" w:sz="4" w:space="0" w:color="auto"/>
              <w:right w:val="single" w:sz="4" w:space="0" w:color="auto"/>
            </w:tcBorders>
            <w:noWrap/>
            <w:vAlign w:val="center"/>
            <w:hideMark/>
          </w:tcPr>
          <w:p w14:paraId="5D7B2D6E"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43,2</w:t>
            </w: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598AC474"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72,931</w:t>
            </w:r>
          </w:p>
        </w:tc>
        <w:tc>
          <w:tcPr>
            <w:tcW w:w="642" w:type="pct"/>
            <w:tcBorders>
              <w:top w:val="single" w:sz="4" w:space="0" w:color="auto"/>
              <w:left w:val="single" w:sz="4" w:space="0" w:color="auto"/>
              <w:bottom w:val="single" w:sz="4" w:space="0" w:color="auto"/>
              <w:right w:val="single" w:sz="4" w:space="0" w:color="auto"/>
            </w:tcBorders>
            <w:noWrap/>
            <w:vAlign w:val="center"/>
            <w:hideMark/>
          </w:tcPr>
          <w:p w14:paraId="3B9F7AC5"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3P-100A</w:t>
            </w:r>
          </w:p>
        </w:tc>
        <w:tc>
          <w:tcPr>
            <w:tcW w:w="789" w:type="pct"/>
            <w:tcBorders>
              <w:top w:val="single" w:sz="4" w:space="0" w:color="auto"/>
              <w:left w:val="single" w:sz="4" w:space="0" w:color="auto"/>
              <w:bottom w:val="single" w:sz="4" w:space="0" w:color="auto"/>
              <w:right w:val="single" w:sz="4" w:space="0" w:color="auto"/>
            </w:tcBorders>
            <w:noWrap/>
            <w:vAlign w:val="center"/>
            <w:hideMark/>
          </w:tcPr>
          <w:p w14:paraId="7035AF3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(4x35)+E35</w:t>
            </w:r>
          </w:p>
        </w:tc>
      </w:tr>
      <w:tr w:rsidR="00837D14" w:rsidRPr="001E7D9C" w14:paraId="4B38AEB8" w14:textId="77777777" w:rsidTr="00046922">
        <w:trPr>
          <w:trHeight w:val="330"/>
        </w:trPr>
        <w:tc>
          <w:tcPr>
            <w:tcW w:w="379" w:type="pct"/>
            <w:tcBorders>
              <w:top w:val="single" w:sz="4" w:space="0" w:color="auto"/>
              <w:left w:val="single" w:sz="4" w:space="0" w:color="auto"/>
              <w:bottom w:val="single" w:sz="4" w:space="0" w:color="auto"/>
              <w:right w:val="single" w:sz="4" w:space="0" w:color="auto"/>
            </w:tcBorders>
            <w:noWrap/>
            <w:vAlign w:val="center"/>
            <w:hideMark/>
          </w:tcPr>
          <w:p w14:paraId="7A94A0C6"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w:t>
            </w:r>
          </w:p>
        </w:tc>
        <w:tc>
          <w:tcPr>
            <w:tcW w:w="2054" w:type="pct"/>
            <w:tcBorders>
              <w:top w:val="single" w:sz="4" w:space="0" w:color="auto"/>
              <w:left w:val="single" w:sz="4" w:space="0" w:color="auto"/>
              <w:bottom w:val="single" w:sz="4" w:space="0" w:color="auto"/>
              <w:right w:val="single" w:sz="4" w:space="0" w:color="auto"/>
            </w:tcBorders>
            <w:noWrap/>
            <w:vAlign w:val="center"/>
            <w:hideMark/>
          </w:tcPr>
          <w:p w14:paraId="32E8BC9F"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động lực tầng 3 - TĐ.ĐH3</w:t>
            </w:r>
          </w:p>
        </w:tc>
        <w:tc>
          <w:tcPr>
            <w:tcW w:w="562" w:type="pct"/>
            <w:tcBorders>
              <w:top w:val="single" w:sz="4" w:space="0" w:color="auto"/>
              <w:left w:val="single" w:sz="4" w:space="0" w:color="auto"/>
              <w:bottom w:val="single" w:sz="4" w:space="0" w:color="auto"/>
              <w:right w:val="single" w:sz="4" w:space="0" w:color="auto"/>
            </w:tcBorders>
            <w:noWrap/>
            <w:vAlign w:val="center"/>
            <w:hideMark/>
          </w:tcPr>
          <w:p w14:paraId="259900CC"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43,2</w:t>
            </w:r>
          </w:p>
        </w:tc>
        <w:tc>
          <w:tcPr>
            <w:tcW w:w="574" w:type="pct"/>
            <w:tcBorders>
              <w:top w:val="single" w:sz="4" w:space="0" w:color="auto"/>
              <w:left w:val="single" w:sz="4" w:space="0" w:color="auto"/>
              <w:bottom w:val="single" w:sz="4" w:space="0" w:color="auto"/>
              <w:right w:val="single" w:sz="4" w:space="0" w:color="auto"/>
            </w:tcBorders>
            <w:noWrap/>
            <w:vAlign w:val="center"/>
            <w:hideMark/>
          </w:tcPr>
          <w:p w14:paraId="79C04E33"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72,931</w:t>
            </w:r>
          </w:p>
        </w:tc>
        <w:tc>
          <w:tcPr>
            <w:tcW w:w="642" w:type="pct"/>
            <w:tcBorders>
              <w:top w:val="single" w:sz="4" w:space="0" w:color="auto"/>
              <w:left w:val="single" w:sz="4" w:space="0" w:color="auto"/>
              <w:bottom w:val="single" w:sz="4" w:space="0" w:color="auto"/>
              <w:right w:val="single" w:sz="4" w:space="0" w:color="auto"/>
            </w:tcBorders>
            <w:noWrap/>
            <w:vAlign w:val="center"/>
            <w:hideMark/>
          </w:tcPr>
          <w:p w14:paraId="6184EE4A"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3P-100A</w:t>
            </w:r>
          </w:p>
        </w:tc>
        <w:tc>
          <w:tcPr>
            <w:tcW w:w="789" w:type="pct"/>
            <w:tcBorders>
              <w:top w:val="single" w:sz="4" w:space="0" w:color="auto"/>
              <w:left w:val="single" w:sz="4" w:space="0" w:color="auto"/>
              <w:bottom w:val="single" w:sz="4" w:space="0" w:color="auto"/>
              <w:right w:val="single" w:sz="4" w:space="0" w:color="auto"/>
            </w:tcBorders>
            <w:noWrap/>
            <w:vAlign w:val="center"/>
            <w:hideMark/>
          </w:tcPr>
          <w:p w14:paraId="43B67F26"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(4x35)+E35</w:t>
            </w:r>
          </w:p>
        </w:tc>
      </w:tr>
      <w:tr w:rsidR="00837D14" w:rsidRPr="001E7D9C" w14:paraId="0E0DF8BE" w14:textId="77777777" w:rsidTr="00046922">
        <w:trPr>
          <w:trHeight w:val="330"/>
        </w:trPr>
        <w:tc>
          <w:tcPr>
            <w:tcW w:w="379" w:type="pct"/>
            <w:tcBorders>
              <w:top w:val="single" w:sz="4" w:space="0" w:color="auto"/>
              <w:left w:val="single" w:sz="4" w:space="0" w:color="auto"/>
              <w:bottom w:val="single" w:sz="4" w:space="0" w:color="auto"/>
              <w:right w:val="single" w:sz="4" w:space="0" w:color="auto"/>
            </w:tcBorders>
            <w:noWrap/>
            <w:vAlign w:val="center"/>
            <w:hideMark/>
          </w:tcPr>
          <w:p w14:paraId="5893A17C"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2054" w:type="pct"/>
            <w:tcBorders>
              <w:top w:val="single" w:sz="4" w:space="0" w:color="auto"/>
              <w:left w:val="nil"/>
              <w:bottom w:val="single" w:sz="4" w:space="0" w:color="auto"/>
              <w:right w:val="single" w:sz="4" w:space="0" w:color="auto"/>
            </w:tcBorders>
            <w:noWrap/>
            <w:vAlign w:val="center"/>
            <w:hideMark/>
          </w:tcPr>
          <w:p w14:paraId="32A6E751"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Tổng công suất đặt</w:t>
            </w:r>
          </w:p>
        </w:tc>
        <w:tc>
          <w:tcPr>
            <w:tcW w:w="562" w:type="pct"/>
            <w:tcBorders>
              <w:top w:val="single" w:sz="4" w:space="0" w:color="auto"/>
              <w:left w:val="nil"/>
              <w:bottom w:val="single" w:sz="4" w:space="0" w:color="auto"/>
              <w:right w:val="single" w:sz="4" w:space="0" w:color="auto"/>
            </w:tcBorders>
            <w:noWrap/>
            <w:vAlign w:val="center"/>
            <w:hideMark/>
          </w:tcPr>
          <w:p w14:paraId="4804DD07"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108,0</w:t>
            </w:r>
          </w:p>
        </w:tc>
        <w:tc>
          <w:tcPr>
            <w:tcW w:w="574" w:type="pct"/>
            <w:tcBorders>
              <w:top w:val="single" w:sz="4" w:space="0" w:color="auto"/>
              <w:left w:val="nil"/>
              <w:bottom w:val="single" w:sz="4" w:space="0" w:color="auto"/>
              <w:right w:val="single" w:sz="4" w:space="0" w:color="auto"/>
            </w:tcBorders>
            <w:noWrap/>
            <w:vAlign w:val="center"/>
            <w:hideMark/>
          </w:tcPr>
          <w:p w14:paraId="7DA01DC5"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642" w:type="pct"/>
            <w:tcBorders>
              <w:top w:val="single" w:sz="4" w:space="0" w:color="auto"/>
              <w:left w:val="nil"/>
              <w:bottom w:val="single" w:sz="4" w:space="0" w:color="auto"/>
              <w:right w:val="single" w:sz="4" w:space="0" w:color="auto"/>
            </w:tcBorders>
            <w:noWrap/>
            <w:vAlign w:val="center"/>
            <w:hideMark/>
          </w:tcPr>
          <w:p w14:paraId="02A312A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789" w:type="pct"/>
            <w:tcBorders>
              <w:top w:val="single" w:sz="4" w:space="0" w:color="auto"/>
              <w:left w:val="nil"/>
              <w:bottom w:val="single" w:sz="4" w:space="0" w:color="auto"/>
              <w:right w:val="single" w:sz="4" w:space="0" w:color="auto"/>
            </w:tcBorders>
            <w:noWrap/>
            <w:vAlign w:val="center"/>
            <w:hideMark/>
          </w:tcPr>
          <w:p w14:paraId="450FE697"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r>
      <w:tr w:rsidR="00837D14" w:rsidRPr="001E7D9C" w14:paraId="5D360149" w14:textId="77777777" w:rsidTr="00046922">
        <w:trPr>
          <w:trHeight w:val="330"/>
        </w:trPr>
        <w:tc>
          <w:tcPr>
            <w:tcW w:w="379" w:type="pct"/>
            <w:tcBorders>
              <w:top w:val="nil"/>
              <w:left w:val="single" w:sz="4" w:space="0" w:color="auto"/>
              <w:bottom w:val="single" w:sz="4" w:space="0" w:color="auto"/>
              <w:right w:val="single" w:sz="4" w:space="0" w:color="auto"/>
            </w:tcBorders>
            <w:noWrap/>
            <w:vAlign w:val="center"/>
            <w:hideMark/>
          </w:tcPr>
          <w:p w14:paraId="490C38E3"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2054" w:type="pct"/>
            <w:tcBorders>
              <w:top w:val="nil"/>
              <w:left w:val="nil"/>
              <w:bottom w:val="single" w:sz="4" w:space="0" w:color="auto"/>
              <w:right w:val="single" w:sz="4" w:space="0" w:color="auto"/>
            </w:tcBorders>
            <w:noWrap/>
            <w:vAlign w:val="center"/>
            <w:hideMark/>
          </w:tcPr>
          <w:p w14:paraId="74EF2837"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Hệ số đồng thời (KĐT)</w:t>
            </w:r>
          </w:p>
        </w:tc>
        <w:tc>
          <w:tcPr>
            <w:tcW w:w="562" w:type="pct"/>
            <w:tcBorders>
              <w:top w:val="nil"/>
              <w:left w:val="nil"/>
              <w:bottom w:val="single" w:sz="4" w:space="0" w:color="auto"/>
              <w:right w:val="single" w:sz="4" w:space="0" w:color="auto"/>
            </w:tcBorders>
            <w:noWrap/>
            <w:vAlign w:val="center"/>
            <w:hideMark/>
          </w:tcPr>
          <w:p w14:paraId="15E6B853"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0,8</w:t>
            </w:r>
          </w:p>
        </w:tc>
        <w:tc>
          <w:tcPr>
            <w:tcW w:w="574" w:type="pct"/>
            <w:tcBorders>
              <w:top w:val="nil"/>
              <w:left w:val="nil"/>
              <w:bottom w:val="single" w:sz="4" w:space="0" w:color="auto"/>
              <w:right w:val="single" w:sz="4" w:space="0" w:color="auto"/>
            </w:tcBorders>
            <w:noWrap/>
            <w:vAlign w:val="center"/>
            <w:hideMark/>
          </w:tcPr>
          <w:p w14:paraId="4F3A02D2"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642" w:type="pct"/>
            <w:tcBorders>
              <w:top w:val="nil"/>
              <w:left w:val="nil"/>
              <w:bottom w:val="single" w:sz="4" w:space="0" w:color="auto"/>
              <w:right w:val="single" w:sz="4" w:space="0" w:color="auto"/>
            </w:tcBorders>
            <w:noWrap/>
            <w:vAlign w:val="center"/>
            <w:hideMark/>
          </w:tcPr>
          <w:p w14:paraId="7F8B14BE"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789" w:type="pct"/>
            <w:tcBorders>
              <w:top w:val="nil"/>
              <w:left w:val="nil"/>
              <w:bottom w:val="single" w:sz="4" w:space="0" w:color="auto"/>
              <w:right w:val="single" w:sz="4" w:space="0" w:color="auto"/>
            </w:tcBorders>
            <w:noWrap/>
            <w:vAlign w:val="center"/>
            <w:hideMark/>
          </w:tcPr>
          <w:p w14:paraId="15A7B0CA"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r>
      <w:tr w:rsidR="00837D14" w:rsidRPr="001E7D9C" w14:paraId="68CF37C1" w14:textId="77777777" w:rsidTr="00046922">
        <w:trPr>
          <w:trHeight w:val="330"/>
        </w:trPr>
        <w:tc>
          <w:tcPr>
            <w:tcW w:w="379" w:type="pct"/>
            <w:tcBorders>
              <w:top w:val="nil"/>
              <w:left w:val="single" w:sz="4" w:space="0" w:color="auto"/>
              <w:bottom w:val="single" w:sz="4" w:space="0" w:color="auto"/>
              <w:right w:val="single" w:sz="4" w:space="0" w:color="auto"/>
            </w:tcBorders>
            <w:noWrap/>
            <w:vAlign w:val="center"/>
            <w:hideMark/>
          </w:tcPr>
          <w:p w14:paraId="7BDC276E"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2054" w:type="pct"/>
            <w:tcBorders>
              <w:top w:val="nil"/>
              <w:left w:val="nil"/>
              <w:bottom w:val="single" w:sz="4" w:space="0" w:color="auto"/>
              <w:right w:val="single" w:sz="4" w:space="0" w:color="auto"/>
            </w:tcBorders>
            <w:noWrap/>
            <w:vAlign w:val="center"/>
            <w:hideMark/>
          </w:tcPr>
          <w:p w14:paraId="47E1A5F7"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 xml:space="preserve">Công suất tính toán </w:t>
            </w:r>
          </w:p>
        </w:tc>
        <w:tc>
          <w:tcPr>
            <w:tcW w:w="562" w:type="pct"/>
            <w:tcBorders>
              <w:top w:val="nil"/>
              <w:left w:val="nil"/>
              <w:bottom w:val="single" w:sz="4" w:space="0" w:color="auto"/>
              <w:right w:val="single" w:sz="4" w:space="0" w:color="auto"/>
            </w:tcBorders>
            <w:noWrap/>
            <w:vAlign w:val="center"/>
            <w:hideMark/>
          </w:tcPr>
          <w:p w14:paraId="36A8CA13"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86,4</w:t>
            </w:r>
          </w:p>
        </w:tc>
        <w:tc>
          <w:tcPr>
            <w:tcW w:w="574" w:type="pct"/>
            <w:tcBorders>
              <w:top w:val="nil"/>
              <w:left w:val="nil"/>
              <w:bottom w:val="single" w:sz="4" w:space="0" w:color="auto"/>
              <w:right w:val="single" w:sz="4" w:space="0" w:color="auto"/>
            </w:tcBorders>
            <w:noWrap/>
            <w:vAlign w:val="center"/>
            <w:hideMark/>
          </w:tcPr>
          <w:p w14:paraId="045D1079"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145,861</w:t>
            </w:r>
          </w:p>
        </w:tc>
        <w:tc>
          <w:tcPr>
            <w:tcW w:w="642" w:type="pct"/>
            <w:tcBorders>
              <w:top w:val="nil"/>
              <w:left w:val="nil"/>
              <w:bottom w:val="single" w:sz="4" w:space="0" w:color="auto"/>
              <w:right w:val="single" w:sz="4" w:space="0" w:color="auto"/>
            </w:tcBorders>
            <w:noWrap/>
            <w:vAlign w:val="center"/>
            <w:hideMark/>
          </w:tcPr>
          <w:p w14:paraId="014DB612"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3P-200A</w:t>
            </w:r>
          </w:p>
        </w:tc>
        <w:tc>
          <w:tcPr>
            <w:tcW w:w="789" w:type="pct"/>
            <w:tcBorders>
              <w:top w:val="nil"/>
              <w:left w:val="nil"/>
              <w:bottom w:val="single" w:sz="4" w:space="0" w:color="auto"/>
              <w:right w:val="single" w:sz="4" w:space="0" w:color="auto"/>
            </w:tcBorders>
            <w:noWrap/>
            <w:vAlign w:val="center"/>
            <w:hideMark/>
          </w:tcPr>
          <w:p w14:paraId="1D4E884A"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(4x70)</w:t>
            </w:r>
          </w:p>
        </w:tc>
      </w:tr>
    </w:tbl>
    <w:p w14:paraId="709AC748" w14:textId="77777777" w:rsidR="00837D14" w:rsidRPr="001E2B20" w:rsidRDefault="00837D14" w:rsidP="00837D14">
      <w:pPr>
        <w:widowControl w:val="0"/>
        <w:spacing w:before="120"/>
        <w:ind w:firstLine="397"/>
        <w:jc w:val="both"/>
        <w:rPr>
          <w:rFonts w:ascii="Times New Roman" w:hAnsi="Times New Roman"/>
          <w:sz w:val="28"/>
          <w:szCs w:val="28"/>
          <w:lang w:val="nl-NL"/>
        </w:rPr>
      </w:pPr>
      <w:r w:rsidRPr="001E2B20">
        <w:rPr>
          <w:rFonts w:ascii="Times New Roman" w:hAnsi="Times New Roman"/>
          <w:sz w:val="28"/>
          <w:szCs w:val="28"/>
          <w:lang w:val="nl-NL"/>
        </w:rPr>
        <w:lastRenderedPageBreak/>
        <w:t>Bảng 5: Tổng hợp công suất điện nhà thi đấu thể thao</w:t>
      </w:r>
    </w:p>
    <w:tbl>
      <w:tblPr>
        <w:tblW w:w="5000" w:type="pct"/>
        <w:tblLook w:val="04A0" w:firstRow="1" w:lastRow="0" w:firstColumn="1" w:lastColumn="0" w:noHBand="0" w:noVBand="1"/>
      </w:tblPr>
      <w:tblGrid>
        <w:gridCol w:w="829"/>
        <w:gridCol w:w="3158"/>
        <w:gridCol w:w="1278"/>
        <w:gridCol w:w="1243"/>
        <w:gridCol w:w="1226"/>
        <w:gridCol w:w="1499"/>
      </w:tblGrid>
      <w:tr w:rsidR="00837D14" w:rsidRPr="001E7D9C" w14:paraId="35F058B7" w14:textId="77777777" w:rsidTr="00046922">
        <w:trPr>
          <w:trHeight w:val="330"/>
        </w:trPr>
        <w:tc>
          <w:tcPr>
            <w:tcW w:w="449" w:type="pct"/>
            <w:vMerge w:val="restart"/>
            <w:tcBorders>
              <w:top w:val="single" w:sz="4" w:space="0" w:color="auto"/>
              <w:left w:val="single" w:sz="4" w:space="0" w:color="auto"/>
              <w:bottom w:val="single" w:sz="4" w:space="0" w:color="auto"/>
              <w:right w:val="single" w:sz="4" w:space="0" w:color="auto"/>
            </w:tcBorders>
            <w:noWrap/>
            <w:vAlign w:val="center"/>
            <w:hideMark/>
          </w:tcPr>
          <w:p w14:paraId="7CDC0758"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STT</w:t>
            </w:r>
          </w:p>
        </w:tc>
        <w:tc>
          <w:tcPr>
            <w:tcW w:w="1710" w:type="pct"/>
            <w:vMerge w:val="restart"/>
            <w:tcBorders>
              <w:top w:val="single" w:sz="4" w:space="0" w:color="auto"/>
              <w:left w:val="single" w:sz="4" w:space="0" w:color="auto"/>
              <w:bottom w:val="single" w:sz="4" w:space="0" w:color="auto"/>
              <w:right w:val="single" w:sz="4" w:space="0" w:color="auto"/>
            </w:tcBorders>
            <w:noWrap/>
            <w:vAlign w:val="center"/>
            <w:hideMark/>
          </w:tcPr>
          <w:p w14:paraId="2012B448"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Tên Lộ</w:t>
            </w:r>
          </w:p>
        </w:tc>
        <w:tc>
          <w:tcPr>
            <w:tcW w:w="692" w:type="pct"/>
            <w:vMerge w:val="restart"/>
            <w:tcBorders>
              <w:top w:val="single" w:sz="4" w:space="0" w:color="auto"/>
              <w:left w:val="single" w:sz="4" w:space="0" w:color="auto"/>
              <w:bottom w:val="single" w:sz="4" w:space="0" w:color="auto"/>
              <w:right w:val="single" w:sz="4" w:space="0" w:color="auto"/>
            </w:tcBorders>
            <w:noWrap/>
            <w:vAlign w:val="center"/>
            <w:hideMark/>
          </w:tcPr>
          <w:p w14:paraId="089AE4A2"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Ptt(W)</w:t>
            </w:r>
          </w:p>
        </w:tc>
        <w:tc>
          <w:tcPr>
            <w:tcW w:w="673" w:type="pct"/>
            <w:vMerge w:val="restart"/>
            <w:tcBorders>
              <w:top w:val="single" w:sz="4" w:space="0" w:color="auto"/>
              <w:left w:val="single" w:sz="4" w:space="0" w:color="auto"/>
              <w:bottom w:val="single" w:sz="4" w:space="0" w:color="auto"/>
              <w:right w:val="single" w:sz="4" w:space="0" w:color="auto"/>
            </w:tcBorders>
            <w:noWrap/>
            <w:vAlign w:val="center"/>
            <w:hideMark/>
          </w:tcPr>
          <w:p w14:paraId="3941D05A"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ITT(A)</w:t>
            </w:r>
          </w:p>
        </w:tc>
        <w:tc>
          <w:tcPr>
            <w:tcW w:w="664" w:type="pct"/>
            <w:tcBorders>
              <w:top w:val="single" w:sz="4" w:space="0" w:color="auto"/>
              <w:left w:val="nil"/>
              <w:bottom w:val="single" w:sz="4" w:space="0" w:color="auto"/>
              <w:right w:val="single" w:sz="4" w:space="0" w:color="auto"/>
            </w:tcBorders>
            <w:vAlign w:val="center"/>
            <w:hideMark/>
          </w:tcPr>
          <w:p w14:paraId="2CE2DAB2"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c>
          <w:tcPr>
            <w:tcW w:w="812" w:type="pct"/>
            <w:tcBorders>
              <w:top w:val="single" w:sz="4" w:space="0" w:color="auto"/>
              <w:left w:val="nil"/>
              <w:bottom w:val="single" w:sz="4" w:space="0" w:color="auto"/>
              <w:right w:val="single" w:sz="4" w:space="0" w:color="auto"/>
            </w:tcBorders>
            <w:vAlign w:val="center"/>
            <w:hideMark/>
          </w:tcPr>
          <w:p w14:paraId="15ECBBE1"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r>
      <w:tr w:rsidR="00837D14" w:rsidRPr="001E7D9C" w14:paraId="7FC50A87" w14:textId="77777777" w:rsidTr="00046922">
        <w:trPr>
          <w:trHeight w:val="330"/>
        </w:trPr>
        <w:tc>
          <w:tcPr>
            <w:tcW w:w="449" w:type="pct"/>
            <w:vMerge/>
            <w:tcBorders>
              <w:top w:val="single" w:sz="4" w:space="0" w:color="auto"/>
              <w:left w:val="single" w:sz="4" w:space="0" w:color="auto"/>
              <w:bottom w:val="single" w:sz="4" w:space="0" w:color="auto"/>
              <w:right w:val="single" w:sz="4" w:space="0" w:color="auto"/>
            </w:tcBorders>
            <w:vAlign w:val="center"/>
            <w:hideMark/>
          </w:tcPr>
          <w:p w14:paraId="6088443D" w14:textId="77777777" w:rsidR="00837D14" w:rsidRPr="001E7D9C" w:rsidRDefault="00837D14" w:rsidP="00046922">
            <w:pPr>
              <w:rPr>
                <w:rFonts w:ascii="Times New Roman" w:hAnsi="Times New Roman"/>
                <w:bCs/>
                <w:sz w:val="26"/>
                <w:szCs w:val="26"/>
              </w:rPr>
            </w:pPr>
          </w:p>
        </w:tc>
        <w:tc>
          <w:tcPr>
            <w:tcW w:w="1710" w:type="pct"/>
            <w:vMerge/>
            <w:tcBorders>
              <w:top w:val="single" w:sz="4" w:space="0" w:color="auto"/>
              <w:left w:val="single" w:sz="4" w:space="0" w:color="auto"/>
              <w:bottom w:val="single" w:sz="4" w:space="0" w:color="auto"/>
              <w:right w:val="single" w:sz="4" w:space="0" w:color="auto"/>
            </w:tcBorders>
            <w:vAlign w:val="center"/>
            <w:hideMark/>
          </w:tcPr>
          <w:p w14:paraId="66AEB73E" w14:textId="77777777" w:rsidR="00837D14" w:rsidRPr="001E7D9C" w:rsidRDefault="00837D14" w:rsidP="00046922">
            <w:pPr>
              <w:rPr>
                <w:rFonts w:ascii="Times New Roman" w:hAnsi="Times New Roman"/>
                <w:bCs/>
                <w:sz w:val="26"/>
                <w:szCs w:val="26"/>
              </w:rPr>
            </w:pPr>
          </w:p>
        </w:tc>
        <w:tc>
          <w:tcPr>
            <w:tcW w:w="692" w:type="pct"/>
            <w:vMerge/>
            <w:tcBorders>
              <w:top w:val="single" w:sz="4" w:space="0" w:color="auto"/>
              <w:left w:val="single" w:sz="4" w:space="0" w:color="auto"/>
              <w:bottom w:val="single" w:sz="4" w:space="0" w:color="auto"/>
              <w:right w:val="single" w:sz="4" w:space="0" w:color="auto"/>
            </w:tcBorders>
            <w:vAlign w:val="center"/>
            <w:hideMark/>
          </w:tcPr>
          <w:p w14:paraId="57B8B29E" w14:textId="77777777" w:rsidR="00837D14" w:rsidRPr="001E7D9C" w:rsidRDefault="00837D14" w:rsidP="00046922">
            <w:pPr>
              <w:rPr>
                <w:rFonts w:ascii="Times New Roman" w:hAnsi="Times New Roman"/>
                <w:bCs/>
                <w:sz w:val="26"/>
                <w:szCs w:val="26"/>
              </w:rPr>
            </w:pPr>
          </w:p>
        </w:tc>
        <w:tc>
          <w:tcPr>
            <w:tcW w:w="673" w:type="pct"/>
            <w:vMerge/>
            <w:tcBorders>
              <w:top w:val="single" w:sz="4" w:space="0" w:color="auto"/>
              <w:left w:val="single" w:sz="4" w:space="0" w:color="auto"/>
              <w:bottom w:val="single" w:sz="4" w:space="0" w:color="auto"/>
              <w:right w:val="single" w:sz="4" w:space="0" w:color="auto"/>
            </w:tcBorders>
            <w:vAlign w:val="center"/>
            <w:hideMark/>
          </w:tcPr>
          <w:p w14:paraId="63A94338" w14:textId="77777777" w:rsidR="00837D14" w:rsidRPr="001E7D9C" w:rsidRDefault="00837D14" w:rsidP="00046922">
            <w:pPr>
              <w:rPr>
                <w:rFonts w:ascii="Times New Roman" w:hAnsi="Times New Roman"/>
                <w:bCs/>
                <w:sz w:val="26"/>
                <w:szCs w:val="26"/>
              </w:rPr>
            </w:pPr>
          </w:p>
        </w:tc>
        <w:tc>
          <w:tcPr>
            <w:tcW w:w="664" w:type="pct"/>
            <w:tcBorders>
              <w:top w:val="nil"/>
              <w:left w:val="nil"/>
              <w:bottom w:val="single" w:sz="4" w:space="0" w:color="auto"/>
              <w:right w:val="single" w:sz="4" w:space="0" w:color="auto"/>
            </w:tcBorders>
            <w:vAlign w:val="center"/>
            <w:hideMark/>
          </w:tcPr>
          <w:p w14:paraId="6F84A3CB"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Aptomat</w:t>
            </w:r>
          </w:p>
        </w:tc>
        <w:tc>
          <w:tcPr>
            <w:tcW w:w="812" w:type="pct"/>
            <w:tcBorders>
              <w:top w:val="nil"/>
              <w:left w:val="nil"/>
              <w:bottom w:val="single" w:sz="4" w:space="0" w:color="auto"/>
              <w:right w:val="single" w:sz="4" w:space="0" w:color="auto"/>
            </w:tcBorders>
            <w:vAlign w:val="center"/>
            <w:hideMark/>
          </w:tcPr>
          <w:p w14:paraId="4E8C8487"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dây</w:t>
            </w:r>
          </w:p>
        </w:tc>
      </w:tr>
      <w:tr w:rsidR="00837D14" w:rsidRPr="001E7D9C" w14:paraId="2776EC25"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4531D4EE"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1</w:t>
            </w:r>
          </w:p>
        </w:tc>
        <w:tc>
          <w:tcPr>
            <w:tcW w:w="1710" w:type="pct"/>
            <w:tcBorders>
              <w:top w:val="nil"/>
              <w:left w:val="nil"/>
              <w:bottom w:val="single" w:sz="4" w:space="0" w:color="auto"/>
              <w:right w:val="single" w:sz="4" w:space="0" w:color="auto"/>
            </w:tcBorders>
            <w:noWrap/>
            <w:vAlign w:val="center"/>
            <w:hideMark/>
          </w:tcPr>
          <w:p w14:paraId="23C279EA"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Tủ điện TĐ.1</w:t>
            </w:r>
          </w:p>
        </w:tc>
        <w:tc>
          <w:tcPr>
            <w:tcW w:w="692" w:type="pct"/>
            <w:tcBorders>
              <w:top w:val="nil"/>
              <w:left w:val="nil"/>
              <w:bottom w:val="single" w:sz="4" w:space="0" w:color="auto"/>
              <w:right w:val="single" w:sz="4" w:space="0" w:color="auto"/>
            </w:tcBorders>
            <w:noWrap/>
            <w:vAlign w:val="center"/>
            <w:hideMark/>
          </w:tcPr>
          <w:p w14:paraId="76CBDC79"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12,674</w:t>
            </w:r>
          </w:p>
        </w:tc>
        <w:tc>
          <w:tcPr>
            <w:tcW w:w="673" w:type="pct"/>
            <w:tcBorders>
              <w:top w:val="nil"/>
              <w:left w:val="nil"/>
              <w:bottom w:val="single" w:sz="4" w:space="0" w:color="auto"/>
              <w:right w:val="single" w:sz="4" w:space="0" w:color="auto"/>
            </w:tcBorders>
            <w:noWrap/>
            <w:vAlign w:val="center"/>
            <w:hideMark/>
          </w:tcPr>
          <w:p w14:paraId="05D5FF54"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21,396</w:t>
            </w:r>
          </w:p>
        </w:tc>
        <w:tc>
          <w:tcPr>
            <w:tcW w:w="664" w:type="pct"/>
            <w:tcBorders>
              <w:top w:val="nil"/>
              <w:left w:val="nil"/>
              <w:bottom w:val="single" w:sz="4" w:space="0" w:color="auto"/>
              <w:right w:val="single" w:sz="4" w:space="0" w:color="auto"/>
            </w:tcBorders>
            <w:noWrap/>
            <w:vAlign w:val="center"/>
            <w:hideMark/>
          </w:tcPr>
          <w:p w14:paraId="7DB0E63F"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3P-32A</w:t>
            </w:r>
          </w:p>
        </w:tc>
        <w:tc>
          <w:tcPr>
            <w:tcW w:w="812" w:type="pct"/>
            <w:tcBorders>
              <w:top w:val="nil"/>
              <w:left w:val="nil"/>
              <w:bottom w:val="single" w:sz="4" w:space="0" w:color="auto"/>
              <w:right w:val="single" w:sz="4" w:space="0" w:color="auto"/>
            </w:tcBorders>
            <w:noWrap/>
            <w:vAlign w:val="center"/>
            <w:hideMark/>
          </w:tcPr>
          <w:p w14:paraId="067DE997"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r>
      <w:tr w:rsidR="00837D14" w:rsidRPr="001E7D9C" w14:paraId="7A62B9A7"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184E1A51"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1710" w:type="pct"/>
            <w:tcBorders>
              <w:top w:val="nil"/>
              <w:left w:val="nil"/>
              <w:bottom w:val="single" w:sz="4" w:space="0" w:color="auto"/>
              <w:right w:val="single" w:sz="4" w:space="0" w:color="auto"/>
            </w:tcBorders>
            <w:noWrap/>
            <w:vAlign w:val="center"/>
            <w:hideMark/>
          </w:tcPr>
          <w:p w14:paraId="075444DC"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Tổng công suất đặt</w:t>
            </w:r>
          </w:p>
        </w:tc>
        <w:tc>
          <w:tcPr>
            <w:tcW w:w="692" w:type="pct"/>
            <w:tcBorders>
              <w:top w:val="nil"/>
              <w:left w:val="nil"/>
              <w:bottom w:val="single" w:sz="4" w:space="0" w:color="auto"/>
              <w:right w:val="single" w:sz="4" w:space="0" w:color="auto"/>
            </w:tcBorders>
            <w:noWrap/>
            <w:vAlign w:val="center"/>
            <w:hideMark/>
          </w:tcPr>
          <w:p w14:paraId="46E25E93"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12,7</w:t>
            </w:r>
          </w:p>
        </w:tc>
        <w:tc>
          <w:tcPr>
            <w:tcW w:w="673" w:type="pct"/>
            <w:tcBorders>
              <w:top w:val="nil"/>
              <w:left w:val="nil"/>
              <w:bottom w:val="single" w:sz="4" w:space="0" w:color="auto"/>
              <w:right w:val="single" w:sz="4" w:space="0" w:color="auto"/>
            </w:tcBorders>
            <w:noWrap/>
            <w:vAlign w:val="center"/>
            <w:hideMark/>
          </w:tcPr>
          <w:p w14:paraId="7552FF25"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664" w:type="pct"/>
            <w:tcBorders>
              <w:top w:val="nil"/>
              <w:left w:val="nil"/>
              <w:bottom w:val="single" w:sz="4" w:space="0" w:color="auto"/>
              <w:right w:val="single" w:sz="4" w:space="0" w:color="auto"/>
            </w:tcBorders>
            <w:noWrap/>
            <w:vAlign w:val="center"/>
            <w:hideMark/>
          </w:tcPr>
          <w:p w14:paraId="0C13352A"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812" w:type="pct"/>
            <w:tcBorders>
              <w:top w:val="nil"/>
              <w:left w:val="nil"/>
              <w:bottom w:val="single" w:sz="4" w:space="0" w:color="auto"/>
              <w:right w:val="single" w:sz="4" w:space="0" w:color="auto"/>
            </w:tcBorders>
            <w:noWrap/>
            <w:vAlign w:val="center"/>
            <w:hideMark/>
          </w:tcPr>
          <w:p w14:paraId="57EB5683"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r>
      <w:tr w:rsidR="00837D14" w:rsidRPr="001E7D9C" w14:paraId="59DD5EEC"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3879223F"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1710" w:type="pct"/>
            <w:tcBorders>
              <w:top w:val="nil"/>
              <w:left w:val="nil"/>
              <w:bottom w:val="single" w:sz="4" w:space="0" w:color="auto"/>
              <w:right w:val="single" w:sz="4" w:space="0" w:color="auto"/>
            </w:tcBorders>
            <w:noWrap/>
            <w:vAlign w:val="center"/>
            <w:hideMark/>
          </w:tcPr>
          <w:p w14:paraId="1A2397FE"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Hệ số đồng thời (KĐT)</w:t>
            </w:r>
          </w:p>
        </w:tc>
        <w:tc>
          <w:tcPr>
            <w:tcW w:w="692" w:type="pct"/>
            <w:tcBorders>
              <w:top w:val="nil"/>
              <w:left w:val="nil"/>
              <w:bottom w:val="single" w:sz="4" w:space="0" w:color="auto"/>
              <w:right w:val="single" w:sz="4" w:space="0" w:color="auto"/>
            </w:tcBorders>
            <w:noWrap/>
            <w:vAlign w:val="center"/>
            <w:hideMark/>
          </w:tcPr>
          <w:p w14:paraId="628A9B3A"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0,8</w:t>
            </w:r>
          </w:p>
        </w:tc>
        <w:tc>
          <w:tcPr>
            <w:tcW w:w="673" w:type="pct"/>
            <w:tcBorders>
              <w:top w:val="nil"/>
              <w:left w:val="nil"/>
              <w:bottom w:val="single" w:sz="4" w:space="0" w:color="auto"/>
              <w:right w:val="single" w:sz="4" w:space="0" w:color="auto"/>
            </w:tcBorders>
            <w:noWrap/>
            <w:vAlign w:val="center"/>
            <w:hideMark/>
          </w:tcPr>
          <w:p w14:paraId="7A71E37F"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664" w:type="pct"/>
            <w:tcBorders>
              <w:top w:val="nil"/>
              <w:left w:val="nil"/>
              <w:bottom w:val="single" w:sz="4" w:space="0" w:color="auto"/>
              <w:right w:val="single" w:sz="4" w:space="0" w:color="auto"/>
            </w:tcBorders>
            <w:noWrap/>
            <w:vAlign w:val="center"/>
            <w:hideMark/>
          </w:tcPr>
          <w:p w14:paraId="7E3180C2"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812" w:type="pct"/>
            <w:tcBorders>
              <w:top w:val="nil"/>
              <w:left w:val="nil"/>
              <w:bottom w:val="single" w:sz="4" w:space="0" w:color="auto"/>
              <w:right w:val="single" w:sz="4" w:space="0" w:color="auto"/>
            </w:tcBorders>
            <w:noWrap/>
            <w:vAlign w:val="center"/>
            <w:hideMark/>
          </w:tcPr>
          <w:p w14:paraId="4C259BF8"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r>
      <w:tr w:rsidR="00837D14" w:rsidRPr="001E7D9C" w14:paraId="2E018F73" w14:textId="77777777" w:rsidTr="00046922">
        <w:trPr>
          <w:trHeight w:val="330"/>
        </w:trPr>
        <w:tc>
          <w:tcPr>
            <w:tcW w:w="449" w:type="pct"/>
            <w:tcBorders>
              <w:top w:val="single" w:sz="4" w:space="0" w:color="auto"/>
              <w:left w:val="single" w:sz="4" w:space="0" w:color="auto"/>
              <w:bottom w:val="single" w:sz="4" w:space="0" w:color="auto"/>
              <w:right w:val="single" w:sz="4" w:space="0" w:color="auto"/>
            </w:tcBorders>
            <w:noWrap/>
            <w:vAlign w:val="center"/>
            <w:hideMark/>
          </w:tcPr>
          <w:p w14:paraId="1C8F57CE"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1710" w:type="pct"/>
            <w:tcBorders>
              <w:top w:val="single" w:sz="4" w:space="0" w:color="auto"/>
              <w:left w:val="single" w:sz="4" w:space="0" w:color="auto"/>
              <w:bottom w:val="single" w:sz="4" w:space="0" w:color="auto"/>
              <w:right w:val="single" w:sz="4" w:space="0" w:color="auto"/>
            </w:tcBorders>
            <w:noWrap/>
            <w:vAlign w:val="center"/>
            <w:hideMark/>
          </w:tcPr>
          <w:p w14:paraId="42284C08"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 xml:space="preserve">Công suất tính toán </w:t>
            </w:r>
          </w:p>
        </w:tc>
        <w:tc>
          <w:tcPr>
            <w:tcW w:w="692" w:type="pct"/>
            <w:tcBorders>
              <w:top w:val="single" w:sz="4" w:space="0" w:color="auto"/>
              <w:left w:val="single" w:sz="4" w:space="0" w:color="auto"/>
              <w:bottom w:val="single" w:sz="4" w:space="0" w:color="auto"/>
              <w:right w:val="single" w:sz="4" w:space="0" w:color="auto"/>
            </w:tcBorders>
            <w:noWrap/>
            <w:vAlign w:val="center"/>
            <w:hideMark/>
          </w:tcPr>
          <w:p w14:paraId="1EF9B2B7"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10,1392</w:t>
            </w:r>
          </w:p>
        </w:tc>
        <w:tc>
          <w:tcPr>
            <w:tcW w:w="673" w:type="pct"/>
            <w:tcBorders>
              <w:top w:val="single" w:sz="4" w:space="0" w:color="auto"/>
              <w:left w:val="single" w:sz="4" w:space="0" w:color="auto"/>
              <w:bottom w:val="single" w:sz="4" w:space="0" w:color="auto"/>
              <w:right w:val="single" w:sz="4" w:space="0" w:color="auto"/>
            </w:tcBorders>
            <w:noWrap/>
            <w:vAlign w:val="center"/>
            <w:hideMark/>
          </w:tcPr>
          <w:p w14:paraId="6C49C7DB"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17,117</w:t>
            </w:r>
          </w:p>
        </w:tc>
        <w:tc>
          <w:tcPr>
            <w:tcW w:w="664" w:type="pct"/>
            <w:tcBorders>
              <w:top w:val="single" w:sz="4" w:space="0" w:color="auto"/>
              <w:left w:val="single" w:sz="4" w:space="0" w:color="auto"/>
              <w:bottom w:val="single" w:sz="4" w:space="0" w:color="auto"/>
              <w:right w:val="single" w:sz="4" w:space="0" w:color="auto"/>
            </w:tcBorders>
            <w:noWrap/>
            <w:vAlign w:val="center"/>
            <w:hideMark/>
          </w:tcPr>
          <w:p w14:paraId="6585114B"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3P-32A</w:t>
            </w:r>
          </w:p>
        </w:tc>
        <w:tc>
          <w:tcPr>
            <w:tcW w:w="812" w:type="pct"/>
            <w:tcBorders>
              <w:top w:val="single" w:sz="4" w:space="0" w:color="auto"/>
              <w:left w:val="single" w:sz="4" w:space="0" w:color="auto"/>
              <w:bottom w:val="single" w:sz="4" w:space="0" w:color="auto"/>
              <w:right w:val="single" w:sz="4" w:space="0" w:color="auto"/>
            </w:tcBorders>
            <w:noWrap/>
            <w:vAlign w:val="center"/>
            <w:hideMark/>
          </w:tcPr>
          <w:p w14:paraId="3CF56A73"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(4x10)</w:t>
            </w:r>
          </w:p>
        </w:tc>
      </w:tr>
    </w:tbl>
    <w:p w14:paraId="0CE9082C" w14:textId="77777777" w:rsidR="00837D14" w:rsidRPr="001E2B20" w:rsidRDefault="00837D14" w:rsidP="001E2B20">
      <w:pPr>
        <w:widowControl w:val="0"/>
        <w:spacing w:before="120"/>
        <w:ind w:firstLine="397"/>
        <w:jc w:val="center"/>
        <w:rPr>
          <w:rFonts w:ascii="Times New Roman" w:hAnsi="Times New Roman"/>
          <w:sz w:val="28"/>
          <w:szCs w:val="28"/>
          <w:lang w:val="nl-NL"/>
        </w:rPr>
      </w:pPr>
      <w:r w:rsidRPr="001E2B20">
        <w:rPr>
          <w:rFonts w:ascii="Times New Roman" w:hAnsi="Times New Roman"/>
          <w:sz w:val="28"/>
          <w:szCs w:val="28"/>
          <w:lang w:val="nl-NL"/>
        </w:rPr>
        <w:t>Bảng 6: Tổng hợp công suất điện nhà Hội trường</w:t>
      </w:r>
    </w:p>
    <w:tbl>
      <w:tblPr>
        <w:tblW w:w="5000" w:type="pct"/>
        <w:tblLook w:val="04A0" w:firstRow="1" w:lastRow="0" w:firstColumn="1" w:lastColumn="0" w:noHBand="0" w:noVBand="1"/>
      </w:tblPr>
      <w:tblGrid>
        <w:gridCol w:w="829"/>
        <w:gridCol w:w="3158"/>
        <w:gridCol w:w="1278"/>
        <w:gridCol w:w="1243"/>
        <w:gridCol w:w="1226"/>
        <w:gridCol w:w="1499"/>
      </w:tblGrid>
      <w:tr w:rsidR="00837D14" w:rsidRPr="001E7D9C" w14:paraId="33F6F6FA" w14:textId="77777777" w:rsidTr="00046922">
        <w:trPr>
          <w:trHeight w:val="330"/>
        </w:trPr>
        <w:tc>
          <w:tcPr>
            <w:tcW w:w="449" w:type="pct"/>
            <w:vMerge w:val="restart"/>
            <w:tcBorders>
              <w:top w:val="single" w:sz="4" w:space="0" w:color="auto"/>
              <w:left w:val="single" w:sz="4" w:space="0" w:color="auto"/>
              <w:bottom w:val="single" w:sz="4" w:space="0" w:color="auto"/>
              <w:right w:val="single" w:sz="4" w:space="0" w:color="auto"/>
            </w:tcBorders>
            <w:noWrap/>
            <w:vAlign w:val="center"/>
            <w:hideMark/>
          </w:tcPr>
          <w:p w14:paraId="62EB27D8"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STT</w:t>
            </w:r>
          </w:p>
        </w:tc>
        <w:tc>
          <w:tcPr>
            <w:tcW w:w="1710" w:type="pct"/>
            <w:vMerge w:val="restart"/>
            <w:tcBorders>
              <w:top w:val="single" w:sz="4" w:space="0" w:color="auto"/>
              <w:left w:val="single" w:sz="4" w:space="0" w:color="auto"/>
              <w:bottom w:val="single" w:sz="4" w:space="0" w:color="auto"/>
              <w:right w:val="single" w:sz="4" w:space="0" w:color="auto"/>
            </w:tcBorders>
            <w:noWrap/>
            <w:vAlign w:val="center"/>
            <w:hideMark/>
          </w:tcPr>
          <w:p w14:paraId="72647B95"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Tên Lộ</w:t>
            </w:r>
          </w:p>
        </w:tc>
        <w:tc>
          <w:tcPr>
            <w:tcW w:w="692" w:type="pct"/>
            <w:vMerge w:val="restart"/>
            <w:tcBorders>
              <w:top w:val="single" w:sz="4" w:space="0" w:color="auto"/>
              <w:left w:val="single" w:sz="4" w:space="0" w:color="auto"/>
              <w:bottom w:val="single" w:sz="4" w:space="0" w:color="auto"/>
              <w:right w:val="single" w:sz="4" w:space="0" w:color="auto"/>
            </w:tcBorders>
            <w:noWrap/>
            <w:vAlign w:val="center"/>
            <w:hideMark/>
          </w:tcPr>
          <w:p w14:paraId="13E5F579"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Ptt(W)</w:t>
            </w:r>
          </w:p>
        </w:tc>
        <w:tc>
          <w:tcPr>
            <w:tcW w:w="673" w:type="pct"/>
            <w:vMerge w:val="restart"/>
            <w:tcBorders>
              <w:top w:val="single" w:sz="4" w:space="0" w:color="auto"/>
              <w:left w:val="single" w:sz="4" w:space="0" w:color="auto"/>
              <w:bottom w:val="single" w:sz="4" w:space="0" w:color="auto"/>
              <w:right w:val="single" w:sz="4" w:space="0" w:color="auto"/>
            </w:tcBorders>
            <w:noWrap/>
            <w:vAlign w:val="center"/>
            <w:hideMark/>
          </w:tcPr>
          <w:p w14:paraId="7806DD9F"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ITT(A)</w:t>
            </w:r>
          </w:p>
        </w:tc>
        <w:tc>
          <w:tcPr>
            <w:tcW w:w="664" w:type="pct"/>
            <w:tcBorders>
              <w:top w:val="single" w:sz="4" w:space="0" w:color="auto"/>
              <w:left w:val="nil"/>
              <w:bottom w:val="single" w:sz="4" w:space="0" w:color="auto"/>
              <w:right w:val="single" w:sz="4" w:space="0" w:color="auto"/>
            </w:tcBorders>
            <w:vAlign w:val="center"/>
            <w:hideMark/>
          </w:tcPr>
          <w:p w14:paraId="3A712595"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c>
          <w:tcPr>
            <w:tcW w:w="813" w:type="pct"/>
            <w:tcBorders>
              <w:top w:val="single" w:sz="4" w:space="0" w:color="auto"/>
              <w:left w:val="nil"/>
              <w:bottom w:val="single" w:sz="4" w:space="0" w:color="auto"/>
              <w:right w:val="single" w:sz="4" w:space="0" w:color="auto"/>
            </w:tcBorders>
            <w:vAlign w:val="center"/>
            <w:hideMark/>
          </w:tcPr>
          <w:p w14:paraId="21BB92AF"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Chọn</w:t>
            </w:r>
          </w:p>
        </w:tc>
      </w:tr>
      <w:tr w:rsidR="00837D14" w:rsidRPr="001E7D9C" w14:paraId="23DFC78D" w14:textId="77777777" w:rsidTr="00046922">
        <w:trPr>
          <w:trHeight w:val="330"/>
        </w:trPr>
        <w:tc>
          <w:tcPr>
            <w:tcW w:w="449" w:type="pct"/>
            <w:vMerge/>
            <w:tcBorders>
              <w:top w:val="single" w:sz="4" w:space="0" w:color="auto"/>
              <w:left w:val="single" w:sz="4" w:space="0" w:color="auto"/>
              <w:bottom w:val="single" w:sz="4" w:space="0" w:color="auto"/>
              <w:right w:val="single" w:sz="4" w:space="0" w:color="auto"/>
            </w:tcBorders>
            <w:vAlign w:val="center"/>
            <w:hideMark/>
          </w:tcPr>
          <w:p w14:paraId="246D9F87" w14:textId="77777777" w:rsidR="00837D14" w:rsidRPr="001E7D9C" w:rsidRDefault="00837D14" w:rsidP="00046922">
            <w:pPr>
              <w:rPr>
                <w:rFonts w:ascii="Times New Roman" w:hAnsi="Times New Roman"/>
                <w:bCs/>
                <w:sz w:val="26"/>
                <w:szCs w:val="26"/>
              </w:rPr>
            </w:pPr>
          </w:p>
        </w:tc>
        <w:tc>
          <w:tcPr>
            <w:tcW w:w="1710" w:type="pct"/>
            <w:vMerge/>
            <w:tcBorders>
              <w:top w:val="single" w:sz="4" w:space="0" w:color="auto"/>
              <w:left w:val="single" w:sz="4" w:space="0" w:color="auto"/>
              <w:bottom w:val="single" w:sz="4" w:space="0" w:color="auto"/>
              <w:right w:val="single" w:sz="4" w:space="0" w:color="auto"/>
            </w:tcBorders>
            <w:vAlign w:val="center"/>
            <w:hideMark/>
          </w:tcPr>
          <w:p w14:paraId="1C8DB531" w14:textId="77777777" w:rsidR="00837D14" w:rsidRPr="001E7D9C" w:rsidRDefault="00837D14" w:rsidP="00046922">
            <w:pPr>
              <w:rPr>
                <w:rFonts w:ascii="Times New Roman" w:hAnsi="Times New Roman"/>
                <w:bCs/>
                <w:sz w:val="26"/>
                <w:szCs w:val="26"/>
              </w:rPr>
            </w:pPr>
          </w:p>
        </w:tc>
        <w:tc>
          <w:tcPr>
            <w:tcW w:w="692" w:type="pct"/>
            <w:vMerge/>
            <w:tcBorders>
              <w:top w:val="single" w:sz="4" w:space="0" w:color="auto"/>
              <w:left w:val="single" w:sz="4" w:space="0" w:color="auto"/>
              <w:bottom w:val="single" w:sz="4" w:space="0" w:color="auto"/>
              <w:right w:val="single" w:sz="4" w:space="0" w:color="auto"/>
            </w:tcBorders>
            <w:vAlign w:val="center"/>
            <w:hideMark/>
          </w:tcPr>
          <w:p w14:paraId="036CE6A8" w14:textId="77777777" w:rsidR="00837D14" w:rsidRPr="001E7D9C" w:rsidRDefault="00837D14" w:rsidP="00046922">
            <w:pPr>
              <w:rPr>
                <w:rFonts w:ascii="Times New Roman" w:hAnsi="Times New Roman"/>
                <w:bCs/>
                <w:sz w:val="26"/>
                <w:szCs w:val="26"/>
              </w:rPr>
            </w:pPr>
          </w:p>
        </w:tc>
        <w:tc>
          <w:tcPr>
            <w:tcW w:w="673" w:type="pct"/>
            <w:vMerge/>
            <w:tcBorders>
              <w:top w:val="single" w:sz="4" w:space="0" w:color="auto"/>
              <w:left w:val="single" w:sz="4" w:space="0" w:color="auto"/>
              <w:bottom w:val="single" w:sz="4" w:space="0" w:color="auto"/>
              <w:right w:val="single" w:sz="4" w:space="0" w:color="auto"/>
            </w:tcBorders>
            <w:vAlign w:val="center"/>
            <w:hideMark/>
          </w:tcPr>
          <w:p w14:paraId="03D963F2" w14:textId="77777777" w:rsidR="00837D14" w:rsidRPr="001E7D9C" w:rsidRDefault="00837D14" w:rsidP="00046922">
            <w:pPr>
              <w:rPr>
                <w:rFonts w:ascii="Times New Roman" w:hAnsi="Times New Roman"/>
                <w:bCs/>
                <w:sz w:val="26"/>
                <w:szCs w:val="26"/>
              </w:rPr>
            </w:pPr>
          </w:p>
        </w:tc>
        <w:tc>
          <w:tcPr>
            <w:tcW w:w="664" w:type="pct"/>
            <w:tcBorders>
              <w:top w:val="nil"/>
              <w:left w:val="nil"/>
              <w:bottom w:val="single" w:sz="4" w:space="0" w:color="auto"/>
              <w:right w:val="single" w:sz="4" w:space="0" w:color="auto"/>
            </w:tcBorders>
            <w:vAlign w:val="center"/>
            <w:hideMark/>
          </w:tcPr>
          <w:p w14:paraId="45DBF522"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Aptomat</w:t>
            </w:r>
          </w:p>
        </w:tc>
        <w:tc>
          <w:tcPr>
            <w:tcW w:w="813" w:type="pct"/>
            <w:tcBorders>
              <w:top w:val="nil"/>
              <w:left w:val="nil"/>
              <w:bottom w:val="single" w:sz="4" w:space="0" w:color="auto"/>
              <w:right w:val="single" w:sz="4" w:space="0" w:color="auto"/>
            </w:tcBorders>
            <w:vAlign w:val="center"/>
            <w:hideMark/>
          </w:tcPr>
          <w:p w14:paraId="2257F85D"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dây</w:t>
            </w:r>
          </w:p>
        </w:tc>
      </w:tr>
      <w:tr w:rsidR="00837D14" w:rsidRPr="001E7D9C" w14:paraId="36E8480E"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5AF735CD"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1</w:t>
            </w:r>
          </w:p>
        </w:tc>
        <w:tc>
          <w:tcPr>
            <w:tcW w:w="1710" w:type="pct"/>
            <w:tcBorders>
              <w:top w:val="nil"/>
              <w:left w:val="nil"/>
              <w:bottom w:val="single" w:sz="4" w:space="0" w:color="auto"/>
              <w:right w:val="single" w:sz="4" w:space="0" w:color="auto"/>
            </w:tcBorders>
            <w:noWrap/>
            <w:vAlign w:val="center"/>
            <w:hideMark/>
          </w:tcPr>
          <w:p w14:paraId="58D7E18C"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Chiếu sáng</w:t>
            </w:r>
          </w:p>
        </w:tc>
        <w:tc>
          <w:tcPr>
            <w:tcW w:w="692" w:type="pct"/>
            <w:tcBorders>
              <w:top w:val="nil"/>
              <w:left w:val="nil"/>
              <w:bottom w:val="single" w:sz="4" w:space="0" w:color="auto"/>
              <w:right w:val="single" w:sz="4" w:space="0" w:color="auto"/>
            </w:tcBorders>
            <w:noWrap/>
            <w:vAlign w:val="center"/>
            <w:hideMark/>
          </w:tcPr>
          <w:p w14:paraId="6CF49D29"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12,674</w:t>
            </w:r>
          </w:p>
        </w:tc>
        <w:tc>
          <w:tcPr>
            <w:tcW w:w="673" w:type="pct"/>
            <w:tcBorders>
              <w:top w:val="nil"/>
              <w:left w:val="nil"/>
              <w:bottom w:val="single" w:sz="4" w:space="0" w:color="auto"/>
              <w:right w:val="single" w:sz="4" w:space="0" w:color="auto"/>
            </w:tcBorders>
            <w:noWrap/>
            <w:vAlign w:val="center"/>
            <w:hideMark/>
          </w:tcPr>
          <w:p w14:paraId="7F3E1DE9"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21,396</w:t>
            </w:r>
          </w:p>
        </w:tc>
        <w:tc>
          <w:tcPr>
            <w:tcW w:w="664" w:type="pct"/>
            <w:tcBorders>
              <w:top w:val="nil"/>
              <w:left w:val="nil"/>
              <w:bottom w:val="single" w:sz="4" w:space="0" w:color="auto"/>
              <w:right w:val="single" w:sz="4" w:space="0" w:color="auto"/>
            </w:tcBorders>
            <w:noWrap/>
            <w:vAlign w:val="center"/>
            <w:hideMark/>
          </w:tcPr>
          <w:p w14:paraId="0D0E62C4"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3P-32A</w:t>
            </w:r>
          </w:p>
        </w:tc>
        <w:tc>
          <w:tcPr>
            <w:tcW w:w="813" w:type="pct"/>
            <w:tcBorders>
              <w:top w:val="nil"/>
              <w:left w:val="nil"/>
              <w:bottom w:val="single" w:sz="4" w:space="0" w:color="auto"/>
              <w:right w:val="single" w:sz="4" w:space="0" w:color="auto"/>
            </w:tcBorders>
            <w:noWrap/>
            <w:vAlign w:val="center"/>
            <w:hideMark/>
          </w:tcPr>
          <w:p w14:paraId="7BEFBB10"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(4x6)+E6</w:t>
            </w:r>
          </w:p>
        </w:tc>
      </w:tr>
      <w:tr w:rsidR="00837D14" w:rsidRPr="001E7D9C" w14:paraId="7319578C"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082102A7"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2</w:t>
            </w:r>
          </w:p>
        </w:tc>
        <w:tc>
          <w:tcPr>
            <w:tcW w:w="1710" w:type="pct"/>
            <w:tcBorders>
              <w:top w:val="nil"/>
              <w:left w:val="nil"/>
              <w:bottom w:val="single" w:sz="4" w:space="0" w:color="auto"/>
              <w:right w:val="single" w:sz="4" w:space="0" w:color="auto"/>
            </w:tcBorders>
            <w:noWrap/>
            <w:vAlign w:val="center"/>
            <w:hideMark/>
          </w:tcPr>
          <w:p w14:paraId="756F71AB"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Động lực</w:t>
            </w:r>
          </w:p>
        </w:tc>
        <w:tc>
          <w:tcPr>
            <w:tcW w:w="692" w:type="pct"/>
            <w:tcBorders>
              <w:top w:val="nil"/>
              <w:left w:val="nil"/>
              <w:bottom w:val="single" w:sz="4" w:space="0" w:color="auto"/>
              <w:right w:val="single" w:sz="4" w:space="0" w:color="auto"/>
            </w:tcBorders>
            <w:noWrap/>
            <w:vAlign w:val="center"/>
            <w:hideMark/>
          </w:tcPr>
          <w:p w14:paraId="4F68A561" w14:textId="77777777" w:rsidR="00837D14" w:rsidRPr="001E7D9C" w:rsidRDefault="00837D14" w:rsidP="00046922">
            <w:pPr>
              <w:jc w:val="right"/>
              <w:rPr>
                <w:rFonts w:ascii="Times New Roman" w:hAnsi="Times New Roman"/>
                <w:sz w:val="26"/>
                <w:szCs w:val="26"/>
              </w:rPr>
            </w:pPr>
            <w:r w:rsidRPr="001E7D9C">
              <w:rPr>
                <w:rFonts w:ascii="Times New Roman" w:hAnsi="Times New Roman"/>
                <w:sz w:val="26"/>
                <w:szCs w:val="26"/>
              </w:rPr>
              <w:t>33,6</w:t>
            </w:r>
          </w:p>
        </w:tc>
        <w:tc>
          <w:tcPr>
            <w:tcW w:w="673" w:type="pct"/>
            <w:tcBorders>
              <w:top w:val="nil"/>
              <w:left w:val="nil"/>
              <w:bottom w:val="single" w:sz="4" w:space="0" w:color="auto"/>
              <w:right w:val="single" w:sz="4" w:space="0" w:color="auto"/>
            </w:tcBorders>
            <w:noWrap/>
            <w:vAlign w:val="center"/>
            <w:hideMark/>
          </w:tcPr>
          <w:p w14:paraId="7C9D689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56,724</w:t>
            </w:r>
          </w:p>
        </w:tc>
        <w:tc>
          <w:tcPr>
            <w:tcW w:w="664" w:type="pct"/>
            <w:tcBorders>
              <w:top w:val="nil"/>
              <w:left w:val="nil"/>
              <w:bottom w:val="single" w:sz="4" w:space="0" w:color="auto"/>
              <w:right w:val="single" w:sz="4" w:space="0" w:color="auto"/>
            </w:tcBorders>
            <w:noWrap/>
            <w:vAlign w:val="center"/>
            <w:hideMark/>
          </w:tcPr>
          <w:p w14:paraId="3DC2F181"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3P-63A</w:t>
            </w:r>
          </w:p>
        </w:tc>
        <w:tc>
          <w:tcPr>
            <w:tcW w:w="813" w:type="pct"/>
            <w:tcBorders>
              <w:top w:val="nil"/>
              <w:left w:val="nil"/>
              <w:bottom w:val="single" w:sz="4" w:space="0" w:color="auto"/>
              <w:right w:val="single" w:sz="4" w:space="0" w:color="auto"/>
            </w:tcBorders>
            <w:noWrap/>
            <w:vAlign w:val="center"/>
            <w:hideMark/>
          </w:tcPr>
          <w:p w14:paraId="7AB7AA9E"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(4x16)+E16</w:t>
            </w:r>
          </w:p>
        </w:tc>
      </w:tr>
      <w:tr w:rsidR="00837D14" w:rsidRPr="001E7D9C" w14:paraId="41F76A58"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2E408248"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1710" w:type="pct"/>
            <w:tcBorders>
              <w:top w:val="nil"/>
              <w:left w:val="nil"/>
              <w:bottom w:val="single" w:sz="4" w:space="0" w:color="auto"/>
              <w:right w:val="single" w:sz="4" w:space="0" w:color="auto"/>
            </w:tcBorders>
            <w:noWrap/>
            <w:vAlign w:val="center"/>
            <w:hideMark/>
          </w:tcPr>
          <w:p w14:paraId="7BD2D7B3"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Tổng công suất đặt</w:t>
            </w:r>
          </w:p>
        </w:tc>
        <w:tc>
          <w:tcPr>
            <w:tcW w:w="692" w:type="pct"/>
            <w:tcBorders>
              <w:top w:val="nil"/>
              <w:left w:val="nil"/>
              <w:bottom w:val="single" w:sz="4" w:space="0" w:color="auto"/>
              <w:right w:val="single" w:sz="4" w:space="0" w:color="auto"/>
            </w:tcBorders>
            <w:noWrap/>
            <w:vAlign w:val="center"/>
            <w:hideMark/>
          </w:tcPr>
          <w:p w14:paraId="62A9DC2C"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46,3</w:t>
            </w:r>
          </w:p>
        </w:tc>
        <w:tc>
          <w:tcPr>
            <w:tcW w:w="673" w:type="pct"/>
            <w:tcBorders>
              <w:top w:val="nil"/>
              <w:left w:val="nil"/>
              <w:bottom w:val="single" w:sz="4" w:space="0" w:color="auto"/>
              <w:right w:val="single" w:sz="4" w:space="0" w:color="auto"/>
            </w:tcBorders>
            <w:noWrap/>
            <w:vAlign w:val="center"/>
            <w:hideMark/>
          </w:tcPr>
          <w:p w14:paraId="29705E6D"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664" w:type="pct"/>
            <w:tcBorders>
              <w:top w:val="nil"/>
              <w:left w:val="nil"/>
              <w:bottom w:val="single" w:sz="4" w:space="0" w:color="auto"/>
              <w:right w:val="single" w:sz="4" w:space="0" w:color="auto"/>
            </w:tcBorders>
            <w:noWrap/>
            <w:vAlign w:val="center"/>
            <w:hideMark/>
          </w:tcPr>
          <w:p w14:paraId="56E3384A"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813" w:type="pct"/>
            <w:tcBorders>
              <w:top w:val="nil"/>
              <w:left w:val="nil"/>
              <w:bottom w:val="single" w:sz="4" w:space="0" w:color="auto"/>
              <w:right w:val="single" w:sz="4" w:space="0" w:color="auto"/>
            </w:tcBorders>
            <w:noWrap/>
            <w:vAlign w:val="center"/>
            <w:hideMark/>
          </w:tcPr>
          <w:p w14:paraId="65F34DAA"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r>
      <w:tr w:rsidR="00837D14" w:rsidRPr="001E7D9C" w14:paraId="48AEB74D"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4BB787E9"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1710" w:type="pct"/>
            <w:tcBorders>
              <w:top w:val="nil"/>
              <w:left w:val="nil"/>
              <w:bottom w:val="single" w:sz="4" w:space="0" w:color="auto"/>
              <w:right w:val="single" w:sz="4" w:space="0" w:color="auto"/>
            </w:tcBorders>
            <w:noWrap/>
            <w:vAlign w:val="center"/>
            <w:hideMark/>
          </w:tcPr>
          <w:p w14:paraId="5AE5DC98"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Hệ số đồng thời (KĐT)</w:t>
            </w:r>
          </w:p>
        </w:tc>
        <w:tc>
          <w:tcPr>
            <w:tcW w:w="692" w:type="pct"/>
            <w:tcBorders>
              <w:top w:val="nil"/>
              <w:left w:val="nil"/>
              <w:bottom w:val="single" w:sz="4" w:space="0" w:color="auto"/>
              <w:right w:val="single" w:sz="4" w:space="0" w:color="auto"/>
            </w:tcBorders>
            <w:noWrap/>
            <w:vAlign w:val="center"/>
            <w:hideMark/>
          </w:tcPr>
          <w:p w14:paraId="3F4CA316"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0,8</w:t>
            </w:r>
          </w:p>
        </w:tc>
        <w:tc>
          <w:tcPr>
            <w:tcW w:w="673" w:type="pct"/>
            <w:tcBorders>
              <w:top w:val="nil"/>
              <w:left w:val="nil"/>
              <w:bottom w:val="single" w:sz="4" w:space="0" w:color="auto"/>
              <w:right w:val="single" w:sz="4" w:space="0" w:color="auto"/>
            </w:tcBorders>
            <w:noWrap/>
            <w:vAlign w:val="center"/>
            <w:hideMark/>
          </w:tcPr>
          <w:p w14:paraId="7A196419"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664" w:type="pct"/>
            <w:tcBorders>
              <w:top w:val="nil"/>
              <w:left w:val="nil"/>
              <w:bottom w:val="single" w:sz="4" w:space="0" w:color="auto"/>
              <w:right w:val="single" w:sz="4" w:space="0" w:color="auto"/>
            </w:tcBorders>
            <w:noWrap/>
            <w:vAlign w:val="center"/>
            <w:hideMark/>
          </w:tcPr>
          <w:p w14:paraId="3B21FC82"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813" w:type="pct"/>
            <w:tcBorders>
              <w:top w:val="nil"/>
              <w:left w:val="nil"/>
              <w:bottom w:val="single" w:sz="4" w:space="0" w:color="auto"/>
              <w:right w:val="single" w:sz="4" w:space="0" w:color="auto"/>
            </w:tcBorders>
            <w:noWrap/>
            <w:vAlign w:val="center"/>
            <w:hideMark/>
          </w:tcPr>
          <w:p w14:paraId="21E0D095"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r>
      <w:tr w:rsidR="00837D14" w:rsidRPr="001E7D9C" w14:paraId="58750C77" w14:textId="77777777" w:rsidTr="00046922">
        <w:trPr>
          <w:trHeight w:val="330"/>
        </w:trPr>
        <w:tc>
          <w:tcPr>
            <w:tcW w:w="449" w:type="pct"/>
            <w:tcBorders>
              <w:top w:val="nil"/>
              <w:left w:val="single" w:sz="4" w:space="0" w:color="auto"/>
              <w:bottom w:val="single" w:sz="4" w:space="0" w:color="auto"/>
              <w:right w:val="single" w:sz="4" w:space="0" w:color="auto"/>
            </w:tcBorders>
            <w:noWrap/>
            <w:vAlign w:val="center"/>
            <w:hideMark/>
          </w:tcPr>
          <w:p w14:paraId="71BAD046"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 </w:t>
            </w:r>
          </w:p>
        </w:tc>
        <w:tc>
          <w:tcPr>
            <w:tcW w:w="1710" w:type="pct"/>
            <w:tcBorders>
              <w:top w:val="nil"/>
              <w:left w:val="nil"/>
              <w:bottom w:val="single" w:sz="4" w:space="0" w:color="auto"/>
              <w:right w:val="single" w:sz="4" w:space="0" w:color="auto"/>
            </w:tcBorders>
            <w:noWrap/>
            <w:vAlign w:val="center"/>
            <w:hideMark/>
          </w:tcPr>
          <w:p w14:paraId="26D4FC53"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 xml:space="preserve">Công suất tính toán </w:t>
            </w:r>
          </w:p>
        </w:tc>
        <w:tc>
          <w:tcPr>
            <w:tcW w:w="692" w:type="pct"/>
            <w:tcBorders>
              <w:top w:val="nil"/>
              <w:left w:val="nil"/>
              <w:bottom w:val="single" w:sz="4" w:space="0" w:color="auto"/>
              <w:right w:val="single" w:sz="4" w:space="0" w:color="auto"/>
            </w:tcBorders>
            <w:noWrap/>
            <w:vAlign w:val="center"/>
            <w:hideMark/>
          </w:tcPr>
          <w:p w14:paraId="53E0CF66"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37,0192</w:t>
            </w:r>
          </w:p>
        </w:tc>
        <w:tc>
          <w:tcPr>
            <w:tcW w:w="673" w:type="pct"/>
            <w:tcBorders>
              <w:top w:val="nil"/>
              <w:left w:val="nil"/>
              <w:bottom w:val="single" w:sz="4" w:space="0" w:color="auto"/>
              <w:right w:val="single" w:sz="4" w:space="0" w:color="auto"/>
            </w:tcBorders>
            <w:noWrap/>
            <w:vAlign w:val="center"/>
            <w:hideMark/>
          </w:tcPr>
          <w:p w14:paraId="72814E53"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62,496</w:t>
            </w:r>
          </w:p>
        </w:tc>
        <w:tc>
          <w:tcPr>
            <w:tcW w:w="664" w:type="pct"/>
            <w:tcBorders>
              <w:top w:val="nil"/>
              <w:left w:val="nil"/>
              <w:bottom w:val="single" w:sz="4" w:space="0" w:color="auto"/>
              <w:right w:val="single" w:sz="4" w:space="0" w:color="auto"/>
            </w:tcBorders>
            <w:noWrap/>
            <w:vAlign w:val="center"/>
            <w:hideMark/>
          </w:tcPr>
          <w:p w14:paraId="65A6B0EC"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3P-100A</w:t>
            </w:r>
          </w:p>
        </w:tc>
        <w:tc>
          <w:tcPr>
            <w:tcW w:w="813" w:type="pct"/>
            <w:tcBorders>
              <w:top w:val="nil"/>
              <w:left w:val="nil"/>
              <w:bottom w:val="single" w:sz="4" w:space="0" w:color="auto"/>
              <w:right w:val="single" w:sz="4" w:space="0" w:color="auto"/>
            </w:tcBorders>
            <w:noWrap/>
            <w:vAlign w:val="center"/>
            <w:hideMark/>
          </w:tcPr>
          <w:p w14:paraId="46DE47CB"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(4x25)</w:t>
            </w:r>
          </w:p>
        </w:tc>
      </w:tr>
    </w:tbl>
    <w:p w14:paraId="1D6C0348" w14:textId="54CFEA4F" w:rsidR="00837D14" w:rsidRPr="001E2B20" w:rsidRDefault="00837D14" w:rsidP="001E2B20">
      <w:pPr>
        <w:widowControl w:val="0"/>
        <w:spacing w:before="120"/>
        <w:jc w:val="center"/>
        <w:rPr>
          <w:rFonts w:ascii="Times New Roman" w:hAnsi="Times New Roman"/>
          <w:sz w:val="28"/>
          <w:szCs w:val="28"/>
          <w:lang w:val="nl-NL"/>
        </w:rPr>
      </w:pPr>
      <w:r w:rsidRPr="001E2B20">
        <w:rPr>
          <w:rFonts w:ascii="Times New Roman" w:hAnsi="Times New Roman"/>
          <w:sz w:val="28"/>
          <w:szCs w:val="28"/>
          <w:lang w:val="nl-NL"/>
        </w:rPr>
        <w:t>Bảng 7: Tổng công suất điện toàn công trình xây dựng</w:t>
      </w:r>
    </w:p>
    <w:tbl>
      <w:tblPr>
        <w:tblW w:w="9132" w:type="dxa"/>
        <w:tblInd w:w="113" w:type="dxa"/>
        <w:tblLook w:val="04A0" w:firstRow="1" w:lastRow="0" w:firstColumn="1" w:lastColumn="0" w:noHBand="0" w:noVBand="1"/>
      </w:tblPr>
      <w:tblGrid>
        <w:gridCol w:w="1029"/>
        <w:gridCol w:w="6517"/>
        <w:gridCol w:w="1586"/>
      </w:tblGrid>
      <w:tr w:rsidR="00837D14" w:rsidRPr="001E7D9C" w14:paraId="07E61805" w14:textId="77777777" w:rsidTr="00046922">
        <w:trPr>
          <w:trHeight w:val="483"/>
        </w:trPr>
        <w:tc>
          <w:tcPr>
            <w:tcW w:w="1029" w:type="dxa"/>
            <w:vMerge w:val="restart"/>
            <w:tcBorders>
              <w:top w:val="single" w:sz="4" w:space="0" w:color="auto"/>
              <w:left w:val="single" w:sz="4" w:space="0" w:color="auto"/>
              <w:bottom w:val="single" w:sz="4" w:space="0" w:color="auto"/>
              <w:right w:val="single" w:sz="4" w:space="0" w:color="auto"/>
            </w:tcBorders>
            <w:noWrap/>
            <w:vAlign w:val="center"/>
            <w:hideMark/>
          </w:tcPr>
          <w:p w14:paraId="53C690A9"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STT</w:t>
            </w:r>
          </w:p>
        </w:tc>
        <w:tc>
          <w:tcPr>
            <w:tcW w:w="6517" w:type="dxa"/>
            <w:vMerge w:val="restart"/>
            <w:tcBorders>
              <w:top w:val="single" w:sz="4" w:space="0" w:color="auto"/>
              <w:left w:val="single" w:sz="4" w:space="0" w:color="auto"/>
              <w:bottom w:val="single" w:sz="4" w:space="0" w:color="auto"/>
              <w:right w:val="single" w:sz="4" w:space="0" w:color="auto"/>
            </w:tcBorders>
            <w:noWrap/>
            <w:vAlign w:val="center"/>
            <w:hideMark/>
          </w:tcPr>
          <w:p w14:paraId="03A88362"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Tên công trình</w:t>
            </w:r>
          </w:p>
        </w:tc>
        <w:tc>
          <w:tcPr>
            <w:tcW w:w="1586" w:type="dxa"/>
            <w:vMerge w:val="restart"/>
            <w:tcBorders>
              <w:top w:val="single" w:sz="4" w:space="0" w:color="auto"/>
              <w:left w:val="single" w:sz="4" w:space="0" w:color="auto"/>
              <w:bottom w:val="single" w:sz="4" w:space="0" w:color="auto"/>
              <w:right w:val="single" w:sz="4" w:space="0" w:color="auto"/>
            </w:tcBorders>
            <w:noWrap/>
            <w:vAlign w:val="center"/>
            <w:hideMark/>
          </w:tcPr>
          <w:p w14:paraId="72C4EDDC"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Ptt(W)</w:t>
            </w:r>
          </w:p>
        </w:tc>
      </w:tr>
      <w:tr w:rsidR="00837D14" w:rsidRPr="001E7D9C" w14:paraId="3D25E00C" w14:textId="77777777" w:rsidTr="00046922">
        <w:trPr>
          <w:trHeight w:val="483"/>
        </w:trPr>
        <w:tc>
          <w:tcPr>
            <w:tcW w:w="1029" w:type="dxa"/>
            <w:vMerge/>
            <w:tcBorders>
              <w:top w:val="single" w:sz="4" w:space="0" w:color="auto"/>
              <w:left w:val="single" w:sz="4" w:space="0" w:color="auto"/>
              <w:bottom w:val="single" w:sz="4" w:space="0" w:color="auto"/>
              <w:right w:val="single" w:sz="4" w:space="0" w:color="auto"/>
            </w:tcBorders>
            <w:vAlign w:val="center"/>
            <w:hideMark/>
          </w:tcPr>
          <w:p w14:paraId="21343E7A" w14:textId="77777777" w:rsidR="00837D14" w:rsidRPr="001E7D9C" w:rsidRDefault="00837D14" w:rsidP="00046922">
            <w:pPr>
              <w:rPr>
                <w:rFonts w:ascii="Times New Roman" w:hAnsi="Times New Roman"/>
                <w:bCs/>
                <w:sz w:val="26"/>
                <w:szCs w:val="26"/>
              </w:rPr>
            </w:pPr>
          </w:p>
        </w:tc>
        <w:tc>
          <w:tcPr>
            <w:tcW w:w="6517" w:type="dxa"/>
            <w:vMerge/>
            <w:tcBorders>
              <w:top w:val="single" w:sz="4" w:space="0" w:color="auto"/>
              <w:left w:val="single" w:sz="4" w:space="0" w:color="auto"/>
              <w:bottom w:val="single" w:sz="4" w:space="0" w:color="auto"/>
              <w:right w:val="single" w:sz="4" w:space="0" w:color="auto"/>
            </w:tcBorders>
            <w:vAlign w:val="center"/>
            <w:hideMark/>
          </w:tcPr>
          <w:p w14:paraId="6C4D8CCF" w14:textId="77777777" w:rsidR="00837D14" w:rsidRPr="001E7D9C" w:rsidRDefault="00837D14" w:rsidP="00046922">
            <w:pPr>
              <w:rPr>
                <w:rFonts w:ascii="Times New Roman" w:hAnsi="Times New Roman"/>
                <w:bCs/>
                <w:sz w:val="26"/>
                <w:szCs w:val="26"/>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761FCDC4" w14:textId="77777777" w:rsidR="00837D14" w:rsidRPr="001E7D9C" w:rsidRDefault="00837D14" w:rsidP="00046922">
            <w:pPr>
              <w:rPr>
                <w:rFonts w:ascii="Times New Roman" w:hAnsi="Times New Roman"/>
                <w:bCs/>
                <w:sz w:val="26"/>
                <w:szCs w:val="26"/>
              </w:rPr>
            </w:pPr>
          </w:p>
        </w:tc>
      </w:tr>
      <w:tr w:rsidR="00837D14" w:rsidRPr="001E7D9C" w14:paraId="6EADF371" w14:textId="77777777" w:rsidTr="00046922">
        <w:trPr>
          <w:trHeight w:val="333"/>
        </w:trPr>
        <w:tc>
          <w:tcPr>
            <w:tcW w:w="1029" w:type="dxa"/>
            <w:tcBorders>
              <w:top w:val="nil"/>
              <w:left w:val="single" w:sz="4" w:space="0" w:color="auto"/>
              <w:bottom w:val="single" w:sz="4" w:space="0" w:color="auto"/>
              <w:right w:val="single" w:sz="4" w:space="0" w:color="auto"/>
            </w:tcBorders>
            <w:noWrap/>
            <w:vAlign w:val="center"/>
            <w:hideMark/>
          </w:tcPr>
          <w:p w14:paraId="71111256"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1</w:t>
            </w:r>
          </w:p>
        </w:tc>
        <w:tc>
          <w:tcPr>
            <w:tcW w:w="6517" w:type="dxa"/>
            <w:tcBorders>
              <w:top w:val="nil"/>
              <w:left w:val="nil"/>
              <w:bottom w:val="single" w:sz="4" w:space="0" w:color="auto"/>
              <w:right w:val="single" w:sz="4" w:space="0" w:color="auto"/>
            </w:tcBorders>
            <w:noWrap/>
            <w:vAlign w:val="center"/>
            <w:hideMark/>
          </w:tcPr>
          <w:p w14:paraId="36F94F40"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Nhà Hành chính 4 tầng</w:t>
            </w:r>
          </w:p>
        </w:tc>
        <w:tc>
          <w:tcPr>
            <w:tcW w:w="1586" w:type="dxa"/>
            <w:tcBorders>
              <w:top w:val="nil"/>
              <w:left w:val="nil"/>
              <w:bottom w:val="single" w:sz="4" w:space="0" w:color="auto"/>
              <w:right w:val="single" w:sz="4" w:space="0" w:color="auto"/>
            </w:tcBorders>
            <w:noWrap/>
            <w:vAlign w:val="center"/>
            <w:hideMark/>
          </w:tcPr>
          <w:p w14:paraId="15621435"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118,896</w:t>
            </w:r>
          </w:p>
        </w:tc>
      </w:tr>
      <w:tr w:rsidR="00837D14" w:rsidRPr="001E7D9C" w14:paraId="13F14407" w14:textId="77777777" w:rsidTr="00046922">
        <w:trPr>
          <w:trHeight w:val="333"/>
        </w:trPr>
        <w:tc>
          <w:tcPr>
            <w:tcW w:w="1029" w:type="dxa"/>
            <w:tcBorders>
              <w:top w:val="nil"/>
              <w:left w:val="single" w:sz="4" w:space="0" w:color="auto"/>
              <w:bottom w:val="single" w:sz="4" w:space="0" w:color="auto"/>
              <w:right w:val="single" w:sz="4" w:space="0" w:color="auto"/>
            </w:tcBorders>
            <w:noWrap/>
            <w:vAlign w:val="center"/>
            <w:hideMark/>
          </w:tcPr>
          <w:p w14:paraId="22612D1D"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2</w:t>
            </w:r>
          </w:p>
        </w:tc>
        <w:tc>
          <w:tcPr>
            <w:tcW w:w="6517" w:type="dxa"/>
            <w:tcBorders>
              <w:top w:val="nil"/>
              <w:left w:val="nil"/>
              <w:bottom w:val="single" w:sz="4" w:space="0" w:color="auto"/>
              <w:right w:val="single" w:sz="4" w:space="0" w:color="auto"/>
            </w:tcBorders>
            <w:noWrap/>
            <w:vAlign w:val="center"/>
            <w:hideMark/>
          </w:tcPr>
          <w:p w14:paraId="050C7D24"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Nhà lớp học giảng đường 4 tâng</w:t>
            </w:r>
          </w:p>
        </w:tc>
        <w:tc>
          <w:tcPr>
            <w:tcW w:w="1586" w:type="dxa"/>
            <w:tcBorders>
              <w:top w:val="nil"/>
              <w:left w:val="nil"/>
              <w:bottom w:val="single" w:sz="4" w:space="0" w:color="auto"/>
              <w:right w:val="single" w:sz="4" w:space="0" w:color="auto"/>
            </w:tcBorders>
            <w:noWrap/>
            <w:vAlign w:val="center"/>
            <w:hideMark/>
          </w:tcPr>
          <w:p w14:paraId="4B298C1E"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105,688</w:t>
            </w:r>
          </w:p>
        </w:tc>
      </w:tr>
      <w:tr w:rsidR="00837D14" w:rsidRPr="001E7D9C" w14:paraId="6AC40745" w14:textId="77777777" w:rsidTr="00046922">
        <w:trPr>
          <w:trHeight w:val="333"/>
        </w:trPr>
        <w:tc>
          <w:tcPr>
            <w:tcW w:w="1029" w:type="dxa"/>
            <w:tcBorders>
              <w:top w:val="nil"/>
              <w:left w:val="single" w:sz="4" w:space="0" w:color="auto"/>
              <w:bottom w:val="single" w:sz="4" w:space="0" w:color="auto"/>
              <w:right w:val="single" w:sz="4" w:space="0" w:color="auto"/>
            </w:tcBorders>
            <w:noWrap/>
            <w:vAlign w:val="center"/>
            <w:hideMark/>
          </w:tcPr>
          <w:p w14:paraId="29CB6DF4"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w:t>
            </w:r>
          </w:p>
        </w:tc>
        <w:tc>
          <w:tcPr>
            <w:tcW w:w="6517" w:type="dxa"/>
            <w:tcBorders>
              <w:top w:val="nil"/>
              <w:left w:val="nil"/>
              <w:bottom w:val="single" w:sz="4" w:space="0" w:color="auto"/>
              <w:right w:val="single" w:sz="4" w:space="0" w:color="auto"/>
            </w:tcBorders>
            <w:noWrap/>
            <w:vAlign w:val="center"/>
            <w:hideMark/>
          </w:tcPr>
          <w:p w14:paraId="7C45DFF6"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Nhà lớp học 5 tầng</w:t>
            </w:r>
          </w:p>
        </w:tc>
        <w:tc>
          <w:tcPr>
            <w:tcW w:w="1586" w:type="dxa"/>
            <w:tcBorders>
              <w:top w:val="nil"/>
              <w:left w:val="nil"/>
              <w:bottom w:val="single" w:sz="4" w:space="0" w:color="auto"/>
              <w:right w:val="single" w:sz="4" w:space="0" w:color="auto"/>
            </w:tcBorders>
            <w:noWrap/>
            <w:vAlign w:val="center"/>
            <w:hideMark/>
          </w:tcPr>
          <w:p w14:paraId="1FADD4A8"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274,696</w:t>
            </w:r>
          </w:p>
        </w:tc>
      </w:tr>
      <w:tr w:rsidR="00837D14" w:rsidRPr="001E7D9C" w14:paraId="1FFB65EB" w14:textId="77777777" w:rsidTr="00046922">
        <w:trPr>
          <w:trHeight w:val="333"/>
        </w:trPr>
        <w:tc>
          <w:tcPr>
            <w:tcW w:w="1029" w:type="dxa"/>
            <w:tcBorders>
              <w:top w:val="nil"/>
              <w:left w:val="single" w:sz="4" w:space="0" w:color="auto"/>
              <w:bottom w:val="single" w:sz="4" w:space="0" w:color="auto"/>
              <w:right w:val="single" w:sz="4" w:space="0" w:color="auto"/>
            </w:tcBorders>
            <w:noWrap/>
            <w:vAlign w:val="center"/>
            <w:hideMark/>
          </w:tcPr>
          <w:p w14:paraId="7D57E4E3"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w:t>
            </w:r>
          </w:p>
        </w:tc>
        <w:tc>
          <w:tcPr>
            <w:tcW w:w="6517" w:type="dxa"/>
            <w:tcBorders>
              <w:top w:val="nil"/>
              <w:left w:val="nil"/>
              <w:bottom w:val="single" w:sz="4" w:space="0" w:color="auto"/>
              <w:right w:val="single" w:sz="4" w:space="0" w:color="auto"/>
            </w:tcBorders>
            <w:noWrap/>
            <w:vAlign w:val="center"/>
            <w:hideMark/>
          </w:tcPr>
          <w:p w14:paraId="2FF4DE37"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Nhà ở và bếp</w:t>
            </w:r>
          </w:p>
        </w:tc>
        <w:tc>
          <w:tcPr>
            <w:tcW w:w="1586" w:type="dxa"/>
            <w:tcBorders>
              <w:top w:val="nil"/>
              <w:left w:val="nil"/>
              <w:bottom w:val="single" w:sz="4" w:space="0" w:color="auto"/>
              <w:right w:val="single" w:sz="4" w:space="0" w:color="auto"/>
            </w:tcBorders>
            <w:noWrap/>
            <w:vAlign w:val="center"/>
            <w:hideMark/>
          </w:tcPr>
          <w:p w14:paraId="5FFDA04C"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386,132</w:t>
            </w:r>
          </w:p>
        </w:tc>
      </w:tr>
      <w:tr w:rsidR="00837D14" w:rsidRPr="001E7D9C" w14:paraId="7C03EF47" w14:textId="77777777" w:rsidTr="00046922">
        <w:trPr>
          <w:trHeight w:val="333"/>
        </w:trPr>
        <w:tc>
          <w:tcPr>
            <w:tcW w:w="1029" w:type="dxa"/>
            <w:tcBorders>
              <w:top w:val="nil"/>
              <w:left w:val="single" w:sz="4" w:space="0" w:color="auto"/>
              <w:bottom w:val="single" w:sz="4" w:space="0" w:color="auto"/>
              <w:right w:val="single" w:sz="4" w:space="0" w:color="auto"/>
            </w:tcBorders>
            <w:noWrap/>
            <w:vAlign w:val="center"/>
            <w:hideMark/>
          </w:tcPr>
          <w:p w14:paraId="0A81A7D7"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5</w:t>
            </w:r>
          </w:p>
        </w:tc>
        <w:tc>
          <w:tcPr>
            <w:tcW w:w="6517" w:type="dxa"/>
            <w:tcBorders>
              <w:top w:val="nil"/>
              <w:left w:val="nil"/>
              <w:bottom w:val="single" w:sz="4" w:space="0" w:color="auto"/>
              <w:right w:val="single" w:sz="4" w:space="0" w:color="auto"/>
            </w:tcBorders>
            <w:noWrap/>
            <w:vAlign w:val="center"/>
            <w:hideMark/>
          </w:tcPr>
          <w:p w14:paraId="2B1090D0"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Nhà thi đấu</w:t>
            </w:r>
          </w:p>
        </w:tc>
        <w:tc>
          <w:tcPr>
            <w:tcW w:w="1586" w:type="dxa"/>
            <w:tcBorders>
              <w:top w:val="nil"/>
              <w:left w:val="nil"/>
              <w:bottom w:val="single" w:sz="4" w:space="0" w:color="auto"/>
              <w:right w:val="single" w:sz="4" w:space="0" w:color="auto"/>
            </w:tcBorders>
            <w:noWrap/>
            <w:vAlign w:val="center"/>
            <w:hideMark/>
          </w:tcPr>
          <w:p w14:paraId="35904DC3"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12,674</w:t>
            </w:r>
          </w:p>
        </w:tc>
      </w:tr>
      <w:tr w:rsidR="00837D14" w:rsidRPr="001E7D9C" w14:paraId="3B3C6ACB" w14:textId="77777777" w:rsidTr="00046922">
        <w:trPr>
          <w:trHeight w:val="333"/>
        </w:trPr>
        <w:tc>
          <w:tcPr>
            <w:tcW w:w="1029" w:type="dxa"/>
            <w:tcBorders>
              <w:top w:val="nil"/>
              <w:left w:val="single" w:sz="4" w:space="0" w:color="auto"/>
              <w:bottom w:val="single" w:sz="4" w:space="0" w:color="auto"/>
              <w:right w:val="single" w:sz="4" w:space="0" w:color="auto"/>
            </w:tcBorders>
            <w:noWrap/>
            <w:vAlign w:val="center"/>
            <w:hideMark/>
          </w:tcPr>
          <w:p w14:paraId="3DFF74E6"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6</w:t>
            </w:r>
          </w:p>
        </w:tc>
        <w:tc>
          <w:tcPr>
            <w:tcW w:w="6517" w:type="dxa"/>
            <w:tcBorders>
              <w:top w:val="nil"/>
              <w:left w:val="nil"/>
              <w:bottom w:val="single" w:sz="4" w:space="0" w:color="auto"/>
              <w:right w:val="single" w:sz="4" w:space="0" w:color="auto"/>
            </w:tcBorders>
            <w:noWrap/>
            <w:vAlign w:val="center"/>
            <w:hideMark/>
          </w:tcPr>
          <w:p w14:paraId="0C346A02"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Nhà hội trường</w:t>
            </w:r>
          </w:p>
        </w:tc>
        <w:tc>
          <w:tcPr>
            <w:tcW w:w="1586" w:type="dxa"/>
            <w:tcBorders>
              <w:top w:val="nil"/>
              <w:left w:val="nil"/>
              <w:bottom w:val="single" w:sz="4" w:space="0" w:color="auto"/>
              <w:right w:val="single" w:sz="4" w:space="0" w:color="auto"/>
            </w:tcBorders>
            <w:noWrap/>
            <w:vAlign w:val="center"/>
            <w:hideMark/>
          </w:tcPr>
          <w:p w14:paraId="51D38905"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46,274</w:t>
            </w:r>
          </w:p>
        </w:tc>
      </w:tr>
      <w:tr w:rsidR="00837D14" w:rsidRPr="001E7D9C" w14:paraId="617B77A1" w14:textId="77777777" w:rsidTr="00046922">
        <w:trPr>
          <w:trHeight w:val="333"/>
        </w:trPr>
        <w:tc>
          <w:tcPr>
            <w:tcW w:w="1029" w:type="dxa"/>
            <w:tcBorders>
              <w:top w:val="nil"/>
              <w:left w:val="single" w:sz="4" w:space="0" w:color="auto"/>
              <w:bottom w:val="single" w:sz="4" w:space="0" w:color="auto"/>
              <w:right w:val="single" w:sz="4" w:space="0" w:color="auto"/>
            </w:tcBorders>
            <w:noWrap/>
            <w:vAlign w:val="center"/>
            <w:hideMark/>
          </w:tcPr>
          <w:p w14:paraId="17D9CFC1"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7</w:t>
            </w:r>
          </w:p>
        </w:tc>
        <w:tc>
          <w:tcPr>
            <w:tcW w:w="6517" w:type="dxa"/>
            <w:tcBorders>
              <w:top w:val="nil"/>
              <w:left w:val="nil"/>
              <w:bottom w:val="single" w:sz="4" w:space="0" w:color="auto"/>
              <w:right w:val="single" w:sz="4" w:space="0" w:color="auto"/>
            </w:tcBorders>
            <w:noWrap/>
            <w:vAlign w:val="center"/>
            <w:hideMark/>
          </w:tcPr>
          <w:p w14:paraId="1A03E912"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Chiếu sáng sân vườn</w:t>
            </w:r>
          </w:p>
        </w:tc>
        <w:tc>
          <w:tcPr>
            <w:tcW w:w="1586" w:type="dxa"/>
            <w:tcBorders>
              <w:top w:val="nil"/>
              <w:left w:val="nil"/>
              <w:bottom w:val="single" w:sz="4" w:space="0" w:color="auto"/>
              <w:right w:val="single" w:sz="4" w:space="0" w:color="auto"/>
            </w:tcBorders>
            <w:noWrap/>
            <w:vAlign w:val="center"/>
            <w:hideMark/>
          </w:tcPr>
          <w:p w14:paraId="231115B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6,610</w:t>
            </w:r>
          </w:p>
        </w:tc>
      </w:tr>
      <w:tr w:rsidR="00837D14" w:rsidRPr="001E7D9C" w14:paraId="4A11777A" w14:textId="77777777" w:rsidTr="00046922">
        <w:trPr>
          <w:trHeight w:val="418"/>
        </w:trPr>
        <w:tc>
          <w:tcPr>
            <w:tcW w:w="1029" w:type="dxa"/>
            <w:tcBorders>
              <w:top w:val="nil"/>
              <w:left w:val="single" w:sz="4" w:space="0" w:color="auto"/>
              <w:bottom w:val="single" w:sz="4" w:space="0" w:color="auto"/>
              <w:right w:val="single" w:sz="4" w:space="0" w:color="auto"/>
            </w:tcBorders>
            <w:noWrap/>
            <w:vAlign w:val="center"/>
            <w:hideMark/>
          </w:tcPr>
          <w:p w14:paraId="58A94D61"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8</w:t>
            </w:r>
          </w:p>
        </w:tc>
        <w:tc>
          <w:tcPr>
            <w:tcW w:w="6517" w:type="dxa"/>
            <w:tcBorders>
              <w:top w:val="nil"/>
              <w:left w:val="nil"/>
              <w:bottom w:val="single" w:sz="4" w:space="0" w:color="auto"/>
              <w:right w:val="single" w:sz="4" w:space="0" w:color="auto"/>
            </w:tcBorders>
            <w:vAlign w:val="center"/>
            <w:hideMark/>
          </w:tcPr>
          <w:p w14:paraId="720A5FAC"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xml:space="preserve">Tủ điện PCCC </w:t>
            </w:r>
          </w:p>
        </w:tc>
        <w:tc>
          <w:tcPr>
            <w:tcW w:w="1586" w:type="dxa"/>
            <w:tcBorders>
              <w:top w:val="nil"/>
              <w:left w:val="nil"/>
              <w:bottom w:val="single" w:sz="4" w:space="0" w:color="auto"/>
              <w:right w:val="single" w:sz="4" w:space="0" w:color="auto"/>
            </w:tcBorders>
            <w:noWrap/>
            <w:vAlign w:val="center"/>
            <w:hideMark/>
          </w:tcPr>
          <w:p w14:paraId="130536BC"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50,82</w:t>
            </w:r>
          </w:p>
        </w:tc>
      </w:tr>
      <w:tr w:rsidR="00837D14" w:rsidRPr="001E7D9C" w14:paraId="212FFC5A" w14:textId="77777777" w:rsidTr="00046922">
        <w:trPr>
          <w:trHeight w:val="333"/>
        </w:trPr>
        <w:tc>
          <w:tcPr>
            <w:tcW w:w="1029" w:type="dxa"/>
            <w:tcBorders>
              <w:top w:val="nil"/>
              <w:left w:val="single" w:sz="4" w:space="0" w:color="auto"/>
              <w:bottom w:val="single" w:sz="4" w:space="0" w:color="auto"/>
              <w:right w:val="single" w:sz="4" w:space="0" w:color="auto"/>
            </w:tcBorders>
            <w:noWrap/>
            <w:vAlign w:val="center"/>
            <w:hideMark/>
          </w:tcPr>
          <w:p w14:paraId="1B217178"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w:t>
            </w:r>
          </w:p>
        </w:tc>
        <w:tc>
          <w:tcPr>
            <w:tcW w:w="6517" w:type="dxa"/>
            <w:tcBorders>
              <w:top w:val="nil"/>
              <w:left w:val="nil"/>
              <w:bottom w:val="single" w:sz="4" w:space="0" w:color="auto"/>
              <w:right w:val="single" w:sz="4" w:space="0" w:color="auto"/>
            </w:tcBorders>
            <w:noWrap/>
            <w:vAlign w:val="center"/>
            <w:hideMark/>
          </w:tcPr>
          <w:p w14:paraId="6D0ABC84" w14:textId="77777777" w:rsidR="00837D14" w:rsidRPr="001E7D9C" w:rsidRDefault="00837D14" w:rsidP="00046922">
            <w:pPr>
              <w:rPr>
                <w:rFonts w:ascii="Times New Roman" w:hAnsi="Times New Roman"/>
                <w:bCs/>
                <w:sz w:val="26"/>
                <w:szCs w:val="26"/>
              </w:rPr>
            </w:pPr>
            <w:r w:rsidRPr="001E7D9C">
              <w:rPr>
                <w:rFonts w:ascii="Times New Roman" w:hAnsi="Times New Roman"/>
                <w:bCs/>
                <w:sz w:val="26"/>
                <w:szCs w:val="26"/>
              </w:rPr>
              <w:t>Tổng công suất toàn nhà</w:t>
            </w:r>
          </w:p>
        </w:tc>
        <w:tc>
          <w:tcPr>
            <w:tcW w:w="1586" w:type="dxa"/>
            <w:tcBorders>
              <w:top w:val="nil"/>
              <w:left w:val="nil"/>
              <w:bottom w:val="single" w:sz="4" w:space="0" w:color="auto"/>
              <w:right w:val="single" w:sz="4" w:space="0" w:color="auto"/>
            </w:tcBorders>
            <w:noWrap/>
            <w:vAlign w:val="center"/>
            <w:hideMark/>
          </w:tcPr>
          <w:p w14:paraId="4FEF0F6F" w14:textId="77777777" w:rsidR="00837D14" w:rsidRPr="001E7D9C" w:rsidRDefault="00837D14" w:rsidP="00046922">
            <w:pPr>
              <w:jc w:val="center"/>
              <w:rPr>
                <w:rFonts w:ascii="Times New Roman" w:hAnsi="Times New Roman"/>
                <w:bCs/>
                <w:sz w:val="26"/>
                <w:szCs w:val="26"/>
              </w:rPr>
            </w:pPr>
            <w:r w:rsidRPr="001E7D9C">
              <w:rPr>
                <w:rFonts w:ascii="Times New Roman" w:hAnsi="Times New Roman"/>
                <w:bCs/>
                <w:sz w:val="26"/>
                <w:szCs w:val="26"/>
              </w:rPr>
              <w:t>1001,790</w:t>
            </w:r>
          </w:p>
        </w:tc>
      </w:tr>
      <w:tr w:rsidR="00837D14" w:rsidRPr="001E7D9C" w14:paraId="7A8486ED" w14:textId="77777777" w:rsidTr="00046922">
        <w:trPr>
          <w:trHeight w:val="333"/>
        </w:trPr>
        <w:tc>
          <w:tcPr>
            <w:tcW w:w="1029" w:type="dxa"/>
            <w:tcBorders>
              <w:top w:val="nil"/>
              <w:left w:val="single" w:sz="4" w:space="0" w:color="auto"/>
              <w:bottom w:val="single" w:sz="4" w:space="0" w:color="auto"/>
              <w:right w:val="single" w:sz="4" w:space="0" w:color="auto"/>
            </w:tcBorders>
            <w:noWrap/>
            <w:vAlign w:val="bottom"/>
            <w:hideMark/>
          </w:tcPr>
          <w:p w14:paraId="48F0D92B" w14:textId="77777777" w:rsidR="00837D14" w:rsidRPr="001E7D9C" w:rsidRDefault="00837D14" w:rsidP="00046922">
            <w:pPr>
              <w:rPr>
                <w:rFonts w:ascii="Times New Roman" w:hAnsi="Times New Roman"/>
              </w:rPr>
            </w:pPr>
            <w:r w:rsidRPr="001E7D9C">
              <w:rPr>
                <w:rFonts w:ascii="Times New Roman" w:hAnsi="Times New Roman"/>
              </w:rPr>
              <w:t> </w:t>
            </w:r>
          </w:p>
        </w:tc>
        <w:tc>
          <w:tcPr>
            <w:tcW w:w="6517" w:type="dxa"/>
            <w:tcBorders>
              <w:top w:val="nil"/>
              <w:left w:val="nil"/>
              <w:bottom w:val="single" w:sz="4" w:space="0" w:color="auto"/>
              <w:right w:val="single" w:sz="4" w:space="0" w:color="auto"/>
            </w:tcBorders>
            <w:noWrap/>
            <w:vAlign w:val="center"/>
            <w:hideMark/>
          </w:tcPr>
          <w:p w14:paraId="5AC8239B"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Hệ số đồng thời các lộ ra của trạm biến áp (Kđt=0.7)</w:t>
            </w:r>
          </w:p>
        </w:tc>
        <w:tc>
          <w:tcPr>
            <w:tcW w:w="1586" w:type="dxa"/>
            <w:tcBorders>
              <w:top w:val="nil"/>
              <w:left w:val="nil"/>
              <w:bottom w:val="single" w:sz="4" w:space="0" w:color="auto"/>
              <w:right w:val="single" w:sz="4" w:space="0" w:color="auto"/>
            </w:tcBorders>
            <w:noWrap/>
            <w:vAlign w:val="bottom"/>
            <w:hideMark/>
          </w:tcPr>
          <w:p w14:paraId="4B0ADB1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701,3</w:t>
            </w:r>
          </w:p>
        </w:tc>
      </w:tr>
      <w:tr w:rsidR="00837D14" w:rsidRPr="001E7D9C" w14:paraId="17006E0A" w14:textId="77777777" w:rsidTr="00046922">
        <w:trPr>
          <w:trHeight w:val="333"/>
        </w:trPr>
        <w:tc>
          <w:tcPr>
            <w:tcW w:w="1029" w:type="dxa"/>
            <w:tcBorders>
              <w:top w:val="nil"/>
              <w:left w:val="single" w:sz="4" w:space="0" w:color="auto"/>
              <w:bottom w:val="single" w:sz="4" w:space="0" w:color="auto"/>
              <w:right w:val="single" w:sz="4" w:space="0" w:color="auto"/>
            </w:tcBorders>
            <w:noWrap/>
            <w:vAlign w:val="bottom"/>
            <w:hideMark/>
          </w:tcPr>
          <w:p w14:paraId="4939366C" w14:textId="77777777" w:rsidR="00837D14" w:rsidRPr="001E7D9C" w:rsidRDefault="00837D14" w:rsidP="00046922">
            <w:pPr>
              <w:rPr>
                <w:rFonts w:ascii="Times New Roman" w:hAnsi="Times New Roman"/>
              </w:rPr>
            </w:pPr>
            <w:r w:rsidRPr="001E7D9C">
              <w:rPr>
                <w:rFonts w:ascii="Times New Roman" w:hAnsi="Times New Roman"/>
              </w:rPr>
              <w:t> </w:t>
            </w:r>
          </w:p>
        </w:tc>
        <w:tc>
          <w:tcPr>
            <w:tcW w:w="6517" w:type="dxa"/>
            <w:tcBorders>
              <w:top w:val="nil"/>
              <w:left w:val="nil"/>
              <w:bottom w:val="single" w:sz="4" w:space="0" w:color="auto"/>
              <w:right w:val="single" w:sz="4" w:space="0" w:color="auto"/>
            </w:tcBorders>
            <w:noWrap/>
            <w:vAlign w:val="center"/>
            <w:hideMark/>
          </w:tcPr>
          <w:p w14:paraId="32E99EAF"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Dự phòng công suất trạm biến áp (Kdp=10%)</w:t>
            </w:r>
          </w:p>
        </w:tc>
        <w:tc>
          <w:tcPr>
            <w:tcW w:w="1586" w:type="dxa"/>
            <w:tcBorders>
              <w:top w:val="nil"/>
              <w:left w:val="nil"/>
              <w:bottom w:val="single" w:sz="4" w:space="0" w:color="auto"/>
              <w:right w:val="single" w:sz="4" w:space="0" w:color="auto"/>
            </w:tcBorders>
            <w:noWrap/>
            <w:vAlign w:val="bottom"/>
            <w:hideMark/>
          </w:tcPr>
          <w:p w14:paraId="4779640F"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70,1</w:t>
            </w:r>
          </w:p>
        </w:tc>
      </w:tr>
      <w:tr w:rsidR="00837D14" w:rsidRPr="001E7D9C" w14:paraId="142EB7CE" w14:textId="77777777" w:rsidTr="00046922">
        <w:trPr>
          <w:trHeight w:val="333"/>
        </w:trPr>
        <w:tc>
          <w:tcPr>
            <w:tcW w:w="1029" w:type="dxa"/>
            <w:tcBorders>
              <w:top w:val="nil"/>
              <w:left w:val="single" w:sz="4" w:space="0" w:color="auto"/>
              <w:bottom w:val="single" w:sz="4" w:space="0" w:color="auto"/>
              <w:right w:val="single" w:sz="4" w:space="0" w:color="auto"/>
            </w:tcBorders>
            <w:noWrap/>
            <w:vAlign w:val="bottom"/>
            <w:hideMark/>
          </w:tcPr>
          <w:p w14:paraId="068A4044" w14:textId="77777777" w:rsidR="00837D14" w:rsidRPr="001E7D9C" w:rsidRDefault="00837D14" w:rsidP="00046922">
            <w:pPr>
              <w:rPr>
                <w:rFonts w:ascii="Times New Roman" w:hAnsi="Times New Roman"/>
              </w:rPr>
            </w:pPr>
            <w:r w:rsidRPr="001E7D9C">
              <w:rPr>
                <w:rFonts w:ascii="Times New Roman" w:hAnsi="Times New Roman"/>
              </w:rPr>
              <w:lastRenderedPageBreak/>
              <w:t> </w:t>
            </w:r>
          </w:p>
        </w:tc>
        <w:tc>
          <w:tcPr>
            <w:tcW w:w="6517" w:type="dxa"/>
            <w:tcBorders>
              <w:top w:val="nil"/>
              <w:left w:val="nil"/>
              <w:bottom w:val="single" w:sz="4" w:space="0" w:color="auto"/>
              <w:right w:val="single" w:sz="4" w:space="0" w:color="auto"/>
            </w:tcBorders>
            <w:noWrap/>
            <w:vAlign w:val="center"/>
            <w:hideMark/>
          </w:tcPr>
          <w:p w14:paraId="00D020E3"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xml:space="preserve">Công suất chọn trạm biến áp </w:t>
            </w:r>
          </w:p>
        </w:tc>
        <w:tc>
          <w:tcPr>
            <w:tcW w:w="1586" w:type="dxa"/>
            <w:tcBorders>
              <w:top w:val="nil"/>
              <w:left w:val="nil"/>
              <w:bottom w:val="single" w:sz="4" w:space="0" w:color="auto"/>
              <w:right w:val="single" w:sz="4" w:space="0" w:color="auto"/>
            </w:tcBorders>
            <w:noWrap/>
            <w:vAlign w:val="bottom"/>
            <w:hideMark/>
          </w:tcPr>
          <w:p w14:paraId="4B8A5013"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771,4</w:t>
            </w:r>
          </w:p>
        </w:tc>
      </w:tr>
      <w:tr w:rsidR="00837D14" w:rsidRPr="001E7D9C" w14:paraId="227CD8F8" w14:textId="77777777" w:rsidTr="00046922">
        <w:trPr>
          <w:trHeight w:val="333"/>
        </w:trPr>
        <w:tc>
          <w:tcPr>
            <w:tcW w:w="1029" w:type="dxa"/>
            <w:tcBorders>
              <w:top w:val="nil"/>
              <w:left w:val="single" w:sz="4" w:space="0" w:color="auto"/>
              <w:bottom w:val="single" w:sz="4" w:space="0" w:color="auto"/>
              <w:right w:val="single" w:sz="4" w:space="0" w:color="auto"/>
            </w:tcBorders>
            <w:noWrap/>
            <w:vAlign w:val="bottom"/>
            <w:hideMark/>
          </w:tcPr>
          <w:p w14:paraId="5F4E230A" w14:textId="77777777" w:rsidR="00837D14" w:rsidRPr="001E7D9C" w:rsidRDefault="00837D14" w:rsidP="00046922">
            <w:pPr>
              <w:rPr>
                <w:rFonts w:ascii="Times New Roman" w:hAnsi="Times New Roman"/>
              </w:rPr>
            </w:pPr>
            <w:r w:rsidRPr="001E7D9C">
              <w:rPr>
                <w:rFonts w:ascii="Times New Roman" w:hAnsi="Times New Roman"/>
              </w:rPr>
              <w:t> </w:t>
            </w:r>
          </w:p>
        </w:tc>
        <w:tc>
          <w:tcPr>
            <w:tcW w:w="6517" w:type="dxa"/>
            <w:tcBorders>
              <w:top w:val="nil"/>
              <w:left w:val="nil"/>
              <w:bottom w:val="single" w:sz="4" w:space="0" w:color="auto"/>
              <w:right w:val="single" w:sz="4" w:space="0" w:color="auto"/>
            </w:tcBorders>
            <w:noWrap/>
            <w:vAlign w:val="center"/>
            <w:hideMark/>
          </w:tcPr>
          <w:p w14:paraId="53A3223B" w14:textId="77777777" w:rsidR="00837D14" w:rsidRPr="001E7D9C" w:rsidRDefault="00837D14" w:rsidP="00046922">
            <w:pPr>
              <w:rPr>
                <w:rFonts w:ascii="Times New Roman" w:hAnsi="Times New Roman"/>
                <w:sz w:val="26"/>
                <w:szCs w:val="26"/>
              </w:rPr>
            </w:pPr>
            <w:r w:rsidRPr="001E7D9C">
              <w:rPr>
                <w:rFonts w:ascii="Times New Roman" w:hAnsi="Times New Roman"/>
                <w:sz w:val="26"/>
                <w:szCs w:val="26"/>
              </w:rPr>
              <w:t xml:space="preserve">Công suất định mức trạm biến áp (kVA) </w:t>
            </w:r>
          </w:p>
        </w:tc>
        <w:tc>
          <w:tcPr>
            <w:tcW w:w="1586" w:type="dxa"/>
            <w:tcBorders>
              <w:top w:val="nil"/>
              <w:left w:val="nil"/>
              <w:bottom w:val="single" w:sz="4" w:space="0" w:color="auto"/>
              <w:right w:val="single" w:sz="4" w:space="0" w:color="auto"/>
            </w:tcBorders>
            <w:noWrap/>
            <w:vAlign w:val="bottom"/>
            <w:hideMark/>
          </w:tcPr>
          <w:p w14:paraId="346504FB" w14:textId="77777777" w:rsidR="00837D14" w:rsidRPr="001E7D9C" w:rsidRDefault="00837D14" w:rsidP="00046922">
            <w:pPr>
              <w:jc w:val="center"/>
              <w:rPr>
                <w:rFonts w:ascii="Times New Roman" w:hAnsi="Times New Roman"/>
                <w:sz w:val="26"/>
                <w:szCs w:val="26"/>
              </w:rPr>
            </w:pPr>
            <w:r w:rsidRPr="001E7D9C">
              <w:rPr>
                <w:rFonts w:ascii="Times New Roman" w:hAnsi="Times New Roman"/>
                <w:sz w:val="26"/>
                <w:szCs w:val="26"/>
              </w:rPr>
              <w:t>857</w:t>
            </w:r>
          </w:p>
        </w:tc>
      </w:tr>
    </w:tbl>
    <w:p w14:paraId="416DBBA7" w14:textId="320901DC" w:rsidR="002E749B" w:rsidRPr="00837D14" w:rsidRDefault="00837D14" w:rsidP="00837D14">
      <w:pPr>
        <w:pStyle w:val="BodyText"/>
        <w:spacing w:before="120" w:line="288" w:lineRule="auto"/>
        <w:ind w:firstLine="720"/>
        <w:rPr>
          <w:rFonts w:ascii="Times New Roman" w:hAnsi="Times New Roman"/>
          <w:szCs w:val="24"/>
        </w:rPr>
      </w:pPr>
      <w:r w:rsidRPr="001E7D9C">
        <w:rPr>
          <w:rFonts w:ascii="Times New Roman" w:hAnsi="Times New Roman"/>
          <w:szCs w:val="24"/>
        </w:rPr>
        <w:t>Theo kết quả trên lựa chọn dung l</w:t>
      </w:r>
      <w:r w:rsidRPr="001E7D9C">
        <w:rPr>
          <w:rFonts w:ascii="Times New Roman" w:hAnsi="Times New Roman" w:hint="eastAsia"/>
          <w:szCs w:val="24"/>
        </w:rPr>
        <w:t>ư</w:t>
      </w:r>
      <w:r w:rsidRPr="001E7D9C">
        <w:rPr>
          <w:rFonts w:ascii="Times New Roman" w:hAnsi="Times New Roman"/>
          <w:szCs w:val="24"/>
        </w:rPr>
        <w:t>ợng máy biến áp cấp điện cho Trường chính trị Hoàng Văn Thụ dùng 2 trạm biến áp 400kVAR và 560kVAR-22/0,4kV.</w:t>
      </w:r>
    </w:p>
    <w:p w14:paraId="1C5942C3" w14:textId="5AA6A721" w:rsidR="001E2B20" w:rsidRPr="001E2B20" w:rsidRDefault="001E2B20" w:rsidP="001E2B20">
      <w:pPr>
        <w:jc w:val="both"/>
        <w:rPr>
          <w:rFonts w:ascii="Times New Roman" w:hAnsi="Times New Roman"/>
          <w:bCs/>
          <w:sz w:val="28"/>
          <w:szCs w:val="28"/>
        </w:rPr>
      </w:pPr>
      <w:r w:rsidRPr="001E2B20">
        <w:rPr>
          <w:rFonts w:ascii="Times New Roman" w:hAnsi="Times New Roman"/>
          <w:bCs/>
          <w:sz w:val="28"/>
          <w:szCs w:val="28"/>
        </w:rPr>
        <w:t xml:space="preserve">          - Trạm bố trí góc đất phía đông bắc tiếp cận đường vào trường.</w:t>
      </w:r>
    </w:p>
    <w:p w14:paraId="2763069D" w14:textId="4561025A" w:rsidR="001E2B20" w:rsidRPr="001E2B20" w:rsidRDefault="001E2B20" w:rsidP="001E2B20">
      <w:pPr>
        <w:tabs>
          <w:tab w:val="left" w:pos="630"/>
        </w:tabs>
        <w:spacing w:line="276" w:lineRule="auto"/>
        <w:ind w:firstLine="630"/>
        <w:jc w:val="both"/>
        <w:rPr>
          <w:rFonts w:ascii="Times New Roman" w:hAnsi="Times New Roman"/>
          <w:sz w:val="28"/>
          <w:szCs w:val="28"/>
        </w:rPr>
      </w:pPr>
      <w:r>
        <w:rPr>
          <w:rFonts w:ascii="Times New Roman" w:hAnsi="Times New Roman"/>
          <w:sz w:val="28"/>
          <w:szCs w:val="28"/>
        </w:rPr>
        <w:t xml:space="preserve"> </w:t>
      </w:r>
      <w:r w:rsidRPr="001E2B20">
        <w:rPr>
          <w:rFonts w:ascii="Times New Roman" w:hAnsi="Times New Roman"/>
          <w:sz w:val="28"/>
          <w:szCs w:val="28"/>
        </w:rPr>
        <w:t xml:space="preserve">- Hệ thống cấp </w:t>
      </w:r>
      <w:r w:rsidRPr="001E2B20">
        <w:rPr>
          <w:rFonts w:ascii="Times New Roman" w:hAnsi="Times New Roman" w:hint="eastAsia"/>
          <w:sz w:val="28"/>
          <w:szCs w:val="28"/>
        </w:rPr>
        <w:t>đ</w:t>
      </w:r>
      <w:r w:rsidRPr="001E2B20">
        <w:rPr>
          <w:rFonts w:ascii="Times New Roman" w:hAnsi="Times New Roman"/>
          <w:sz w:val="28"/>
          <w:szCs w:val="28"/>
        </w:rPr>
        <w:t xml:space="preserve">iện: cấp </w:t>
      </w:r>
      <w:r w:rsidRPr="001E2B20">
        <w:rPr>
          <w:rFonts w:ascii="Times New Roman" w:hAnsi="Times New Roman" w:hint="eastAsia"/>
          <w:sz w:val="28"/>
          <w:szCs w:val="28"/>
        </w:rPr>
        <w:t>đ</w:t>
      </w:r>
      <w:r w:rsidRPr="001E2B20">
        <w:rPr>
          <w:rFonts w:ascii="Times New Roman" w:hAnsi="Times New Roman"/>
          <w:sz w:val="28"/>
          <w:szCs w:val="28"/>
        </w:rPr>
        <w:t>iện cho các nhà xây mới được lấy từ 02 trạm biến áp 400kVAR; 560kVAR - 22/0,4KV.</w:t>
      </w:r>
    </w:p>
    <w:p w14:paraId="1D016B5C" w14:textId="3004D632" w:rsidR="001E2B20" w:rsidRPr="001E2B20" w:rsidRDefault="001E2B20" w:rsidP="001E2B20">
      <w:pPr>
        <w:tabs>
          <w:tab w:val="left" w:pos="630"/>
        </w:tabs>
        <w:spacing w:line="276" w:lineRule="auto"/>
        <w:ind w:firstLine="630"/>
        <w:rPr>
          <w:rFonts w:ascii="Times New Roman" w:hAnsi="Times New Roman"/>
          <w:sz w:val="28"/>
          <w:szCs w:val="28"/>
        </w:rPr>
      </w:pPr>
      <w:r>
        <w:rPr>
          <w:rFonts w:ascii="Times New Roman" w:hAnsi="Times New Roman"/>
          <w:sz w:val="28"/>
          <w:szCs w:val="28"/>
        </w:rPr>
        <w:t xml:space="preserve"> </w:t>
      </w:r>
      <w:r w:rsidRPr="001E2B20">
        <w:rPr>
          <w:rFonts w:ascii="Times New Roman" w:hAnsi="Times New Roman"/>
          <w:sz w:val="28"/>
          <w:szCs w:val="28"/>
        </w:rPr>
        <w:t xml:space="preserve">- Nhu cầu cung cấp </w:t>
      </w:r>
      <w:r w:rsidRPr="001E2B20">
        <w:rPr>
          <w:rFonts w:ascii="Times New Roman" w:hAnsi="Times New Roman" w:hint="eastAsia"/>
          <w:sz w:val="28"/>
          <w:szCs w:val="28"/>
        </w:rPr>
        <w:t>đ</w:t>
      </w:r>
      <w:r w:rsidRPr="001E2B20">
        <w:rPr>
          <w:rFonts w:ascii="Times New Roman" w:hAnsi="Times New Roman"/>
          <w:sz w:val="28"/>
          <w:szCs w:val="28"/>
        </w:rPr>
        <w:t xml:space="preserve">iện: </w:t>
      </w:r>
      <w:r w:rsidRPr="001E2B20">
        <w:rPr>
          <w:rFonts w:ascii="Times New Roman" w:hAnsi="Times New Roman" w:hint="eastAsia"/>
          <w:sz w:val="28"/>
          <w:szCs w:val="28"/>
        </w:rPr>
        <w:t>đ</w:t>
      </w:r>
      <w:r w:rsidRPr="001E2B20">
        <w:rPr>
          <w:rFonts w:ascii="Times New Roman" w:hAnsi="Times New Roman"/>
          <w:sz w:val="28"/>
          <w:szCs w:val="28"/>
        </w:rPr>
        <w:t>iện áp 380/220V-3 pha, 4 dây, tần số f = 50Hz.</w:t>
      </w:r>
    </w:p>
    <w:p w14:paraId="620F3F09" w14:textId="7CB63AD8" w:rsidR="00A20355" w:rsidRPr="00C7454D" w:rsidRDefault="001E2B20" w:rsidP="00C7454D">
      <w:pPr>
        <w:tabs>
          <w:tab w:val="left" w:pos="630"/>
        </w:tabs>
        <w:spacing w:line="276" w:lineRule="auto"/>
        <w:ind w:firstLine="630"/>
        <w:jc w:val="both"/>
        <w:rPr>
          <w:rFonts w:ascii="Times New Roman" w:hAnsi="Times New Roman"/>
          <w:sz w:val="28"/>
          <w:szCs w:val="28"/>
        </w:rPr>
      </w:pPr>
      <w:r>
        <w:rPr>
          <w:rFonts w:ascii="Times New Roman" w:hAnsi="Times New Roman"/>
          <w:sz w:val="28"/>
          <w:szCs w:val="28"/>
        </w:rPr>
        <w:t xml:space="preserve"> </w:t>
      </w:r>
      <w:r w:rsidRPr="001E2B20">
        <w:rPr>
          <w:rFonts w:ascii="Times New Roman" w:hAnsi="Times New Roman"/>
          <w:sz w:val="28"/>
          <w:szCs w:val="28"/>
        </w:rPr>
        <w:t xml:space="preserve">- Nguồn </w:t>
      </w:r>
      <w:r w:rsidRPr="001E2B20">
        <w:rPr>
          <w:rFonts w:ascii="Times New Roman" w:hAnsi="Times New Roman" w:hint="eastAsia"/>
          <w:sz w:val="28"/>
          <w:szCs w:val="28"/>
        </w:rPr>
        <w:t>đ</w:t>
      </w:r>
      <w:r w:rsidRPr="001E2B20">
        <w:rPr>
          <w:rFonts w:ascii="Times New Roman" w:hAnsi="Times New Roman"/>
          <w:sz w:val="28"/>
          <w:szCs w:val="28"/>
        </w:rPr>
        <w:t xml:space="preserve">iện cung cấp: Nguồn </w:t>
      </w:r>
      <w:r w:rsidRPr="001E2B20">
        <w:rPr>
          <w:rFonts w:ascii="Times New Roman" w:hAnsi="Times New Roman" w:hint="eastAsia"/>
          <w:sz w:val="28"/>
          <w:szCs w:val="28"/>
        </w:rPr>
        <w:t>đ</w:t>
      </w:r>
      <w:r w:rsidRPr="001E2B20">
        <w:rPr>
          <w:rFonts w:ascii="Times New Roman" w:hAnsi="Times New Roman"/>
          <w:sz w:val="28"/>
          <w:szCs w:val="28"/>
        </w:rPr>
        <w:t>iện hạ thế 380/220V cung cấp cho các nhà dùng cáp đồng ngầm Cu/XLPE/PVC/DSTA/PVC 0,6/1kV luồn trong ống nhựa gân xoắn HDPE đi ngầm trong rãnh cáp</w:t>
      </w:r>
      <w:r w:rsidR="00C7454D">
        <w:rPr>
          <w:rFonts w:ascii="Times New Roman" w:hAnsi="Times New Roman"/>
          <w:sz w:val="28"/>
          <w:szCs w:val="28"/>
        </w:rPr>
        <w:t xml:space="preserve"> tới tủ điện tổng cho mỗi công trình.</w:t>
      </w:r>
    </w:p>
    <w:p w14:paraId="7DF21548" w14:textId="7A26B36D" w:rsidR="00A20355" w:rsidRPr="00C14A62" w:rsidRDefault="00201DE4" w:rsidP="00A20355">
      <w:pPr>
        <w:pStyle w:val="b0Char"/>
        <w:spacing w:before="0" w:after="0" w:line="288" w:lineRule="auto"/>
        <w:rPr>
          <w:rFonts w:ascii="Times New Roman" w:hAnsi="Times New Roman"/>
          <w:color w:val="000000" w:themeColor="text1"/>
          <w:sz w:val="28"/>
        </w:rPr>
      </w:pPr>
      <w:r w:rsidRPr="00C14A62">
        <w:rPr>
          <w:rFonts w:ascii="Times New Roman" w:hAnsi="Times New Roman"/>
          <w:color w:val="000000" w:themeColor="text1"/>
          <w:sz w:val="28"/>
        </w:rPr>
        <w:t xml:space="preserve">     </w:t>
      </w:r>
      <w:r w:rsidR="00A20355" w:rsidRPr="00C14A62">
        <w:rPr>
          <w:rFonts w:ascii="Times New Roman" w:hAnsi="Times New Roman"/>
          <w:color w:val="000000" w:themeColor="text1"/>
          <w:sz w:val="28"/>
        </w:rPr>
        <w:t>* Rãnh cáp:</w:t>
      </w:r>
    </w:p>
    <w:p w14:paraId="4B276344" w14:textId="77777777" w:rsidR="00A20355" w:rsidRPr="00C14A62" w:rsidRDefault="00A20355" w:rsidP="00A20355">
      <w:pPr>
        <w:pStyle w:val="b0Char"/>
        <w:spacing w:before="0" w:after="0" w:line="288" w:lineRule="auto"/>
        <w:ind w:left="360" w:firstLine="0"/>
        <w:rPr>
          <w:rFonts w:ascii="Times New Roman" w:hAnsi="Times New Roman"/>
          <w:color w:val="000000" w:themeColor="text1"/>
          <w:sz w:val="28"/>
        </w:rPr>
      </w:pPr>
      <w:r w:rsidRPr="00C14A62">
        <w:rPr>
          <w:rFonts w:ascii="Times New Roman" w:hAnsi="Times New Roman"/>
          <w:color w:val="000000" w:themeColor="text1"/>
          <w:sz w:val="28"/>
        </w:rPr>
        <w:tab/>
        <w:t>- Giải pháp rãnh cáp: rãnh cáp sâu 700mm tính từ mặt sân, phía d</w:t>
      </w:r>
      <w:r w:rsidRPr="00C14A62">
        <w:rPr>
          <w:rFonts w:ascii="Times New Roman" w:hAnsi="Times New Roman" w:hint="eastAsia"/>
          <w:color w:val="000000" w:themeColor="text1"/>
          <w:sz w:val="28"/>
        </w:rPr>
        <w:t>ư</w:t>
      </w:r>
      <w:r w:rsidRPr="00C14A62">
        <w:rPr>
          <w:rFonts w:ascii="Times New Roman" w:hAnsi="Times New Roman"/>
          <w:color w:val="000000" w:themeColor="text1"/>
          <w:sz w:val="28"/>
        </w:rPr>
        <w:t>ới rộng 400mm, phía trên rộng 600mm. Bên d</w:t>
      </w:r>
      <w:r w:rsidRPr="00C14A62">
        <w:rPr>
          <w:rFonts w:ascii="Times New Roman" w:hAnsi="Times New Roman" w:hint="eastAsia"/>
          <w:color w:val="000000" w:themeColor="text1"/>
          <w:sz w:val="28"/>
        </w:rPr>
        <w:t>ư</w:t>
      </w:r>
      <w:r w:rsidRPr="00C14A62">
        <w:rPr>
          <w:rFonts w:ascii="Times New Roman" w:hAnsi="Times New Roman"/>
          <w:color w:val="000000" w:themeColor="text1"/>
          <w:sz w:val="28"/>
        </w:rPr>
        <w:t xml:space="preserve">ới lót 01 lớp cát </w:t>
      </w:r>
      <w:r w:rsidRPr="00C14A62">
        <w:rPr>
          <w:rFonts w:ascii="Times New Roman" w:hAnsi="Times New Roman" w:hint="eastAsia"/>
          <w:color w:val="000000" w:themeColor="text1"/>
          <w:sz w:val="28"/>
        </w:rPr>
        <w:t>đ</w:t>
      </w:r>
      <w:r w:rsidRPr="00C14A62">
        <w:rPr>
          <w:rFonts w:ascii="Times New Roman" w:hAnsi="Times New Roman"/>
          <w:color w:val="000000" w:themeColor="text1"/>
          <w:sz w:val="28"/>
        </w:rPr>
        <w:t xml:space="preserve">en dày 100mm, sau </w:t>
      </w:r>
      <w:r w:rsidRPr="00C14A62">
        <w:rPr>
          <w:rFonts w:ascii="Times New Roman" w:hAnsi="Times New Roman" w:hint="eastAsia"/>
          <w:color w:val="000000" w:themeColor="text1"/>
          <w:sz w:val="28"/>
        </w:rPr>
        <w:t>đó</w:t>
      </w:r>
      <w:r w:rsidRPr="00C14A62">
        <w:rPr>
          <w:rFonts w:ascii="Times New Roman" w:hAnsi="Times New Roman"/>
          <w:color w:val="000000" w:themeColor="text1"/>
          <w:sz w:val="28"/>
        </w:rPr>
        <w:t xml:space="preserve"> </w:t>
      </w:r>
      <w:r w:rsidRPr="00C14A62">
        <w:rPr>
          <w:rFonts w:ascii="Times New Roman" w:hAnsi="Times New Roman" w:hint="eastAsia"/>
          <w:color w:val="000000" w:themeColor="text1"/>
          <w:sz w:val="28"/>
        </w:rPr>
        <w:t>đ</w:t>
      </w:r>
      <w:r w:rsidRPr="00C14A62">
        <w:rPr>
          <w:rFonts w:ascii="Times New Roman" w:hAnsi="Times New Roman"/>
          <w:color w:val="000000" w:themeColor="text1"/>
          <w:sz w:val="28"/>
        </w:rPr>
        <w:t xml:space="preserve">ặt cáp và rải tiếp 01 lớp cáp </w:t>
      </w:r>
      <w:r w:rsidRPr="00C14A62">
        <w:rPr>
          <w:rFonts w:ascii="Times New Roman" w:hAnsi="Times New Roman" w:hint="eastAsia"/>
          <w:color w:val="000000" w:themeColor="text1"/>
          <w:sz w:val="28"/>
        </w:rPr>
        <w:t>đ</w:t>
      </w:r>
      <w:r w:rsidRPr="00C14A62">
        <w:rPr>
          <w:rFonts w:ascii="Times New Roman" w:hAnsi="Times New Roman"/>
          <w:color w:val="000000" w:themeColor="text1"/>
          <w:sz w:val="28"/>
        </w:rPr>
        <w:t xml:space="preserve">en dày 200mm, phía trên lát 01 lớp gạch chỉ </w:t>
      </w:r>
      <w:r w:rsidRPr="00C14A62">
        <w:rPr>
          <w:rFonts w:ascii="Times New Roman" w:hAnsi="Times New Roman" w:hint="eastAsia"/>
          <w:color w:val="000000" w:themeColor="text1"/>
          <w:sz w:val="28"/>
        </w:rPr>
        <w:t>đ</w:t>
      </w:r>
      <w:r w:rsidRPr="00C14A62">
        <w:rPr>
          <w:rFonts w:ascii="Times New Roman" w:hAnsi="Times New Roman"/>
          <w:color w:val="000000" w:themeColor="text1"/>
          <w:sz w:val="28"/>
        </w:rPr>
        <w:t xml:space="preserve">ặc </w:t>
      </w:r>
      <w:r w:rsidRPr="00C14A62">
        <w:rPr>
          <w:rFonts w:ascii="Times New Roman" w:hAnsi="Times New Roman" w:hint="eastAsia"/>
          <w:color w:val="000000" w:themeColor="text1"/>
          <w:sz w:val="28"/>
        </w:rPr>
        <w:t>đ</w:t>
      </w:r>
      <w:r w:rsidRPr="00C14A62">
        <w:rPr>
          <w:rFonts w:ascii="Times New Roman" w:hAnsi="Times New Roman"/>
          <w:color w:val="000000" w:themeColor="text1"/>
          <w:sz w:val="28"/>
        </w:rPr>
        <w:t xml:space="preserve">ặt nằm, sau </w:t>
      </w:r>
      <w:r w:rsidRPr="00C14A62">
        <w:rPr>
          <w:rFonts w:ascii="Times New Roman" w:hAnsi="Times New Roman" w:hint="eastAsia"/>
          <w:color w:val="000000" w:themeColor="text1"/>
          <w:sz w:val="28"/>
        </w:rPr>
        <w:t>đó</w:t>
      </w:r>
      <w:r w:rsidRPr="00C14A62">
        <w:rPr>
          <w:rFonts w:ascii="Times New Roman" w:hAnsi="Times New Roman"/>
          <w:color w:val="000000" w:themeColor="text1"/>
          <w:sz w:val="28"/>
        </w:rPr>
        <w:t xml:space="preserve"> lấp lớp </w:t>
      </w:r>
      <w:r w:rsidRPr="00C14A62">
        <w:rPr>
          <w:rFonts w:ascii="Times New Roman" w:hAnsi="Times New Roman" w:hint="eastAsia"/>
          <w:color w:val="000000" w:themeColor="text1"/>
          <w:sz w:val="28"/>
        </w:rPr>
        <w:t>đ</w:t>
      </w:r>
      <w:r w:rsidRPr="00C14A62">
        <w:rPr>
          <w:rFonts w:ascii="Times New Roman" w:hAnsi="Times New Roman"/>
          <w:color w:val="000000" w:themeColor="text1"/>
          <w:sz w:val="28"/>
        </w:rPr>
        <w:t xml:space="preserve">ất mịn dày 350mm và phủ lớp ni lông báo hiệu cáp ( màu </w:t>
      </w:r>
      <w:r w:rsidRPr="00C14A62">
        <w:rPr>
          <w:rFonts w:ascii="Times New Roman" w:hAnsi="Times New Roman" w:hint="eastAsia"/>
          <w:color w:val="000000" w:themeColor="text1"/>
          <w:sz w:val="28"/>
        </w:rPr>
        <w:t>đ</w:t>
      </w:r>
      <w:r w:rsidRPr="00C14A62">
        <w:rPr>
          <w:rFonts w:ascii="Times New Roman" w:hAnsi="Times New Roman"/>
          <w:color w:val="000000" w:themeColor="text1"/>
          <w:sz w:val="28"/>
        </w:rPr>
        <w:t xml:space="preserve">ỏ </w:t>
      </w:r>
      <w:r w:rsidRPr="00C14A62">
        <w:rPr>
          <w:rFonts w:ascii="Times New Roman" w:hAnsi="Times New Roman" w:hint="eastAsia"/>
          <w:color w:val="000000" w:themeColor="text1"/>
          <w:sz w:val="28"/>
        </w:rPr>
        <w:t>đ</w:t>
      </w:r>
      <w:r w:rsidRPr="00C14A62">
        <w:rPr>
          <w:rFonts w:ascii="Times New Roman" w:hAnsi="Times New Roman"/>
          <w:color w:val="000000" w:themeColor="text1"/>
          <w:sz w:val="28"/>
        </w:rPr>
        <w:t xml:space="preserve">ậm ), sau cùng lấp </w:t>
      </w:r>
      <w:r w:rsidRPr="00C14A62">
        <w:rPr>
          <w:rFonts w:ascii="Times New Roman" w:hAnsi="Times New Roman" w:hint="eastAsia"/>
          <w:color w:val="000000" w:themeColor="text1"/>
          <w:sz w:val="28"/>
        </w:rPr>
        <w:t>đ</w:t>
      </w:r>
      <w:r w:rsidRPr="00C14A62">
        <w:rPr>
          <w:rFonts w:ascii="Times New Roman" w:hAnsi="Times New Roman"/>
          <w:color w:val="000000" w:themeColor="text1"/>
          <w:sz w:val="28"/>
        </w:rPr>
        <w:t xml:space="preserve">ất cho </w:t>
      </w:r>
      <w:r w:rsidRPr="00C14A62">
        <w:rPr>
          <w:rFonts w:ascii="Times New Roman" w:hAnsi="Times New Roman" w:hint="eastAsia"/>
          <w:color w:val="000000" w:themeColor="text1"/>
          <w:sz w:val="28"/>
        </w:rPr>
        <w:t>đ</w:t>
      </w:r>
      <w:r w:rsidRPr="00C14A62">
        <w:rPr>
          <w:rFonts w:ascii="Times New Roman" w:hAnsi="Times New Roman"/>
          <w:color w:val="000000" w:themeColor="text1"/>
          <w:sz w:val="28"/>
        </w:rPr>
        <w:t xml:space="preserve">ến </w:t>
      </w:r>
      <w:r w:rsidRPr="00C14A62">
        <w:rPr>
          <w:rFonts w:ascii="Times New Roman" w:hAnsi="Times New Roman" w:hint="eastAsia"/>
          <w:color w:val="000000" w:themeColor="text1"/>
          <w:sz w:val="28"/>
        </w:rPr>
        <w:t>đá</w:t>
      </w:r>
      <w:r w:rsidRPr="00C14A62">
        <w:rPr>
          <w:rFonts w:ascii="Times New Roman" w:hAnsi="Times New Roman"/>
          <w:color w:val="000000" w:themeColor="text1"/>
          <w:sz w:val="28"/>
        </w:rPr>
        <w:t xml:space="preserve">y kết cấu sân, Trên mặt sân dọc tuyến </w:t>
      </w:r>
      <w:r w:rsidRPr="00C14A62">
        <w:rPr>
          <w:rFonts w:ascii="Times New Roman" w:hAnsi="Times New Roman" w:hint="eastAsia"/>
          <w:color w:val="000000" w:themeColor="text1"/>
          <w:sz w:val="28"/>
        </w:rPr>
        <w:t>đ</w:t>
      </w:r>
      <w:r w:rsidRPr="00C14A62">
        <w:rPr>
          <w:rFonts w:ascii="Times New Roman" w:hAnsi="Times New Roman"/>
          <w:color w:val="000000" w:themeColor="text1"/>
          <w:sz w:val="28"/>
        </w:rPr>
        <w:t>ặt mốc sứ báo hiệu cáp ngầm theo khoảng cách 5m/mốc.</w:t>
      </w:r>
    </w:p>
    <w:p w14:paraId="0B7FE7A7" w14:textId="6EA937D4" w:rsidR="00217B47" w:rsidRDefault="00217B47" w:rsidP="00217B47">
      <w:pPr>
        <w:spacing w:after="0" w:line="240" w:lineRule="auto"/>
        <w:jc w:val="both"/>
        <w:rPr>
          <w:rFonts w:ascii="Times New Roman" w:hAnsi="Times New Roman"/>
          <w:b/>
          <w:color w:val="081C36"/>
          <w:spacing w:val="3"/>
          <w:sz w:val="28"/>
          <w:szCs w:val="28"/>
          <w:shd w:val="clear" w:color="auto" w:fill="E5EFFF"/>
        </w:rPr>
      </w:pPr>
      <w:r w:rsidRPr="00217B47">
        <w:rPr>
          <w:rFonts w:ascii="Times New Roman" w:hAnsi="Times New Roman"/>
          <w:b/>
          <w:color w:val="081C36"/>
          <w:spacing w:val="3"/>
          <w:sz w:val="28"/>
          <w:szCs w:val="28"/>
          <w:shd w:val="clear" w:color="auto" w:fill="E5EFFF"/>
        </w:rPr>
        <w:t xml:space="preserve">          * Quy hoạch điện chiếu sáng : </w:t>
      </w:r>
    </w:p>
    <w:tbl>
      <w:tblPr>
        <w:tblW w:w="9487" w:type="dxa"/>
        <w:tblInd w:w="250" w:type="dxa"/>
        <w:tblLayout w:type="fixed"/>
        <w:tblLook w:val="0000" w:firstRow="0" w:lastRow="0" w:firstColumn="0" w:lastColumn="0" w:noHBand="0" w:noVBand="0"/>
      </w:tblPr>
      <w:tblGrid>
        <w:gridCol w:w="2039"/>
        <w:gridCol w:w="3815"/>
        <w:gridCol w:w="1253"/>
        <w:gridCol w:w="1253"/>
        <w:gridCol w:w="1087"/>
        <w:gridCol w:w="40"/>
      </w:tblGrid>
      <w:tr w:rsidR="00A15269" w:rsidRPr="00C22B75" w14:paraId="088AD086" w14:textId="77777777" w:rsidTr="00434492">
        <w:trPr>
          <w:gridAfter w:val="1"/>
          <w:wAfter w:w="40" w:type="dxa"/>
          <w:trHeight w:val="765"/>
        </w:trPr>
        <w:tc>
          <w:tcPr>
            <w:tcW w:w="9447" w:type="dxa"/>
            <w:gridSpan w:val="5"/>
            <w:tcBorders>
              <w:bottom w:val="single" w:sz="4" w:space="0" w:color="000000"/>
            </w:tcBorders>
            <w:vAlign w:val="center"/>
          </w:tcPr>
          <w:p w14:paraId="74695911" w14:textId="77777777" w:rsidR="00A15269" w:rsidRPr="00C22B75" w:rsidRDefault="00A15269" w:rsidP="00434492">
            <w:pPr>
              <w:pStyle w:val="b0Char"/>
              <w:spacing w:before="0" w:after="0" w:line="288" w:lineRule="auto"/>
              <w:ind w:left="0" w:firstLine="0"/>
              <w:rPr>
                <w:rFonts w:ascii="Times New Roman" w:hAnsi="Times New Roman"/>
                <w:bCs/>
                <w:i/>
                <w:color w:val="000000"/>
                <w:sz w:val="28"/>
              </w:rPr>
            </w:pPr>
            <w:r w:rsidRPr="00C22B75">
              <w:rPr>
                <w:rFonts w:ascii="Times New Roman" w:hAnsi="Times New Roman"/>
                <w:bCs/>
                <w:i/>
                <w:color w:val="000000"/>
                <w:sz w:val="28"/>
              </w:rPr>
              <w:t>(Căn cứ theo QCXDVN 0</w:t>
            </w:r>
            <w:r>
              <w:rPr>
                <w:rFonts w:ascii="Times New Roman" w:hAnsi="Times New Roman"/>
                <w:bCs/>
                <w:i/>
                <w:color w:val="000000"/>
                <w:sz w:val="28"/>
              </w:rPr>
              <w:t>1</w:t>
            </w:r>
            <w:r w:rsidRPr="00C22B75">
              <w:rPr>
                <w:rFonts w:ascii="Times New Roman" w:hAnsi="Times New Roman"/>
                <w:bCs/>
                <w:i/>
                <w:color w:val="000000"/>
                <w:sz w:val="28"/>
              </w:rPr>
              <w:t>: 20</w:t>
            </w:r>
            <w:r>
              <w:rPr>
                <w:rFonts w:ascii="Times New Roman" w:hAnsi="Times New Roman"/>
                <w:bCs/>
                <w:i/>
                <w:color w:val="000000"/>
                <w:sz w:val="28"/>
              </w:rPr>
              <w:t>19</w:t>
            </w:r>
            <w:r w:rsidRPr="00C22B75">
              <w:rPr>
                <w:rFonts w:ascii="Times New Roman" w:hAnsi="Times New Roman"/>
                <w:bCs/>
                <w:i/>
                <w:color w:val="000000"/>
                <w:sz w:val="28"/>
              </w:rPr>
              <w:t xml:space="preserve">/BXD ban hành theo </w:t>
            </w:r>
            <w:r>
              <w:rPr>
                <w:rFonts w:ascii="Times New Roman" w:hAnsi="Times New Roman"/>
                <w:bCs/>
                <w:i/>
                <w:color w:val="000000"/>
                <w:sz w:val="28"/>
              </w:rPr>
              <w:t>Thông tư</w:t>
            </w:r>
            <w:r w:rsidRPr="00C22B75">
              <w:rPr>
                <w:rFonts w:ascii="Times New Roman" w:hAnsi="Times New Roman"/>
                <w:bCs/>
                <w:i/>
                <w:color w:val="000000"/>
                <w:sz w:val="28"/>
              </w:rPr>
              <w:t xml:space="preserve"> số </w:t>
            </w:r>
            <w:r>
              <w:rPr>
                <w:rFonts w:ascii="Times New Roman" w:hAnsi="Times New Roman"/>
                <w:bCs/>
                <w:i/>
                <w:color w:val="000000"/>
                <w:sz w:val="28"/>
              </w:rPr>
              <w:t>22</w:t>
            </w:r>
            <w:r w:rsidRPr="00C22B75">
              <w:rPr>
                <w:rFonts w:ascii="Times New Roman" w:hAnsi="Times New Roman"/>
                <w:bCs/>
                <w:i/>
                <w:color w:val="000000"/>
                <w:sz w:val="28"/>
              </w:rPr>
              <w:t>/20</w:t>
            </w:r>
            <w:r>
              <w:rPr>
                <w:rFonts w:ascii="Times New Roman" w:hAnsi="Times New Roman"/>
                <w:bCs/>
                <w:i/>
                <w:color w:val="000000"/>
                <w:sz w:val="28"/>
              </w:rPr>
              <w:t>19</w:t>
            </w:r>
            <w:r w:rsidRPr="00C22B75">
              <w:rPr>
                <w:rFonts w:ascii="Times New Roman" w:hAnsi="Times New Roman"/>
                <w:bCs/>
                <w:i/>
                <w:color w:val="000000"/>
                <w:sz w:val="28"/>
              </w:rPr>
              <w:t>/</w:t>
            </w:r>
            <w:r>
              <w:rPr>
                <w:rFonts w:ascii="Times New Roman" w:hAnsi="Times New Roman"/>
                <w:bCs/>
                <w:i/>
                <w:color w:val="000000"/>
                <w:sz w:val="28"/>
              </w:rPr>
              <w:t>TT</w:t>
            </w:r>
            <w:r w:rsidRPr="00C22B75">
              <w:rPr>
                <w:rFonts w:ascii="Times New Roman" w:hAnsi="Times New Roman"/>
                <w:bCs/>
                <w:i/>
                <w:color w:val="000000"/>
                <w:sz w:val="28"/>
              </w:rPr>
              <w:t xml:space="preserve">-BXD ngày </w:t>
            </w:r>
            <w:r w:rsidRPr="001146C8">
              <w:rPr>
                <w:rFonts w:ascii="Times New Roman" w:hAnsi="Times New Roman"/>
                <w:i/>
                <w:color w:val="000000"/>
                <w:sz w:val="28"/>
                <w:szCs w:val="28"/>
              </w:rPr>
              <w:t>ngày 31/12/2019</w:t>
            </w:r>
            <w:r w:rsidRPr="00C22B75">
              <w:rPr>
                <w:rFonts w:ascii="Times New Roman" w:hAnsi="Times New Roman"/>
                <w:bCs/>
                <w:i/>
                <w:color w:val="000000"/>
                <w:sz w:val="28"/>
              </w:rPr>
              <w:t xml:space="preserve"> của Bộ Xây Dựng)</w:t>
            </w:r>
          </w:p>
        </w:tc>
      </w:tr>
      <w:tr w:rsidR="00A15269" w:rsidRPr="00C22B75" w14:paraId="1F767DC8" w14:textId="77777777" w:rsidTr="00434492">
        <w:trPr>
          <w:trHeight w:val="630"/>
        </w:trPr>
        <w:tc>
          <w:tcPr>
            <w:tcW w:w="2039" w:type="dxa"/>
            <w:vMerge w:val="restart"/>
            <w:tcBorders>
              <w:top w:val="single" w:sz="8" w:space="0" w:color="000000"/>
              <w:left w:val="single" w:sz="8" w:space="0" w:color="000000"/>
              <w:bottom w:val="single" w:sz="8" w:space="0" w:color="000000"/>
            </w:tcBorders>
            <w:vAlign w:val="center"/>
          </w:tcPr>
          <w:p w14:paraId="506E5528" w14:textId="77777777" w:rsidR="00A15269" w:rsidRPr="00C22B75" w:rsidRDefault="00A15269" w:rsidP="00434492">
            <w:pPr>
              <w:pStyle w:val="BodyText"/>
              <w:rPr>
                <w:rFonts w:ascii="Times New Roman" w:hAnsi="Times New Roman"/>
                <w:color w:val="000000"/>
              </w:rPr>
            </w:pPr>
            <w:r w:rsidRPr="00C22B75">
              <w:rPr>
                <w:rFonts w:ascii="Times New Roman" w:hAnsi="Times New Roman"/>
                <w:color w:val="000000"/>
              </w:rPr>
              <w:t>Cấp đường phố</w:t>
            </w:r>
          </w:p>
        </w:tc>
        <w:tc>
          <w:tcPr>
            <w:tcW w:w="3815" w:type="dxa"/>
            <w:vMerge w:val="restart"/>
            <w:tcBorders>
              <w:top w:val="single" w:sz="8" w:space="0" w:color="000000"/>
              <w:left w:val="single" w:sz="8" w:space="0" w:color="000000"/>
              <w:bottom w:val="single" w:sz="8" w:space="0" w:color="000000"/>
            </w:tcBorders>
            <w:vAlign w:val="center"/>
          </w:tcPr>
          <w:p w14:paraId="33C5CD61" w14:textId="77777777" w:rsidR="00A15269" w:rsidRPr="00C22B75" w:rsidRDefault="00A15269" w:rsidP="00434492">
            <w:pPr>
              <w:pStyle w:val="BodyText"/>
              <w:rPr>
                <w:rFonts w:ascii="Times New Roman" w:hAnsi="Times New Roman"/>
                <w:color w:val="000000"/>
              </w:rPr>
            </w:pPr>
            <w:r w:rsidRPr="00C22B75">
              <w:rPr>
                <w:rFonts w:ascii="Times New Roman" w:hAnsi="Times New Roman"/>
                <w:color w:val="000000"/>
              </w:rPr>
              <w:t>Loại đường phố</w:t>
            </w:r>
          </w:p>
        </w:tc>
        <w:tc>
          <w:tcPr>
            <w:tcW w:w="1253" w:type="dxa"/>
            <w:tcBorders>
              <w:top w:val="single" w:sz="8" w:space="0" w:color="000000"/>
              <w:left w:val="single" w:sz="8" w:space="0" w:color="000000"/>
            </w:tcBorders>
            <w:vAlign w:val="center"/>
          </w:tcPr>
          <w:p w14:paraId="4664C0A7" w14:textId="77777777" w:rsidR="00A15269" w:rsidRPr="00C22B75" w:rsidRDefault="00A15269" w:rsidP="00434492">
            <w:pPr>
              <w:pStyle w:val="BodyText"/>
              <w:rPr>
                <w:rFonts w:ascii="Times New Roman" w:hAnsi="Times New Roman"/>
                <w:color w:val="000000"/>
              </w:rPr>
            </w:pPr>
            <w:r w:rsidRPr="00C22B75">
              <w:rPr>
                <w:rFonts w:ascii="Times New Roman" w:hAnsi="Times New Roman"/>
                <w:color w:val="000000"/>
              </w:rPr>
              <w:t>Tốc độ thiết kế</w:t>
            </w:r>
          </w:p>
        </w:tc>
        <w:tc>
          <w:tcPr>
            <w:tcW w:w="1253" w:type="dxa"/>
            <w:tcBorders>
              <w:top w:val="single" w:sz="8" w:space="0" w:color="000000"/>
              <w:left w:val="single" w:sz="8" w:space="0" w:color="000000"/>
            </w:tcBorders>
            <w:vAlign w:val="center"/>
          </w:tcPr>
          <w:p w14:paraId="223FAC46" w14:textId="77777777" w:rsidR="00A15269" w:rsidRPr="00C22B75" w:rsidRDefault="00A15269" w:rsidP="00434492">
            <w:pPr>
              <w:pStyle w:val="BodyText"/>
              <w:rPr>
                <w:rFonts w:ascii="Times New Roman" w:hAnsi="Times New Roman"/>
                <w:color w:val="000000"/>
              </w:rPr>
            </w:pPr>
            <w:r w:rsidRPr="00C22B75">
              <w:rPr>
                <w:rFonts w:ascii="Times New Roman" w:hAnsi="Times New Roman"/>
                <w:color w:val="000000"/>
              </w:rPr>
              <w:t>Độ chói tối thiểu</w:t>
            </w:r>
          </w:p>
        </w:tc>
        <w:tc>
          <w:tcPr>
            <w:tcW w:w="1127" w:type="dxa"/>
            <w:gridSpan w:val="2"/>
            <w:tcBorders>
              <w:top w:val="single" w:sz="8" w:space="0" w:color="000000"/>
              <w:left w:val="single" w:sz="8" w:space="0" w:color="000000"/>
              <w:right w:val="single" w:sz="8" w:space="0" w:color="000000"/>
            </w:tcBorders>
            <w:vAlign w:val="center"/>
          </w:tcPr>
          <w:p w14:paraId="7FC0B897" w14:textId="77777777" w:rsidR="00A15269" w:rsidRPr="00C22B75" w:rsidRDefault="00A15269" w:rsidP="00434492">
            <w:pPr>
              <w:pStyle w:val="BodyText"/>
              <w:rPr>
                <w:rFonts w:ascii="Times New Roman" w:hAnsi="Times New Roman"/>
                <w:color w:val="000000"/>
              </w:rPr>
            </w:pPr>
            <w:r w:rsidRPr="00C22B75">
              <w:rPr>
                <w:rFonts w:ascii="Times New Roman" w:hAnsi="Times New Roman"/>
                <w:color w:val="000000"/>
              </w:rPr>
              <w:t>Độ rọi tối thiểu</w:t>
            </w:r>
          </w:p>
        </w:tc>
      </w:tr>
      <w:tr w:rsidR="00A15269" w:rsidRPr="00C22B75" w14:paraId="3473DA41" w14:textId="77777777" w:rsidTr="00434492">
        <w:trPr>
          <w:trHeight w:val="390"/>
        </w:trPr>
        <w:tc>
          <w:tcPr>
            <w:tcW w:w="2039" w:type="dxa"/>
            <w:vMerge/>
            <w:tcBorders>
              <w:top w:val="single" w:sz="8" w:space="0" w:color="000000"/>
              <w:left w:val="single" w:sz="8" w:space="0" w:color="000000"/>
              <w:bottom w:val="single" w:sz="8" w:space="0" w:color="000000"/>
            </w:tcBorders>
            <w:vAlign w:val="center"/>
          </w:tcPr>
          <w:p w14:paraId="1FC41E20" w14:textId="77777777" w:rsidR="00A15269" w:rsidRPr="00C22B75" w:rsidRDefault="00A15269" w:rsidP="00434492">
            <w:pPr>
              <w:pStyle w:val="BodyText"/>
              <w:rPr>
                <w:rFonts w:ascii="Times New Roman" w:hAnsi="Times New Roman"/>
                <w:color w:val="000000"/>
              </w:rPr>
            </w:pPr>
          </w:p>
        </w:tc>
        <w:tc>
          <w:tcPr>
            <w:tcW w:w="3815" w:type="dxa"/>
            <w:vMerge/>
            <w:tcBorders>
              <w:top w:val="single" w:sz="8" w:space="0" w:color="000000"/>
              <w:left w:val="single" w:sz="8" w:space="0" w:color="000000"/>
              <w:bottom w:val="single" w:sz="8" w:space="0" w:color="000000"/>
            </w:tcBorders>
            <w:vAlign w:val="center"/>
          </w:tcPr>
          <w:p w14:paraId="41C47B81" w14:textId="77777777" w:rsidR="00A15269" w:rsidRPr="00C22B75" w:rsidRDefault="00A15269" w:rsidP="00434492">
            <w:pPr>
              <w:pStyle w:val="BodyText"/>
              <w:rPr>
                <w:rFonts w:ascii="Times New Roman" w:hAnsi="Times New Roman"/>
                <w:color w:val="000000"/>
              </w:rPr>
            </w:pPr>
          </w:p>
        </w:tc>
        <w:tc>
          <w:tcPr>
            <w:tcW w:w="1253" w:type="dxa"/>
            <w:tcBorders>
              <w:left w:val="single" w:sz="8" w:space="0" w:color="000000"/>
              <w:bottom w:val="single" w:sz="8" w:space="0" w:color="000000"/>
            </w:tcBorders>
            <w:vAlign w:val="bottom"/>
          </w:tcPr>
          <w:p w14:paraId="29C2E173" w14:textId="77777777" w:rsidR="00A15269" w:rsidRPr="00C22B75" w:rsidRDefault="00A15269" w:rsidP="00434492">
            <w:pPr>
              <w:pStyle w:val="BodyText"/>
              <w:rPr>
                <w:rFonts w:ascii="Times New Roman" w:hAnsi="Times New Roman"/>
                <w:color w:val="000000"/>
              </w:rPr>
            </w:pPr>
            <w:r w:rsidRPr="00C22B75">
              <w:rPr>
                <w:rFonts w:ascii="Times New Roman" w:hAnsi="Times New Roman"/>
                <w:color w:val="000000"/>
              </w:rPr>
              <w:t>(Km/h)</w:t>
            </w:r>
          </w:p>
        </w:tc>
        <w:tc>
          <w:tcPr>
            <w:tcW w:w="1253" w:type="dxa"/>
            <w:tcBorders>
              <w:left w:val="single" w:sz="8" w:space="0" w:color="000000"/>
              <w:bottom w:val="single" w:sz="8" w:space="0" w:color="000000"/>
            </w:tcBorders>
            <w:vAlign w:val="bottom"/>
          </w:tcPr>
          <w:p w14:paraId="344FCD99" w14:textId="77777777" w:rsidR="00A15269" w:rsidRPr="00C22B75" w:rsidRDefault="00A15269" w:rsidP="00434492">
            <w:pPr>
              <w:pStyle w:val="BodyText"/>
              <w:rPr>
                <w:rFonts w:ascii="Times New Roman" w:hAnsi="Times New Roman"/>
                <w:color w:val="000000"/>
              </w:rPr>
            </w:pPr>
            <w:r w:rsidRPr="00C22B75">
              <w:rPr>
                <w:rFonts w:ascii="Times New Roman" w:hAnsi="Times New Roman"/>
                <w:color w:val="000000"/>
              </w:rPr>
              <w:t>( Cd/m2)</w:t>
            </w:r>
          </w:p>
        </w:tc>
        <w:tc>
          <w:tcPr>
            <w:tcW w:w="1127" w:type="dxa"/>
            <w:gridSpan w:val="2"/>
            <w:tcBorders>
              <w:left w:val="single" w:sz="8" w:space="0" w:color="000000"/>
              <w:bottom w:val="single" w:sz="8" w:space="0" w:color="000000"/>
              <w:right w:val="single" w:sz="8" w:space="0" w:color="000000"/>
            </w:tcBorders>
            <w:vAlign w:val="bottom"/>
          </w:tcPr>
          <w:p w14:paraId="748F31BB" w14:textId="77777777" w:rsidR="00A15269" w:rsidRPr="00C22B75" w:rsidRDefault="00A15269" w:rsidP="00434492">
            <w:pPr>
              <w:pStyle w:val="BodyText"/>
              <w:rPr>
                <w:rFonts w:ascii="Times New Roman" w:hAnsi="Times New Roman"/>
                <w:color w:val="000000"/>
              </w:rPr>
            </w:pPr>
            <w:r w:rsidRPr="00C22B75">
              <w:rPr>
                <w:rFonts w:ascii="Times New Roman" w:hAnsi="Times New Roman"/>
                <w:color w:val="000000"/>
              </w:rPr>
              <w:t>(Lx)</w:t>
            </w:r>
          </w:p>
        </w:tc>
      </w:tr>
      <w:tr w:rsidR="00A15269" w:rsidRPr="00C22B75" w14:paraId="395DEB27" w14:textId="77777777" w:rsidTr="00434492">
        <w:trPr>
          <w:trHeight w:val="330"/>
        </w:trPr>
        <w:tc>
          <w:tcPr>
            <w:tcW w:w="2039" w:type="dxa"/>
            <w:tcBorders>
              <w:left w:val="single" w:sz="8" w:space="0" w:color="000000"/>
            </w:tcBorders>
            <w:vAlign w:val="bottom"/>
          </w:tcPr>
          <w:p w14:paraId="5B88CB40" w14:textId="77777777" w:rsidR="00A15269" w:rsidRPr="00C22B75" w:rsidRDefault="00A15269" w:rsidP="00434492">
            <w:pPr>
              <w:pStyle w:val="BodyText"/>
              <w:rPr>
                <w:rFonts w:ascii="Times New Roman" w:hAnsi="Times New Roman"/>
                <w:color w:val="000000"/>
              </w:rPr>
            </w:pPr>
            <w:r w:rsidRPr="00C22B75">
              <w:rPr>
                <w:rFonts w:ascii="Times New Roman" w:hAnsi="Times New Roman"/>
                <w:color w:val="000000"/>
              </w:rPr>
              <w:t>Cấp đô thị</w:t>
            </w:r>
          </w:p>
        </w:tc>
        <w:tc>
          <w:tcPr>
            <w:tcW w:w="3815" w:type="dxa"/>
            <w:tcBorders>
              <w:left w:val="single" w:sz="8" w:space="0" w:color="000000"/>
              <w:bottom w:val="single" w:sz="8" w:space="0" w:color="000000"/>
            </w:tcBorders>
          </w:tcPr>
          <w:p w14:paraId="29EA35B6" w14:textId="77777777" w:rsidR="00A15269" w:rsidRPr="0009599E" w:rsidRDefault="00A15269" w:rsidP="00434492">
            <w:pPr>
              <w:pStyle w:val="BodyText"/>
              <w:rPr>
                <w:rFonts w:ascii="Times New Roman" w:hAnsi="Times New Roman"/>
              </w:rPr>
            </w:pPr>
            <w:r w:rsidRPr="0009599E">
              <w:rPr>
                <w:rFonts w:ascii="Times New Roman" w:hAnsi="Times New Roman"/>
              </w:rPr>
              <w:t>1</w:t>
            </w:r>
            <w:r>
              <w:rPr>
                <w:rFonts w:ascii="Times New Roman" w:hAnsi="Times New Roman"/>
              </w:rPr>
              <w:t>,</w:t>
            </w:r>
            <w:r w:rsidRPr="0009599E">
              <w:rPr>
                <w:rFonts w:ascii="Times New Roman" w:hAnsi="Times New Roman"/>
              </w:rPr>
              <w:t xml:space="preserve"> Đường liên khu vực</w:t>
            </w:r>
          </w:p>
        </w:tc>
        <w:tc>
          <w:tcPr>
            <w:tcW w:w="1253" w:type="dxa"/>
            <w:tcBorders>
              <w:left w:val="single" w:sz="8" w:space="0" w:color="000000"/>
              <w:bottom w:val="single" w:sz="8" w:space="0" w:color="000000"/>
            </w:tcBorders>
          </w:tcPr>
          <w:p w14:paraId="191B4A55" w14:textId="77777777" w:rsidR="00A15269" w:rsidRPr="0009599E" w:rsidRDefault="00A15269" w:rsidP="00434492">
            <w:pPr>
              <w:pStyle w:val="BodyText"/>
              <w:rPr>
                <w:rFonts w:ascii="Times New Roman" w:hAnsi="Times New Roman"/>
              </w:rPr>
            </w:pPr>
            <w:r w:rsidRPr="0009599E">
              <w:rPr>
                <w:rFonts w:ascii="Times New Roman" w:hAnsi="Times New Roman"/>
              </w:rPr>
              <w:t>60÷80</w:t>
            </w:r>
          </w:p>
        </w:tc>
        <w:tc>
          <w:tcPr>
            <w:tcW w:w="1253" w:type="dxa"/>
            <w:tcBorders>
              <w:left w:val="single" w:sz="8" w:space="0" w:color="000000"/>
              <w:bottom w:val="single" w:sz="8" w:space="0" w:color="000000"/>
            </w:tcBorders>
          </w:tcPr>
          <w:p w14:paraId="46FF4FBB" w14:textId="77777777" w:rsidR="00A15269" w:rsidRPr="0009599E" w:rsidRDefault="00A15269" w:rsidP="00434492">
            <w:pPr>
              <w:pStyle w:val="BodyText"/>
              <w:rPr>
                <w:rFonts w:ascii="Times New Roman" w:hAnsi="Times New Roman"/>
              </w:rPr>
            </w:pPr>
            <w:r w:rsidRPr="0009599E">
              <w:rPr>
                <w:rFonts w:ascii="Times New Roman" w:hAnsi="Times New Roman"/>
              </w:rPr>
              <w:t>1,5</w:t>
            </w:r>
          </w:p>
        </w:tc>
        <w:tc>
          <w:tcPr>
            <w:tcW w:w="1127" w:type="dxa"/>
            <w:gridSpan w:val="2"/>
            <w:tcBorders>
              <w:left w:val="single" w:sz="8" w:space="0" w:color="000000"/>
              <w:bottom w:val="single" w:sz="8" w:space="0" w:color="000000"/>
              <w:right w:val="single" w:sz="8" w:space="0" w:color="000000"/>
            </w:tcBorders>
          </w:tcPr>
          <w:p w14:paraId="4BA2A342" w14:textId="77777777" w:rsidR="00A15269" w:rsidRPr="0009599E" w:rsidRDefault="00A15269" w:rsidP="00434492">
            <w:pPr>
              <w:pStyle w:val="BodyText"/>
              <w:rPr>
                <w:rFonts w:ascii="Times New Roman" w:hAnsi="Times New Roman"/>
              </w:rPr>
            </w:pPr>
            <w:r w:rsidRPr="0009599E">
              <w:rPr>
                <w:rFonts w:ascii="Times New Roman" w:hAnsi="Times New Roman"/>
              </w:rPr>
              <w:t>10</w:t>
            </w:r>
          </w:p>
        </w:tc>
      </w:tr>
      <w:tr w:rsidR="00A15269" w:rsidRPr="00C22B75" w14:paraId="5409ECBB" w14:textId="77777777" w:rsidTr="00434492">
        <w:trPr>
          <w:trHeight w:val="330"/>
        </w:trPr>
        <w:tc>
          <w:tcPr>
            <w:tcW w:w="2039" w:type="dxa"/>
            <w:vMerge w:val="restart"/>
            <w:tcBorders>
              <w:left w:val="single" w:sz="8" w:space="0" w:color="000000"/>
              <w:bottom w:val="single" w:sz="8" w:space="0" w:color="000000"/>
            </w:tcBorders>
            <w:vAlign w:val="bottom"/>
          </w:tcPr>
          <w:p w14:paraId="6312F847" w14:textId="77777777" w:rsidR="00A15269" w:rsidRPr="00C22B75" w:rsidRDefault="00A15269" w:rsidP="00434492">
            <w:pPr>
              <w:pStyle w:val="BodyText"/>
              <w:rPr>
                <w:rFonts w:ascii="Times New Roman" w:hAnsi="Times New Roman"/>
                <w:color w:val="000000"/>
              </w:rPr>
            </w:pPr>
            <w:r w:rsidRPr="00C22B75">
              <w:rPr>
                <w:rFonts w:ascii="Times New Roman" w:hAnsi="Times New Roman"/>
                <w:color w:val="000000"/>
              </w:rPr>
              <w:t>Cấp khu vực</w:t>
            </w:r>
          </w:p>
        </w:tc>
        <w:tc>
          <w:tcPr>
            <w:tcW w:w="3815" w:type="dxa"/>
            <w:tcBorders>
              <w:left w:val="single" w:sz="8" w:space="0" w:color="000000"/>
              <w:bottom w:val="single" w:sz="8" w:space="0" w:color="000000"/>
            </w:tcBorders>
          </w:tcPr>
          <w:p w14:paraId="69CBB613" w14:textId="77777777" w:rsidR="00A15269" w:rsidRPr="0009599E" w:rsidRDefault="00A15269" w:rsidP="00434492">
            <w:pPr>
              <w:pStyle w:val="BodyText"/>
              <w:rPr>
                <w:rFonts w:ascii="Times New Roman" w:hAnsi="Times New Roman"/>
              </w:rPr>
            </w:pPr>
            <w:r w:rsidRPr="0009599E">
              <w:rPr>
                <w:rFonts w:ascii="Times New Roman" w:hAnsi="Times New Roman"/>
              </w:rPr>
              <w:t>2</w:t>
            </w:r>
            <w:r>
              <w:rPr>
                <w:rFonts w:ascii="Times New Roman" w:hAnsi="Times New Roman"/>
              </w:rPr>
              <w:t>,</w:t>
            </w:r>
            <w:r w:rsidRPr="0009599E">
              <w:rPr>
                <w:rFonts w:ascii="Times New Roman" w:hAnsi="Times New Roman"/>
              </w:rPr>
              <w:t xml:space="preserve"> Đường chính khu vực</w:t>
            </w:r>
          </w:p>
        </w:tc>
        <w:tc>
          <w:tcPr>
            <w:tcW w:w="1253" w:type="dxa"/>
            <w:tcBorders>
              <w:left w:val="single" w:sz="8" w:space="0" w:color="000000"/>
              <w:bottom w:val="single" w:sz="8" w:space="0" w:color="000000"/>
            </w:tcBorders>
          </w:tcPr>
          <w:p w14:paraId="4714E186" w14:textId="77777777" w:rsidR="00A15269" w:rsidRPr="0009599E" w:rsidRDefault="00A15269" w:rsidP="00434492">
            <w:pPr>
              <w:pStyle w:val="BodyText"/>
              <w:rPr>
                <w:rFonts w:ascii="Times New Roman" w:hAnsi="Times New Roman"/>
              </w:rPr>
            </w:pPr>
            <w:r w:rsidRPr="0009599E">
              <w:rPr>
                <w:rFonts w:ascii="Times New Roman" w:hAnsi="Times New Roman"/>
              </w:rPr>
              <w:t>50÷60</w:t>
            </w:r>
          </w:p>
        </w:tc>
        <w:tc>
          <w:tcPr>
            <w:tcW w:w="1253" w:type="dxa"/>
            <w:tcBorders>
              <w:left w:val="single" w:sz="8" w:space="0" w:color="000000"/>
              <w:bottom w:val="single" w:sz="8" w:space="0" w:color="000000"/>
            </w:tcBorders>
          </w:tcPr>
          <w:p w14:paraId="071CBDBB" w14:textId="77777777" w:rsidR="00A15269" w:rsidRPr="0009599E" w:rsidRDefault="00A15269" w:rsidP="00434492">
            <w:pPr>
              <w:pStyle w:val="BodyText"/>
              <w:rPr>
                <w:rFonts w:ascii="Times New Roman" w:hAnsi="Times New Roman"/>
              </w:rPr>
            </w:pPr>
            <w:r w:rsidRPr="0009599E">
              <w:rPr>
                <w:rFonts w:ascii="Times New Roman" w:hAnsi="Times New Roman"/>
              </w:rPr>
              <w:t>0,6</w:t>
            </w:r>
          </w:p>
        </w:tc>
        <w:tc>
          <w:tcPr>
            <w:tcW w:w="1127" w:type="dxa"/>
            <w:gridSpan w:val="2"/>
            <w:tcBorders>
              <w:left w:val="single" w:sz="8" w:space="0" w:color="000000"/>
              <w:bottom w:val="single" w:sz="8" w:space="0" w:color="000000"/>
              <w:right w:val="single" w:sz="8" w:space="0" w:color="000000"/>
            </w:tcBorders>
          </w:tcPr>
          <w:p w14:paraId="74A75F8F" w14:textId="77777777" w:rsidR="00A15269" w:rsidRPr="0009599E" w:rsidRDefault="00A15269" w:rsidP="00434492">
            <w:pPr>
              <w:pStyle w:val="BodyText"/>
              <w:rPr>
                <w:rFonts w:ascii="Times New Roman" w:hAnsi="Times New Roman"/>
              </w:rPr>
            </w:pPr>
            <w:r w:rsidRPr="0009599E">
              <w:rPr>
                <w:rFonts w:ascii="Times New Roman" w:hAnsi="Times New Roman"/>
              </w:rPr>
              <w:t> 7</w:t>
            </w:r>
          </w:p>
        </w:tc>
      </w:tr>
      <w:tr w:rsidR="00A15269" w:rsidRPr="00C22B75" w14:paraId="627C65D4" w14:textId="77777777" w:rsidTr="00434492">
        <w:trPr>
          <w:trHeight w:val="330"/>
        </w:trPr>
        <w:tc>
          <w:tcPr>
            <w:tcW w:w="2039" w:type="dxa"/>
            <w:vMerge/>
            <w:tcBorders>
              <w:left w:val="single" w:sz="8" w:space="0" w:color="000000"/>
              <w:bottom w:val="single" w:sz="8" w:space="0" w:color="000000"/>
            </w:tcBorders>
            <w:vAlign w:val="center"/>
          </w:tcPr>
          <w:p w14:paraId="1BCB9E79" w14:textId="77777777" w:rsidR="00A15269" w:rsidRPr="00C22B75" w:rsidRDefault="00A15269" w:rsidP="00434492">
            <w:pPr>
              <w:pStyle w:val="BodyText"/>
              <w:rPr>
                <w:rFonts w:ascii="Times New Roman" w:hAnsi="Times New Roman"/>
                <w:color w:val="000000"/>
              </w:rPr>
            </w:pPr>
          </w:p>
        </w:tc>
        <w:tc>
          <w:tcPr>
            <w:tcW w:w="3815" w:type="dxa"/>
            <w:tcBorders>
              <w:left w:val="single" w:sz="8" w:space="0" w:color="000000"/>
              <w:bottom w:val="single" w:sz="8" w:space="0" w:color="000000"/>
            </w:tcBorders>
          </w:tcPr>
          <w:p w14:paraId="6D8B47F1" w14:textId="77777777" w:rsidR="00A15269" w:rsidRPr="0009599E" w:rsidRDefault="00A15269" w:rsidP="00434492">
            <w:pPr>
              <w:pStyle w:val="BodyText"/>
              <w:rPr>
                <w:rFonts w:ascii="Times New Roman" w:hAnsi="Times New Roman"/>
              </w:rPr>
            </w:pPr>
            <w:r w:rsidRPr="0009599E">
              <w:rPr>
                <w:rFonts w:ascii="Times New Roman" w:hAnsi="Times New Roman"/>
              </w:rPr>
              <w:t>3</w:t>
            </w:r>
            <w:r>
              <w:rPr>
                <w:rFonts w:ascii="Times New Roman" w:hAnsi="Times New Roman"/>
              </w:rPr>
              <w:t>,</w:t>
            </w:r>
            <w:r w:rsidRPr="0009599E">
              <w:rPr>
                <w:rFonts w:ascii="Times New Roman" w:hAnsi="Times New Roman"/>
              </w:rPr>
              <w:t xml:space="preserve"> Đường khu vực</w:t>
            </w:r>
          </w:p>
        </w:tc>
        <w:tc>
          <w:tcPr>
            <w:tcW w:w="1253" w:type="dxa"/>
            <w:tcBorders>
              <w:left w:val="single" w:sz="8" w:space="0" w:color="000000"/>
              <w:bottom w:val="single" w:sz="8" w:space="0" w:color="000000"/>
            </w:tcBorders>
          </w:tcPr>
          <w:p w14:paraId="1353ED67" w14:textId="77777777" w:rsidR="00A15269" w:rsidRPr="0009599E" w:rsidRDefault="00A15269" w:rsidP="00434492">
            <w:pPr>
              <w:pStyle w:val="BodyText"/>
              <w:rPr>
                <w:rFonts w:ascii="Times New Roman" w:hAnsi="Times New Roman"/>
              </w:rPr>
            </w:pPr>
            <w:r w:rsidRPr="0009599E">
              <w:rPr>
                <w:rFonts w:ascii="Times New Roman" w:hAnsi="Times New Roman"/>
              </w:rPr>
              <w:t>40÷50</w:t>
            </w:r>
          </w:p>
        </w:tc>
        <w:tc>
          <w:tcPr>
            <w:tcW w:w="1253" w:type="dxa"/>
            <w:tcBorders>
              <w:left w:val="single" w:sz="8" w:space="0" w:color="000000"/>
              <w:bottom w:val="single" w:sz="8" w:space="0" w:color="000000"/>
            </w:tcBorders>
          </w:tcPr>
          <w:p w14:paraId="15C73DD8" w14:textId="77777777" w:rsidR="00A15269" w:rsidRPr="0009599E" w:rsidRDefault="00A15269" w:rsidP="00434492">
            <w:pPr>
              <w:pStyle w:val="BodyText"/>
              <w:rPr>
                <w:rFonts w:ascii="Times New Roman" w:hAnsi="Times New Roman"/>
              </w:rPr>
            </w:pPr>
            <w:r w:rsidRPr="0009599E">
              <w:rPr>
                <w:rFonts w:ascii="Times New Roman" w:hAnsi="Times New Roman"/>
              </w:rPr>
              <w:t>0,4</w:t>
            </w:r>
          </w:p>
        </w:tc>
        <w:tc>
          <w:tcPr>
            <w:tcW w:w="1127" w:type="dxa"/>
            <w:gridSpan w:val="2"/>
            <w:tcBorders>
              <w:left w:val="single" w:sz="8" w:space="0" w:color="000000"/>
              <w:bottom w:val="single" w:sz="8" w:space="0" w:color="000000"/>
              <w:right w:val="single" w:sz="8" w:space="0" w:color="000000"/>
            </w:tcBorders>
          </w:tcPr>
          <w:p w14:paraId="179C4E81" w14:textId="77777777" w:rsidR="00A15269" w:rsidRPr="0009599E" w:rsidRDefault="00A15269" w:rsidP="00434492">
            <w:pPr>
              <w:pStyle w:val="BodyText"/>
              <w:rPr>
                <w:rFonts w:ascii="Times New Roman" w:hAnsi="Times New Roman"/>
              </w:rPr>
            </w:pPr>
            <w:r w:rsidRPr="0009599E">
              <w:rPr>
                <w:rFonts w:ascii="Times New Roman" w:hAnsi="Times New Roman"/>
              </w:rPr>
              <w:t> </w:t>
            </w:r>
          </w:p>
        </w:tc>
      </w:tr>
      <w:tr w:rsidR="00A15269" w:rsidRPr="00C22B75" w14:paraId="41ECFE30" w14:textId="77777777" w:rsidTr="00434492">
        <w:trPr>
          <w:trHeight w:val="330"/>
        </w:trPr>
        <w:tc>
          <w:tcPr>
            <w:tcW w:w="2039" w:type="dxa"/>
            <w:vMerge w:val="restart"/>
            <w:tcBorders>
              <w:left w:val="single" w:sz="8" w:space="0" w:color="000000"/>
              <w:bottom w:val="single" w:sz="8" w:space="0" w:color="000000"/>
            </w:tcBorders>
            <w:vAlign w:val="bottom"/>
          </w:tcPr>
          <w:p w14:paraId="595B7458" w14:textId="77777777" w:rsidR="00A15269" w:rsidRPr="00C22B75" w:rsidRDefault="00A15269" w:rsidP="00434492">
            <w:pPr>
              <w:pStyle w:val="BodyText"/>
              <w:rPr>
                <w:rFonts w:ascii="Times New Roman" w:hAnsi="Times New Roman"/>
                <w:color w:val="000000"/>
              </w:rPr>
            </w:pPr>
            <w:r w:rsidRPr="00C22B75">
              <w:rPr>
                <w:rFonts w:ascii="Times New Roman" w:hAnsi="Times New Roman"/>
                <w:color w:val="000000"/>
              </w:rPr>
              <w:t>Cấp nội bộ</w:t>
            </w:r>
          </w:p>
        </w:tc>
        <w:tc>
          <w:tcPr>
            <w:tcW w:w="3815" w:type="dxa"/>
            <w:tcBorders>
              <w:left w:val="single" w:sz="8" w:space="0" w:color="000000"/>
              <w:bottom w:val="single" w:sz="8" w:space="0" w:color="000000"/>
            </w:tcBorders>
          </w:tcPr>
          <w:p w14:paraId="248B3740" w14:textId="77777777" w:rsidR="00A15269" w:rsidRPr="0009599E" w:rsidRDefault="00A15269" w:rsidP="00434492">
            <w:pPr>
              <w:pStyle w:val="BodyText"/>
              <w:rPr>
                <w:rFonts w:ascii="Times New Roman" w:hAnsi="Times New Roman"/>
              </w:rPr>
            </w:pPr>
            <w:r w:rsidRPr="0009599E">
              <w:rPr>
                <w:rFonts w:ascii="Times New Roman" w:hAnsi="Times New Roman"/>
              </w:rPr>
              <w:t>4</w:t>
            </w:r>
            <w:r>
              <w:rPr>
                <w:rFonts w:ascii="Times New Roman" w:hAnsi="Times New Roman"/>
              </w:rPr>
              <w:t>,</w:t>
            </w:r>
            <w:r w:rsidRPr="0009599E">
              <w:rPr>
                <w:rFonts w:ascii="Times New Roman" w:hAnsi="Times New Roman"/>
              </w:rPr>
              <w:t xml:space="preserve"> Đường phân khu vực</w:t>
            </w:r>
          </w:p>
        </w:tc>
        <w:tc>
          <w:tcPr>
            <w:tcW w:w="1253" w:type="dxa"/>
            <w:tcBorders>
              <w:left w:val="single" w:sz="8" w:space="0" w:color="000000"/>
              <w:bottom w:val="single" w:sz="8" w:space="0" w:color="000000"/>
            </w:tcBorders>
          </w:tcPr>
          <w:p w14:paraId="0BD35F94" w14:textId="77777777" w:rsidR="00A15269" w:rsidRPr="0009599E" w:rsidRDefault="00A15269" w:rsidP="00434492">
            <w:pPr>
              <w:pStyle w:val="BodyText"/>
              <w:rPr>
                <w:rFonts w:ascii="Times New Roman" w:hAnsi="Times New Roman"/>
              </w:rPr>
            </w:pPr>
            <w:r w:rsidRPr="0009599E">
              <w:rPr>
                <w:rFonts w:ascii="Times New Roman" w:hAnsi="Times New Roman"/>
              </w:rPr>
              <w:t>40</w:t>
            </w:r>
          </w:p>
        </w:tc>
        <w:tc>
          <w:tcPr>
            <w:tcW w:w="1253" w:type="dxa"/>
            <w:tcBorders>
              <w:left w:val="single" w:sz="8" w:space="0" w:color="000000"/>
              <w:bottom w:val="single" w:sz="8" w:space="0" w:color="000000"/>
            </w:tcBorders>
          </w:tcPr>
          <w:p w14:paraId="470675A0" w14:textId="77777777" w:rsidR="00A15269" w:rsidRPr="0009599E" w:rsidRDefault="00A15269" w:rsidP="00434492">
            <w:pPr>
              <w:pStyle w:val="BodyText"/>
              <w:rPr>
                <w:rFonts w:ascii="Times New Roman" w:hAnsi="Times New Roman"/>
              </w:rPr>
            </w:pPr>
            <w:r w:rsidRPr="0009599E">
              <w:rPr>
                <w:rFonts w:ascii="Times New Roman" w:hAnsi="Times New Roman"/>
              </w:rPr>
              <w:t>0,2÷0,4</w:t>
            </w:r>
          </w:p>
        </w:tc>
        <w:tc>
          <w:tcPr>
            <w:tcW w:w="1127" w:type="dxa"/>
            <w:gridSpan w:val="2"/>
            <w:tcBorders>
              <w:left w:val="single" w:sz="8" w:space="0" w:color="000000"/>
              <w:bottom w:val="single" w:sz="8" w:space="0" w:color="000000"/>
              <w:right w:val="single" w:sz="8" w:space="0" w:color="000000"/>
            </w:tcBorders>
          </w:tcPr>
          <w:p w14:paraId="5DDB5231" w14:textId="77777777" w:rsidR="00A15269" w:rsidRPr="0009599E" w:rsidRDefault="00A15269" w:rsidP="00434492">
            <w:pPr>
              <w:pStyle w:val="BodyText"/>
              <w:rPr>
                <w:rFonts w:ascii="Times New Roman" w:hAnsi="Times New Roman"/>
              </w:rPr>
            </w:pPr>
            <w:r w:rsidRPr="0009599E">
              <w:rPr>
                <w:rFonts w:ascii="Times New Roman" w:hAnsi="Times New Roman"/>
              </w:rPr>
              <w:t> </w:t>
            </w:r>
          </w:p>
        </w:tc>
      </w:tr>
      <w:tr w:rsidR="00A15269" w:rsidRPr="00C22B75" w14:paraId="6D626083" w14:textId="77777777" w:rsidTr="00434492">
        <w:trPr>
          <w:trHeight w:val="330"/>
        </w:trPr>
        <w:tc>
          <w:tcPr>
            <w:tcW w:w="2039" w:type="dxa"/>
            <w:vMerge/>
            <w:tcBorders>
              <w:left w:val="single" w:sz="8" w:space="0" w:color="000000"/>
              <w:bottom w:val="single" w:sz="8" w:space="0" w:color="000000"/>
            </w:tcBorders>
            <w:vAlign w:val="center"/>
          </w:tcPr>
          <w:p w14:paraId="3BE04FDA" w14:textId="77777777" w:rsidR="00A15269" w:rsidRPr="00C22B75" w:rsidRDefault="00A15269" w:rsidP="00434492">
            <w:pPr>
              <w:pStyle w:val="BodyText"/>
              <w:rPr>
                <w:rFonts w:ascii="Times New Roman" w:hAnsi="Times New Roman"/>
                <w:color w:val="000000"/>
              </w:rPr>
            </w:pPr>
          </w:p>
        </w:tc>
        <w:tc>
          <w:tcPr>
            <w:tcW w:w="3815" w:type="dxa"/>
            <w:tcBorders>
              <w:left w:val="single" w:sz="8" w:space="0" w:color="000000"/>
              <w:bottom w:val="single" w:sz="8" w:space="0" w:color="000000"/>
            </w:tcBorders>
          </w:tcPr>
          <w:p w14:paraId="276444EC" w14:textId="77777777" w:rsidR="00A15269" w:rsidRPr="0009599E" w:rsidRDefault="00A15269" w:rsidP="00434492">
            <w:pPr>
              <w:pStyle w:val="BodyText"/>
              <w:rPr>
                <w:rFonts w:ascii="Times New Roman" w:hAnsi="Times New Roman"/>
              </w:rPr>
            </w:pPr>
            <w:r w:rsidRPr="0009599E">
              <w:rPr>
                <w:rFonts w:ascii="Times New Roman" w:hAnsi="Times New Roman"/>
              </w:rPr>
              <w:t>5</w:t>
            </w:r>
            <w:r>
              <w:rPr>
                <w:rFonts w:ascii="Times New Roman" w:hAnsi="Times New Roman"/>
              </w:rPr>
              <w:t>,</w:t>
            </w:r>
            <w:r w:rsidRPr="0009599E">
              <w:rPr>
                <w:rFonts w:ascii="Times New Roman" w:hAnsi="Times New Roman"/>
              </w:rPr>
              <w:t xml:space="preserve"> Đường nhóm nhà ở, vào nhà </w:t>
            </w:r>
          </w:p>
        </w:tc>
        <w:tc>
          <w:tcPr>
            <w:tcW w:w="1253" w:type="dxa"/>
            <w:tcBorders>
              <w:left w:val="single" w:sz="8" w:space="0" w:color="000000"/>
              <w:bottom w:val="single" w:sz="8" w:space="0" w:color="000000"/>
            </w:tcBorders>
          </w:tcPr>
          <w:p w14:paraId="4CB4ECB2" w14:textId="77777777" w:rsidR="00A15269" w:rsidRPr="0009599E" w:rsidRDefault="00A15269" w:rsidP="00434492">
            <w:pPr>
              <w:pStyle w:val="BodyText"/>
              <w:rPr>
                <w:rFonts w:ascii="Times New Roman" w:hAnsi="Times New Roman"/>
              </w:rPr>
            </w:pPr>
            <w:r w:rsidRPr="0009599E">
              <w:rPr>
                <w:rFonts w:ascii="Times New Roman" w:hAnsi="Times New Roman"/>
              </w:rPr>
              <w:t>20÷30</w:t>
            </w:r>
          </w:p>
        </w:tc>
        <w:tc>
          <w:tcPr>
            <w:tcW w:w="1253" w:type="dxa"/>
            <w:tcBorders>
              <w:left w:val="single" w:sz="8" w:space="0" w:color="000000"/>
              <w:bottom w:val="single" w:sz="8" w:space="0" w:color="000000"/>
            </w:tcBorders>
          </w:tcPr>
          <w:p w14:paraId="53E95622" w14:textId="77777777" w:rsidR="00A15269" w:rsidRPr="0009599E" w:rsidRDefault="00A15269" w:rsidP="00434492">
            <w:pPr>
              <w:pStyle w:val="BodyText"/>
              <w:rPr>
                <w:rFonts w:ascii="Times New Roman" w:hAnsi="Times New Roman"/>
              </w:rPr>
            </w:pPr>
            <w:r w:rsidRPr="0009599E">
              <w:rPr>
                <w:rFonts w:ascii="Times New Roman" w:hAnsi="Times New Roman"/>
              </w:rPr>
              <w:t> </w:t>
            </w:r>
          </w:p>
        </w:tc>
        <w:tc>
          <w:tcPr>
            <w:tcW w:w="1127" w:type="dxa"/>
            <w:gridSpan w:val="2"/>
            <w:tcBorders>
              <w:left w:val="single" w:sz="8" w:space="0" w:color="000000"/>
              <w:bottom w:val="single" w:sz="8" w:space="0" w:color="000000"/>
              <w:right w:val="single" w:sz="8" w:space="0" w:color="000000"/>
            </w:tcBorders>
          </w:tcPr>
          <w:p w14:paraId="399A3EA7" w14:textId="77777777" w:rsidR="00A15269" w:rsidRPr="0009599E" w:rsidRDefault="00A15269" w:rsidP="00434492">
            <w:pPr>
              <w:pStyle w:val="BodyText"/>
              <w:rPr>
                <w:rFonts w:ascii="Times New Roman" w:hAnsi="Times New Roman"/>
              </w:rPr>
            </w:pPr>
            <w:r w:rsidRPr="0009599E">
              <w:rPr>
                <w:rFonts w:ascii="Times New Roman" w:hAnsi="Times New Roman"/>
              </w:rPr>
              <w:t>5</w:t>
            </w:r>
          </w:p>
        </w:tc>
      </w:tr>
    </w:tbl>
    <w:p w14:paraId="4B868F12" w14:textId="77777777" w:rsidR="00C7454D" w:rsidRDefault="00C7454D" w:rsidP="00C7454D">
      <w:pPr>
        <w:spacing w:after="0" w:line="240" w:lineRule="auto"/>
        <w:ind w:firstLine="720"/>
        <w:jc w:val="both"/>
        <w:rPr>
          <w:rFonts w:ascii="Times New Roman" w:hAnsi="Times New Roman"/>
          <w:color w:val="081C36"/>
          <w:spacing w:val="3"/>
          <w:sz w:val="28"/>
          <w:szCs w:val="28"/>
          <w:shd w:val="clear" w:color="auto" w:fill="E5EFFF"/>
        </w:rPr>
      </w:pPr>
      <w:r>
        <w:rPr>
          <w:rFonts w:ascii="Times New Roman" w:hAnsi="Times New Roman"/>
          <w:color w:val="081C36"/>
          <w:spacing w:val="3"/>
          <w:sz w:val="28"/>
          <w:szCs w:val="28"/>
          <w:shd w:val="clear" w:color="auto" w:fill="E5EFFF"/>
        </w:rPr>
        <w:t xml:space="preserve">Hệ thống chiếu sáng sân vườn gồm tủ điện tổng và điều khiển chiếu sáng, 03 lộ chiếu sáng, đèn chiếu sáng. </w:t>
      </w:r>
    </w:p>
    <w:p w14:paraId="042B76D7" w14:textId="77777777" w:rsidR="00C7454D" w:rsidRPr="00217B47" w:rsidRDefault="00C7454D" w:rsidP="00C7454D">
      <w:pPr>
        <w:spacing w:after="0" w:line="240" w:lineRule="auto"/>
        <w:ind w:firstLine="720"/>
        <w:jc w:val="both"/>
        <w:rPr>
          <w:rFonts w:ascii="Times New Roman" w:hAnsi="Times New Roman"/>
          <w:b/>
          <w:sz w:val="28"/>
          <w:szCs w:val="28"/>
        </w:rPr>
      </w:pPr>
      <w:r w:rsidRPr="007F1652">
        <w:rPr>
          <w:rFonts w:ascii="Times New Roman" w:hAnsi="Times New Roman"/>
          <w:color w:val="081C36"/>
          <w:spacing w:val="3"/>
          <w:sz w:val="28"/>
          <w:szCs w:val="28"/>
          <w:shd w:val="clear" w:color="auto" w:fill="E5EFFF"/>
        </w:rPr>
        <w:t>Cột đèn bố trí theo tuyến đường giao thông nội bộ và bố trí tập trung vị trí sân chơi, sân tập thể thao đảm bảo</w:t>
      </w:r>
      <w:r>
        <w:rPr>
          <w:rFonts w:ascii="Times New Roman" w:hAnsi="Times New Roman"/>
          <w:color w:val="081C36"/>
          <w:spacing w:val="3"/>
          <w:sz w:val="28"/>
          <w:szCs w:val="28"/>
          <w:shd w:val="clear" w:color="auto" w:fill="E5EFFF"/>
        </w:rPr>
        <w:t xml:space="preserve"> các</w:t>
      </w:r>
      <w:r w:rsidRPr="007F1652">
        <w:rPr>
          <w:rFonts w:ascii="Times New Roman" w:hAnsi="Times New Roman"/>
          <w:color w:val="081C36"/>
          <w:spacing w:val="3"/>
          <w:sz w:val="28"/>
          <w:szCs w:val="28"/>
          <w:shd w:val="clear" w:color="auto" w:fill="E5EFFF"/>
        </w:rPr>
        <w:t xml:space="preserve"> hoạt động </w:t>
      </w:r>
      <w:r>
        <w:rPr>
          <w:rFonts w:ascii="Times New Roman" w:hAnsi="Times New Roman"/>
          <w:color w:val="081C36"/>
          <w:spacing w:val="3"/>
          <w:sz w:val="28"/>
          <w:szCs w:val="28"/>
          <w:shd w:val="clear" w:color="auto" w:fill="E5EFFF"/>
        </w:rPr>
        <w:t>và phục vụ công tác quản lý cơ sở vật chất cho nhà trường.</w:t>
      </w:r>
    </w:p>
    <w:p w14:paraId="127ACCA8" w14:textId="77777777" w:rsidR="00C7454D" w:rsidRDefault="00C7454D" w:rsidP="00C7454D">
      <w:pPr>
        <w:pStyle w:val="b0Char"/>
        <w:tabs>
          <w:tab w:val="clear" w:pos="720"/>
          <w:tab w:val="num" w:pos="284"/>
        </w:tabs>
        <w:spacing w:before="0" w:after="120"/>
        <w:ind w:left="0" w:firstLine="630"/>
        <w:rPr>
          <w:rFonts w:ascii="Times New Roman" w:hAnsi="Times New Roman"/>
          <w:sz w:val="28"/>
        </w:rPr>
      </w:pPr>
      <w:r>
        <w:rPr>
          <w:rFonts w:ascii="Times New Roman" w:hAnsi="Times New Roman"/>
          <w:sz w:val="28"/>
        </w:rPr>
        <w:t>Lộ chiếu sáng 1: Chiếu sáng khu giảng dạy và làm việc, hội trường</w:t>
      </w:r>
    </w:p>
    <w:p w14:paraId="0C0A0580" w14:textId="77777777" w:rsidR="00C7454D" w:rsidRDefault="00C7454D" w:rsidP="00C7454D">
      <w:pPr>
        <w:pStyle w:val="b0Char"/>
        <w:tabs>
          <w:tab w:val="clear" w:pos="720"/>
          <w:tab w:val="num" w:pos="284"/>
        </w:tabs>
        <w:spacing w:before="0" w:after="120"/>
        <w:ind w:left="0" w:firstLine="630"/>
        <w:rPr>
          <w:rFonts w:ascii="Times New Roman" w:hAnsi="Times New Roman"/>
          <w:sz w:val="28"/>
        </w:rPr>
      </w:pPr>
      <w:r>
        <w:rPr>
          <w:rFonts w:ascii="Times New Roman" w:hAnsi="Times New Roman"/>
          <w:sz w:val="28"/>
        </w:rPr>
        <w:t>Lộ chiếu sáng 2: Chiếu sáng khu ở và thể dục thể thao và đường nội bộ phía đông, đông bắc.</w:t>
      </w:r>
    </w:p>
    <w:p w14:paraId="7781C960" w14:textId="77777777" w:rsidR="00C7454D" w:rsidRDefault="00C7454D" w:rsidP="00C7454D">
      <w:pPr>
        <w:pStyle w:val="b0Char"/>
        <w:tabs>
          <w:tab w:val="clear" w:pos="720"/>
          <w:tab w:val="num" w:pos="284"/>
        </w:tabs>
        <w:spacing w:before="0" w:after="120"/>
        <w:ind w:left="0" w:firstLine="630"/>
        <w:rPr>
          <w:rFonts w:ascii="Times New Roman" w:hAnsi="Times New Roman"/>
          <w:sz w:val="28"/>
        </w:rPr>
      </w:pPr>
      <w:r>
        <w:rPr>
          <w:rFonts w:ascii="Times New Roman" w:hAnsi="Times New Roman"/>
          <w:sz w:val="28"/>
        </w:rPr>
        <w:lastRenderedPageBreak/>
        <w:t>Lộ chiếu sáng 3: Chiếu sáng khu trung tâm phía trước hội trường và bãi đỗ xe,cấp điện chiếu sáng cho các đèn nấm khu tượng đài và vườn hoa trước nhà giảng đường.</w:t>
      </w:r>
    </w:p>
    <w:p w14:paraId="49176BD3" w14:textId="77777777" w:rsidR="00C7454D" w:rsidRPr="00AE2D34" w:rsidRDefault="00C7454D" w:rsidP="00C7454D">
      <w:pPr>
        <w:pStyle w:val="b0Char"/>
        <w:tabs>
          <w:tab w:val="clear" w:pos="720"/>
          <w:tab w:val="num" w:pos="284"/>
        </w:tabs>
        <w:spacing w:before="0" w:after="120"/>
        <w:ind w:left="0" w:firstLine="630"/>
        <w:rPr>
          <w:rFonts w:ascii="Times New Roman" w:hAnsi="Times New Roman"/>
          <w:sz w:val="28"/>
        </w:rPr>
      </w:pPr>
      <w:r w:rsidRPr="00AE2D34">
        <w:rPr>
          <w:rFonts w:ascii="Times New Roman" w:hAnsi="Times New Roman"/>
          <w:sz w:val="28"/>
        </w:rPr>
        <w:t>Toàn bộ đường cáp điện chiếu sáng được thiết kế dùng cáp ngầm hạ thế bọc đai thép có đặc tính chống thấm luồn trong ống nhựa xoắn HDPE đặt ngầm trong đất sâu 0,7m so với mặt sân.</w:t>
      </w:r>
    </w:p>
    <w:p w14:paraId="4566F161" w14:textId="412C0C10" w:rsidR="00B50187" w:rsidRPr="00777F82" w:rsidRDefault="00777F82" w:rsidP="001F5B22">
      <w:pPr>
        <w:pStyle w:val="b0Char"/>
        <w:tabs>
          <w:tab w:val="clear" w:pos="720"/>
          <w:tab w:val="num" w:pos="567"/>
        </w:tabs>
        <w:spacing w:beforeLines="40" w:before="96" w:after="120"/>
        <w:ind w:left="0" w:firstLine="0"/>
        <w:rPr>
          <w:rFonts w:ascii="Times New Roman" w:hAnsi="Times New Roman"/>
          <w:b/>
          <w:sz w:val="28"/>
          <w:szCs w:val="28"/>
        </w:rPr>
      </w:pPr>
      <w:r>
        <w:rPr>
          <w:rFonts w:ascii="Times New Roman" w:hAnsi="Times New Roman"/>
          <w:sz w:val="28"/>
          <w:szCs w:val="28"/>
        </w:rPr>
        <w:t xml:space="preserve">          </w:t>
      </w:r>
      <w:r w:rsidRPr="00777F82">
        <w:rPr>
          <w:rFonts w:ascii="Times New Roman" w:hAnsi="Times New Roman"/>
          <w:b/>
          <w:sz w:val="28"/>
          <w:szCs w:val="28"/>
        </w:rPr>
        <w:t>2 . Quy hoạch thông tin Liên lạc</w:t>
      </w:r>
    </w:p>
    <w:p w14:paraId="655D142B" w14:textId="15029492" w:rsidR="00E6707D" w:rsidRPr="007570A5" w:rsidRDefault="00E6707D" w:rsidP="002E401A">
      <w:pPr>
        <w:spacing w:line="264" w:lineRule="auto"/>
        <w:ind w:firstLine="720"/>
        <w:jc w:val="both"/>
        <w:rPr>
          <w:rFonts w:ascii="Times New Roman" w:hAnsi="Times New Roman"/>
          <w:sz w:val="28"/>
          <w:szCs w:val="28"/>
          <w:lang w:val="pt-BR"/>
        </w:rPr>
      </w:pPr>
      <w:r w:rsidRPr="007570A5">
        <w:rPr>
          <w:rFonts w:ascii="Times New Roman" w:hAnsi="Times New Roman"/>
          <w:sz w:val="28"/>
          <w:szCs w:val="28"/>
          <w:lang w:val="pt-BR"/>
        </w:rPr>
        <w:t xml:space="preserve">- Khu vực quy hoạch hiện nay nằm trong hệ thống viễn thông của </w:t>
      </w:r>
      <w:r w:rsidR="00C7454D">
        <w:rPr>
          <w:rFonts w:ascii="Times New Roman" w:hAnsi="Times New Roman"/>
          <w:sz w:val="28"/>
          <w:szCs w:val="28"/>
          <w:lang w:val="pt-BR"/>
        </w:rPr>
        <w:t>phường Đông Kinh</w:t>
      </w:r>
      <w:r w:rsidRPr="007570A5">
        <w:rPr>
          <w:rFonts w:ascii="Times New Roman" w:hAnsi="Times New Roman"/>
          <w:sz w:val="28"/>
          <w:szCs w:val="28"/>
          <w:lang w:val="pt-BR"/>
        </w:rPr>
        <w:t>. Chính vì vậy khu vực thiết kế luôn được đảm bảo về dung lượng cũng như lưu lượng thuê bao khi có nhu cầu.</w:t>
      </w:r>
    </w:p>
    <w:p w14:paraId="3EDB965B" w14:textId="0D49A274" w:rsidR="00E6707D" w:rsidRPr="007570A5" w:rsidRDefault="00E6707D" w:rsidP="00E6707D">
      <w:pPr>
        <w:spacing w:line="264" w:lineRule="auto"/>
        <w:ind w:firstLine="720"/>
        <w:jc w:val="both"/>
        <w:rPr>
          <w:rFonts w:ascii="Times New Roman" w:hAnsi="Times New Roman"/>
          <w:sz w:val="28"/>
          <w:szCs w:val="28"/>
          <w:lang w:val="pt-BR"/>
        </w:rPr>
      </w:pPr>
      <w:r w:rsidRPr="0040102D">
        <w:rPr>
          <w:rFonts w:ascii="Times New Roman" w:hAnsi="Times New Roman"/>
          <w:sz w:val="28"/>
          <w:szCs w:val="28"/>
          <w:highlight w:val="yellow"/>
          <w:lang w:val="pt-BR"/>
        </w:rPr>
        <w:t xml:space="preserve">- </w:t>
      </w:r>
      <w:r w:rsidR="004506BD">
        <w:rPr>
          <w:rFonts w:ascii="Times New Roman" w:hAnsi="Times New Roman"/>
          <w:sz w:val="28"/>
          <w:szCs w:val="28"/>
          <w:lang w:val="pt-BR"/>
        </w:rPr>
        <w:t>Nguồn đấu nối hệ thống thông tin li</w:t>
      </w:r>
      <w:r w:rsidR="00806C84">
        <w:rPr>
          <w:rFonts w:ascii="Times New Roman" w:hAnsi="Times New Roman"/>
          <w:sz w:val="28"/>
          <w:szCs w:val="28"/>
          <w:lang w:val="pt-BR"/>
        </w:rPr>
        <w:t>ê</w:t>
      </w:r>
      <w:r w:rsidR="004506BD">
        <w:rPr>
          <w:rFonts w:ascii="Times New Roman" w:hAnsi="Times New Roman"/>
          <w:sz w:val="28"/>
          <w:szCs w:val="28"/>
          <w:lang w:val="pt-BR"/>
        </w:rPr>
        <w:t>n lạc dự án tại tủ MD4(10.000 lines) cách khu đất 600m về phía nam. Xây dựng tuyến cáp ngầm theo dự án đường kết nối Quốc lộ 1A tới trường chính Trị Hoàng Văn Thụ. Tủ chia mạng đặt tại nhà trực cạnh cổng phụ, chia cáp ngầm cấp mạng tới các khối nhà, cáp mạng được luồn trong ống gân xoắn HDPE đi ngầm.</w:t>
      </w:r>
    </w:p>
    <w:p w14:paraId="3866A1B2" w14:textId="566DA48A" w:rsidR="00B67EE6" w:rsidRDefault="004506BD" w:rsidP="00B67EE6">
      <w:pPr>
        <w:spacing w:after="0" w:line="264" w:lineRule="auto"/>
        <w:ind w:firstLine="720"/>
        <w:jc w:val="both"/>
        <w:rPr>
          <w:rFonts w:ascii="Times New Roman" w:hAnsi="Times New Roman"/>
          <w:sz w:val="28"/>
          <w:szCs w:val="28"/>
          <w:lang w:val="pt-BR"/>
        </w:rPr>
      </w:pPr>
      <w:r>
        <w:rPr>
          <w:rFonts w:ascii="Times New Roman" w:hAnsi="Times New Roman"/>
          <w:sz w:val="28"/>
          <w:szCs w:val="28"/>
          <w:lang w:val="pt-BR"/>
        </w:rPr>
        <w:t>-</w:t>
      </w:r>
      <w:r w:rsidR="00B67EE6" w:rsidRPr="007570A5">
        <w:rPr>
          <w:rFonts w:ascii="Times New Roman" w:hAnsi="Times New Roman"/>
          <w:sz w:val="28"/>
          <w:szCs w:val="28"/>
          <w:lang w:val="pt-BR"/>
        </w:rPr>
        <w:t xml:space="preserve"> Hệ thống thiết bị trong tủ cấp phối, cáp quang đến tủ phân phối và từ tủ phân phối đến dự án sẽ do nhà mạng đầu tư, lắp đặt.</w:t>
      </w:r>
    </w:p>
    <w:p w14:paraId="5253131E" w14:textId="77777777" w:rsidR="007C2157" w:rsidRPr="007C2157" w:rsidRDefault="007C2157" w:rsidP="007C2157">
      <w:pPr>
        <w:spacing w:before="60" w:after="0" w:line="240" w:lineRule="atLeast"/>
        <w:ind w:firstLine="709"/>
        <w:jc w:val="both"/>
        <w:rPr>
          <w:rFonts w:ascii="Times New Roman" w:eastAsia="Times New Roman" w:hAnsi="Times New Roman" w:cs="Times New Roman"/>
          <w:color w:val="000000"/>
          <w:sz w:val="26"/>
          <w:szCs w:val="26"/>
        </w:rPr>
      </w:pPr>
      <w:r w:rsidRPr="007C2157">
        <w:rPr>
          <w:rFonts w:ascii="Times New Roman" w:eastAsia="Times New Roman" w:hAnsi="Times New Roman" w:cs="Times New Roman"/>
          <w:b/>
          <w:bCs/>
          <w:color w:val="000000"/>
          <w:sz w:val="26"/>
          <w:szCs w:val="26"/>
        </w:rPr>
        <w:t>III. QUY HOẠCH CẤP THOÁT NƯỚC VÀ QUẢN LÝ CHẤT THẢI RẮN</w:t>
      </w:r>
    </w:p>
    <w:p w14:paraId="5811462E" w14:textId="6EF47B30" w:rsidR="00855A08" w:rsidRDefault="00484F7C" w:rsidP="000415F6">
      <w:pPr>
        <w:pStyle w:val="ListParagraph"/>
        <w:numPr>
          <w:ilvl w:val="0"/>
          <w:numId w:val="12"/>
        </w:numPr>
        <w:spacing w:before="60" w:after="0" w:line="240"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Cấp nước:</w:t>
      </w:r>
    </w:p>
    <w:p w14:paraId="0F6378D6" w14:textId="131B3DBC" w:rsidR="000415F6" w:rsidRPr="000415F6" w:rsidRDefault="000415F6" w:rsidP="000415F6">
      <w:pPr>
        <w:widowControl w:val="0"/>
        <w:spacing w:before="120" w:after="120" w:line="320" w:lineRule="exact"/>
        <w:ind w:firstLine="720"/>
        <w:jc w:val="both"/>
        <w:rPr>
          <w:rFonts w:ascii="Times New Roman" w:hAnsi="Times New Roman" w:cs="Times New Roman"/>
          <w:i/>
          <w:sz w:val="28"/>
          <w:szCs w:val="28"/>
          <w:lang w:val="nl-NL"/>
        </w:rPr>
      </w:pPr>
      <w:r w:rsidRPr="000415F6">
        <w:rPr>
          <w:rFonts w:ascii="Times New Roman" w:eastAsia="Times New Roman" w:hAnsi="Times New Roman" w:cs="Times New Roman"/>
          <w:bCs/>
          <w:color w:val="000000"/>
          <w:sz w:val="28"/>
          <w:szCs w:val="28"/>
        </w:rPr>
        <w:t>1.1. Tính toán nhu cầu dùng nước:</w:t>
      </w:r>
      <w:r w:rsidRPr="000415F6">
        <w:rPr>
          <w:rFonts w:ascii="Times New Roman" w:eastAsia="Times New Roman" w:hAnsi="Times New Roman" w:cs="Times New Roman"/>
          <w:b/>
          <w:bCs/>
          <w:color w:val="000000"/>
          <w:sz w:val="28"/>
          <w:szCs w:val="28"/>
        </w:rPr>
        <w:t xml:space="preserve"> </w:t>
      </w:r>
      <w:r w:rsidRPr="000415F6">
        <w:rPr>
          <w:rFonts w:ascii="Times New Roman" w:hAnsi="Times New Roman" w:cs="Times New Roman"/>
          <w:sz w:val="28"/>
          <w:szCs w:val="28"/>
          <w:lang w:val="de-DE"/>
        </w:rPr>
        <w:t>Khu vực chưa có hạ tầng cấp nước theo quy hoạch được thực hiện. Cần tính toán nhu cầu dùng nước sinh hoạt và Phòng cháy chữa cháy để xác định quy mô bể chứa nước và tuyến ống cấp nước sạch cho riêng trường khi xây dựng và đi vào hoạt động.</w:t>
      </w:r>
    </w:p>
    <w:p w14:paraId="761F733E" w14:textId="77777777" w:rsidR="000415F6" w:rsidRPr="000415F6" w:rsidRDefault="000415F6" w:rsidP="000415F6">
      <w:pPr>
        <w:widowControl w:val="0"/>
        <w:spacing w:before="120" w:after="120" w:line="320" w:lineRule="exact"/>
        <w:ind w:firstLine="720"/>
        <w:jc w:val="both"/>
        <w:rPr>
          <w:rFonts w:ascii="Times New Roman" w:hAnsi="Times New Roman" w:cs="Times New Roman"/>
          <w:iCs/>
          <w:sz w:val="28"/>
          <w:szCs w:val="28"/>
          <w:lang w:val="de-DE"/>
        </w:rPr>
      </w:pPr>
      <w:r w:rsidRPr="000415F6">
        <w:rPr>
          <w:rFonts w:ascii="Times New Roman" w:hAnsi="Times New Roman" w:cs="Times New Roman"/>
          <w:iCs/>
          <w:sz w:val="28"/>
          <w:szCs w:val="28"/>
          <w:lang w:val="de-DE"/>
        </w:rPr>
        <w:t>- Tính toán nhu cầu sử dụng nước của công trình:</w:t>
      </w:r>
    </w:p>
    <w:tbl>
      <w:tblPr>
        <w:tblW w:w="9072" w:type="dxa"/>
        <w:tblInd w:w="-5" w:type="dxa"/>
        <w:tblLook w:val="00A0" w:firstRow="1" w:lastRow="0" w:firstColumn="1" w:lastColumn="0" w:noHBand="0" w:noVBand="0"/>
      </w:tblPr>
      <w:tblGrid>
        <w:gridCol w:w="746"/>
        <w:gridCol w:w="3932"/>
        <w:gridCol w:w="2483"/>
        <w:gridCol w:w="1911"/>
      </w:tblGrid>
      <w:tr w:rsidR="000415F6" w:rsidRPr="000415F6" w14:paraId="7A5B3857" w14:textId="77777777" w:rsidTr="009922E7">
        <w:trPr>
          <w:trHeight w:val="385"/>
        </w:trPr>
        <w:tc>
          <w:tcPr>
            <w:tcW w:w="746" w:type="dxa"/>
            <w:tcBorders>
              <w:top w:val="single" w:sz="4" w:space="0" w:color="auto"/>
              <w:left w:val="single" w:sz="4" w:space="0" w:color="auto"/>
              <w:bottom w:val="single" w:sz="4" w:space="0" w:color="auto"/>
              <w:right w:val="single" w:sz="4" w:space="0" w:color="000000"/>
            </w:tcBorders>
            <w:noWrap/>
            <w:vAlign w:val="center"/>
          </w:tcPr>
          <w:p w14:paraId="2F9518FF" w14:textId="77777777" w:rsidR="000415F6" w:rsidRPr="000415F6" w:rsidRDefault="000415F6" w:rsidP="009922E7">
            <w:pPr>
              <w:widowControl w:val="0"/>
              <w:spacing w:before="60" w:after="60" w:line="320" w:lineRule="exact"/>
              <w:jc w:val="center"/>
              <w:rPr>
                <w:rFonts w:ascii="Times New Roman" w:hAnsi="Times New Roman" w:cs="Times New Roman"/>
                <w:b/>
                <w:sz w:val="28"/>
                <w:szCs w:val="28"/>
              </w:rPr>
            </w:pPr>
            <w:r w:rsidRPr="000415F6">
              <w:rPr>
                <w:rFonts w:ascii="Times New Roman" w:hAnsi="Times New Roman" w:cs="Times New Roman"/>
                <w:b/>
                <w:sz w:val="28"/>
                <w:szCs w:val="28"/>
              </w:rPr>
              <w:t>STT</w:t>
            </w:r>
          </w:p>
        </w:tc>
        <w:tc>
          <w:tcPr>
            <w:tcW w:w="3932" w:type="dxa"/>
            <w:tcBorders>
              <w:top w:val="single" w:sz="4" w:space="0" w:color="auto"/>
              <w:left w:val="nil"/>
              <w:bottom w:val="single" w:sz="4" w:space="0" w:color="auto"/>
              <w:right w:val="single" w:sz="4" w:space="0" w:color="auto"/>
            </w:tcBorders>
            <w:vAlign w:val="center"/>
          </w:tcPr>
          <w:p w14:paraId="05ECB1B4" w14:textId="77777777" w:rsidR="000415F6" w:rsidRPr="000415F6" w:rsidRDefault="000415F6" w:rsidP="009922E7">
            <w:pPr>
              <w:widowControl w:val="0"/>
              <w:spacing w:before="60" w:after="60" w:line="320" w:lineRule="exact"/>
              <w:jc w:val="center"/>
              <w:rPr>
                <w:rFonts w:ascii="Times New Roman" w:hAnsi="Times New Roman" w:cs="Times New Roman"/>
                <w:b/>
                <w:sz w:val="28"/>
                <w:szCs w:val="28"/>
              </w:rPr>
            </w:pPr>
            <w:r w:rsidRPr="000415F6">
              <w:rPr>
                <w:rFonts w:ascii="Times New Roman" w:hAnsi="Times New Roman" w:cs="Times New Roman"/>
                <w:b/>
                <w:sz w:val="28"/>
                <w:szCs w:val="28"/>
              </w:rPr>
              <w:t>Đối tượng dùng nước</w:t>
            </w:r>
          </w:p>
        </w:tc>
        <w:tc>
          <w:tcPr>
            <w:tcW w:w="2483" w:type="dxa"/>
            <w:tcBorders>
              <w:top w:val="single" w:sz="4" w:space="0" w:color="auto"/>
              <w:left w:val="nil"/>
              <w:bottom w:val="single" w:sz="4" w:space="0" w:color="auto"/>
              <w:right w:val="single" w:sz="4" w:space="0" w:color="auto"/>
            </w:tcBorders>
            <w:vAlign w:val="center"/>
          </w:tcPr>
          <w:p w14:paraId="6469E94E" w14:textId="77777777" w:rsidR="000415F6" w:rsidRPr="000415F6" w:rsidRDefault="000415F6" w:rsidP="009922E7">
            <w:pPr>
              <w:widowControl w:val="0"/>
              <w:spacing w:before="60" w:after="60" w:line="320" w:lineRule="exact"/>
              <w:jc w:val="center"/>
              <w:rPr>
                <w:rFonts w:ascii="Times New Roman" w:hAnsi="Times New Roman" w:cs="Times New Roman"/>
                <w:b/>
                <w:sz w:val="28"/>
                <w:szCs w:val="28"/>
              </w:rPr>
            </w:pPr>
            <w:r w:rsidRPr="000415F6">
              <w:rPr>
                <w:rFonts w:ascii="Times New Roman" w:hAnsi="Times New Roman" w:cs="Times New Roman"/>
                <w:b/>
                <w:sz w:val="28"/>
                <w:szCs w:val="28"/>
              </w:rPr>
              <w:t>Số người</w:t>
            </w:r>
          </w:p>
        </w:tc>
        <w:tc>
          <w:tcPr>
            <w:tcW w:w="1911" w:type="dxa"/>
            <w:tcBorders>
              <w:top w:val="single" w:sz="4" w:space="0" w:color="auto"/>
              <w:left w:val="nil"/>
              <w:bottom w:val="single" w:sz="4" w:space="0" w:color="auto"/>
              <w:right w:val="single" w:sz="4" w:space="0" w:color="auto"/>
            </w:tcBorders>
            <w:noWrap/>
            <w:vAlign w:val="center"/>
          </w:tcPr>
          <w:p w14:paraId="4E2847E7" w14:textId="77777777" w:rsidR="000415F6" w:rsidRPr="000415F6" w:rsidRDefault="000415F6" w:rsidP="009922E7">
            <w:pPr>
              <w:widowControl w:val="0"/>
              <w:spacing w:before="60" w:after="60" w:line="320" w:lineRule="exact"/>
              <w:jc w:val="center"/>
              <w:rPr>
                <w:rFonts w:ascii="Times New Roman" w:hAnsi="Times New Roman" w:cs="Times New Roman"/>
                <w:b/>
                <w:sz w:val="28"/>
                <w:szCs w:val="28"/>
              </w:rPr>
            </w:pPr>
            <w:r w:rsidRPr="000415F6">
              <w:rPr>
                <w:rFonts w:ascii="Times New Roman" w:hAnsi="Times New Roman" w:cs="Times New Roman"/>
                <w:b/>
                <w:sz w:val="28"/>
                <w:szCs w:val="28"/>
              </w:rPr>
              <w:t>Nhu cầu (m</w:t>
            </w:r>
            <w:r w:rsidRPr="000415F6">
              <w:rPr>
                <w:rFonts w:ascii="Times New Roman" w:hAnsi="Times New Roman" w:cs="Times New Roman"/>
                <w:b/>
                <w:sz w:val="28"/>
                <w:szCs w:val="28"/>
                <w:vertAlign w:val="superscript"/>
              </w:rPr>
              <w:t>3</w:t>
            </w:r>
            <w:r w:rsidRPr="000415F6">
              <w:rPr>
                <w:rFonts w:ascii="Times New Roman" w:hAnsi="Times New Roman" w:cs="Times New Roman"/>
                <w:b/>
                <w:sz w:val="28"/>
                <w:szCs w:val="28"/>
              </w:rPr>
              <w:t>)</w:t>
            </w:r>
          </w:p>
        </w:tc>
      </w:tr>
      <w:tr w:rsidR="000415F6" w:rsidRPr="000415F6" w14:paraId="7E814532" w14:textId="77777777" w:rsidTr="009922E7">
        <w:trPr>
          <w:trHeight w:val="300"/>
        </w:trPr>
        <w:tc>
          <w:tcPr>
            <w:tcW w:w="746" w:type="dxa"/>
            <w:tcBorders>
              <w:top w:val="single" w:sz="4" w:space="0" w:color="auto"/>
              <w:left w:val="single" w:sz="4" w:space="0" w:color="auto"/>
              <w:bottom w:val="single" w:sz="4" w:space="0" w:color="auto"/>
              <w:right w:val="single" w:sz="4" w:space="0" w:color="000000"/>
            </w:tcBorders>
            <w:noWrap/>
            <w:vAlign w:val="center"/>
          </w:tcPr>
          <w:p w14:paraId="188D5021"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1</w:t>
            </w:r>
          </w:p>
        </w:tc>
        <w:tc>
          <w:tcPr>
            <w:tcW w:w="3932" w:type="dxa"/>
            <w:tcBorders>
              <w:top w:val="single" w:sz="4" w:space="0" w:color="auto"/>
              <w:left w:val="nil"/>
              <w:bottom w:val="single" w:sz="4" w:space="0" w:color="auto"/>
              <w:right w:val="single" w:sz="4" w:space="0" w:color="auto"/>
            </w:tcBorders>
            <w:vAlign w:val="center"/>
          </w:tcPr>
          <w:p w14:paraId="0047B279" w14:textId="77777777" w:rsidR="000415F6" w:rsidRPr="000415F6" w:rsidRDefault="000415F6" w:rsidP="009922E7">
            <w:pPr>
              <w:widowControl w:val="0"/>
              <w:spacing w:before="60" w:after="60" w:line="320" w:lineRule="exact"/>
              <w:rPr>
                <w:rFonts w:ascii="Times New Roman" w:hAnsi="Times New Roman" w:cs="Times New Roman"/>
                <w:bCs/>
                <w:sz w:val="28"/>
                <w:szCs w:val="28"/>
              </w:rPr>
            </w:pPr>
            <w:r w:rsidRPr="000415F6">
              <w:rPr>
                <w:rFonts w:ascii="Times New Roman" w:hAnsi="Times New Roman" w:cs="Times New Roman"/>
                <w:bCs/>
                <w:sz w:val="28"/>
                <w:szCs w:val="28"/>
              </w:rPr>
              <w:t>Số lượng học viên</w:t>
            </w:r>
          </w:p>
        </w:tc>
        <w:tc>
          <w:tcPr>
            <w:tcW w:w="2483" w:type="dxa"/>
            <w:tcBorders>
              <w:top w:val="single" w:sz="4" w:space="0" w:color="auto"/>
              <w:left w:val="nil"/>
              <w:bottom w:val="single" w:sz="4" w:space="0" w:color="auto"/>
              <w:right w:val="single" w:sz="4" w:space="0" w:color="auto"/>
            </w:tcBorders>
            <w:vAlign w:val="center"/>
          </w:tcPr>
          <w:p w14:paraId="59966D13"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1000</w:t>
            </w:r>
          </w:p>
        </w:tc>
        <w:tc>
          <w:tcPr>
            <w:tcW w:w="1911" w:type="dxa"/>
            <w:tcBorders>
              <w:top w:val="single" w:sz="4" w:space="0" w:color="auto"/>
              <w:left w:val="nil"/>
              <w:bottom w:val="single" w:sz="4" w:space="0" w:color="auto"/>
              <w:right w:val="single" w:sz="4" w:space="0" w:color="auto"/>
            </w:tcBorders>
            <w:noWrap/>
            <w:vAlign w:val="center"/>
          </w:tcPr>
          <w:p w14:paraId="7AE356AE"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15,0</w:t>
            </w:r>
          </w:p>
        </w:tc>
      </w:tr>
      <w:tr w:rsidR="000415F6" w:rsidRPr="000415F6" w14:paraId="1D19E298" w14:textId="77777777" w:rsidTr="009922E7">
        <w:trPr>
          <w:trHeight w:val="300"/>
        </w:trPr>
        <w:tc>
          <w:tcPr>
            <w:tcW w:w="746" w:type="dxa"/>
            <w:tcBorders>
              <w:top w:val="single" w:sz="4" w:space="0" w:color="auto"/>
              <w:left w:val="single" w:sz="4" w:space="0" w:color="auto"/>
              <w:bottom w:val="single" w:sz="4" w:space="0" w:color="auto"/>
              <w:right w:val="single" w:sz="4" w:space="0" w:color="000000"/>
            </w:tcBorders>
            <w:noWrap/>
            <w:vAlign w:val="center"/>
          </w:tcPr>
          <w:p w14:paraId="40489643"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2</w:t>
            </w:r>
          </w:p>
        </w:tc>
        <w:tc>
          <w:tcPr>
            <w:tcW w:w="3932" w:type="dxa"/>
            <w:tcBorders>
              <w:top w:val="single" w:sz="4" w:space="0" w:color="auto"/>
              <w:left w:val="nil"/>
              <w:bottom w:val="single" w:sz="4" w:space="0" w:color="auto"/>
              <w:right w:val="single" w:sz="4" w:space="0" w:color="auto"/>
            </w:tcBorders>
            <w:vAlign w:val="center"/>
          </w:tcPr>
          <w:p w14:paraId="3BB94EFF" w14:textId="77777777" w:rsidR="000415F6" w:rsidRPr="000415F6" w:rsidRDefault="000415F6" w:rsidP="009922E7">
            <w:pPr>
              <w:widowControl w:val="0"/>
              <w:spacing w:before="60" w:after="60" w:line="320" w:lineRule="exact"/>
              <w:rPr>
                <w:rFonts w:ascii="Times New Roman" w:hAnsi="Times New Roman" w:cs="Times New Roman"/>
                <w:bCs/>
                <w:sz w:val="28"/>
                <w:szCs w:val="28"/>
              </w:rPr>
            </w:pPr>
            <w:r w:rsidRPr="000415F6">
              <w:rPr>
                <w:rFonts w:ascii="Times New Roman" w:hAnsi="Times New Roman" w:cs="Times New Roman"/>
                <w:bCs/>
                <w:sz w:val="28"/>
                <w:szCs w:val="28"/>
              </w:rPr>
              <w:t>Số lượng bếp ăn (2 bữa/1 ngày)</w:t>
            </w:r>
          </w:p>
        </w:tc>
        <w:tc>
          <w:tcPr>
            <w:tcW w:w="2483" w:type="dxa"/>
            <w:tcBorders>
              <w:top w:val="single" w:sz="4" w:space="0" w:color="auto"/>
              <w:left w:val="nil"/>
              <w:bottom w:val="single" w:sz="4" w:space="0" w:color="auto"/>
              <w:right w:val="single" w:sz="4" w:space="0" w:color="auto"/>
            </w:tcBorders>
            <w:vAlign w:val="center"/>
          </w:tcPr>
          <w:p w14:paraId="4F18717D"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350</w:t>
            </w:r>
          </w:p>
        </w:tc>
        <w:tc>
          <w:tcPr>
            <w:tcW w:w="1911" w:type="dxa"/>
            <w:tcBorders>
              <w:top w:val="single" w:sz="4" w:space="0" w:color="auto"/>
              <w:left w:val="nil"/>
              <w:bottom w:val="single" w:sz="4" w:space="0" w:color="auto"/>
              <w:right w:val="single" w:sz="4" w:space="0" w:color="auto"/>
            </w:tcBorders>
            <w:noWrap/>
            <w:vAlign w:val="center"/>
          </w:tcPr>
          <w:p w14:paraId="77C6B4FA"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14,4</w:t>
            </w:r>
          </w:p>
        </w:tc>
      </w:tr>
      <w:tr w:rsidR="000415F6" w:rsidRPr="000415F6" w14:paraId="3F90871C" w14:textId="77777777" w:rsidTr="009922E7">
        <w:trPr>
          <w:trHeight w:val="300"/>
        </w:trPr>
        <w:tc>
          <w:tcPr>
            <w:tcW w:w="746" w:type="dxa"/>
            <w:tcBorders>
              <w:top w:val="single" w:sz="4" w:space="0" w:color="auto"/>
              <w:left w:val="single" w:sz="4" w:space="0" w:color="auto"/>
              <w:bottom w:val="single" w:sz="4" w:space="0" w:color="auto"/>
              <w:right w:val="single" w:sz="4" w:space="0" w:color="000000"/>
            </w:tcBorders>
            <w:noWrap/>
            <w:vAlign w:val="center"/>
          </w:tcPr>
          <w:p w14:paraId="051699CB"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3</w:t>
            </w:r>
          </w:p>
        </w:tc>
        <w:tc>
          <w:tcPr>
            <w:tcW w:w="3932" w:type="dxa"/>
            <w:tcBorders>
              <w:top w:val="single" w:sz="4" w:space="0" w:color="auto"/>
              <w:left w:val="nil"/>
              <w:bottom w:val="single" w:sz="4" w:space="0" w:color="auto"/>
              <w:right w:val="single" w:sz="4" w:space="0" w:color="auto"/>
            </w:tcBorders>
            <w:vAlign w:val="center"/>
          </w:tcPr>
          <w:p w14:paraId="4F16B98B" w14:textId="77777777" w:rsidR="000415F6" w:rsidRPr="000415F6" w:rsidRDefault="000415F6" w:rsidP="009922E7">
            <w:pPr>
              <w:widowControl w:val="0"/>
              <w:spacing w:before="60" w:after="60" w:line="320" w:lineRule="exact"/>
              <w:rPr>
                <w:rFonts w:ascii="Times New Roman" w:hAnsi="Times New Roman" w:cs="Times New Roman"/>
                <w:bCs/>
                <w:sz w:val="28"/>
                <w:szCs w:val="28"/>
              </w:rPr>
            </w:pPr>
            <w:r w:rsidRPr="000415F6">
              <w:rPr>
                <w:rFonts w:ascii="Times New Roman" w:hAnsi="Times New Roman" w:cs="Times New Roman"/>
                <w:bCs/>
                <w:sz w:val="28"/>
                <w:szCs w:val="28"/>
              </w:rPr>
              <w:t>Số người khu nhà ở</w:t>
            </w:r>
          </w:p>
        </w:tc>
        <w:tc>
          <w:tcPr>
            <w:tcW w:w="2483" w:type="dxa"/>
            <w:tcBorders>
              <w:top w:val="single" w:sz="4" w:space="0" w:color="auto"/>
              <w:left w:val="nil"/>
              <w:bottom w:val="single" w:sz="4" w:space="0" w:color="auto"/>
              <w:right w:val="single" w:sz="4" w:space="0" w:color="auto"/>
            </w:tcBorders>
            <w:vAlign w:val="center"/>
          </w:tcPr>
          <w:p w14:paraId="35D8D733"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301</w:t>
            </w:r>
          </w:p>
        </w:tc>
        <w:tc>
          <w:tcPr>
            <w:tcW w:w="1911" w:type="dxa"/>
            <w:tcBorders>
              <w:top w:val="single" w:sz="4" w:space="0" w:color="auto"/>
              <w:left w:val="nil"/>
              <w:bottom w:val="single" w:sz="4" w:space="0" w:color="auto"/>
              <w:right w:val="single" w:sz="4" w:space="0" w:color="auto"/>
            </w:tcBorders>
            <w:noWrap/>
            <w:vAlign w:val="center"/>
          </w:tcPr>
          <w:p w14:paraId="5AC480DD"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36,24</w:t>
            </w:r>
          </w:p>
        </w:tc>
      </w:tr>
      <w:tr w:rsidR="000415F6" w:rsidRPr="000415F6" w14:paraId="23F6EFEB" w14:textId="77777777" w:rsidTr="009922E7">
        <w:trPr>
          <w:trHeight w:val="300"/>
        </w:trPr>
        <w:tc>
          <w:tcPr>
            <w:tcW w:w="746" w:type="dxa"/>
            <w:tcBorders>
              <w:top w:val="single" w:sz="4" w:space="0" w:color="auto"/>
              <w:left w:val="single" w:sz="4" w:space="0" w:color="auto"/>
              <w:bottom w:val="single" w:sz="4" w:space="0" w:color="auto"/>
              <w:right w:val="single" w:sz="4" w:space="0" w:color="000000"/>
            </w:tcBorders>
            <w:noWrap/>
            <w:vAlign w:val="center"/>
          </w:tcPr>
          <w:p w14:paraId="269C1B6F"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 </w:t>
            </w:r>
          </w:p>
        </w:tc>
        <w:tc>
          <w:tcPr>
            <w:tcW w:w="3932" w:type="dxa"/>
            <w:tcBorders>
              <w:top w:val="single" w:sz="4" w:space="0" w:color="auto"/>
              <w:left w:val="nil"/>
              <w:bottom w:val="single" w:sz="4" w:space="0" w:color="auto"/>
              <w:right w:val="single" w:sz="4" w:space="0" w:color="auto"/>
            </w:tcBorders>
            <w:vAlign w:val="center"/>
          </w:tcPr>
          <w:p w14:paraId="4DD53822" w14:textId="77777777" w:rsidR="000415F6" w:rsidRPr="000415F6" w:rsidRDefault="000415F6" w:rsidP="009922E7">
            <w:pPr>
              <w:widowControl w:val="0"/>
              <w:spacing w:before="60" w:after="60" w:line="320" w:lineRule="exact"/>
              <w:rPr>
                <w:rFonts w:ascii="Times New Roman" w:hAnsi="Times New Roman" w:cs="Times New Roman"/>
                <w:bCs/>
                <w:sz w:val="28"/>
                <w:szCs w:val="28"/>
              </w:rPr>
            </w:pPr>
            <w:r w:rsidRPr="000415F6">
              <w:rPr>
                <w:rFonts w:ascii="Times New Roman" w:hAnsi="Times New Roman" w:cs="Times New Roman"/>
                <w:bCs/>
                <w:sz w:val="28"/>
                <w:szCs w:val="28"/>
              </w:rPr>
              <w:t>Lưu lượng nước cấp trung bình (Qtổng)</w:t>
            </w:r>
          </w:p>
        </w:tc>
        <w:tc>
          <w:tcPr>
            <w:tcW w:w="2483" w:type="dxa"/>
            <w:tcBorders>
              <w:top w:val="single" w:sz="4" w:space="0" w:color="auto"/>
              <w:left w:val="nil"/>
              <w:bottom w:val="single" w:sz="4" w:space="0" w:color="auto"/>
              <w:right w:val="single" w:sz="4" w:space="0" w:color="auto"/>
            </w:tcBorders>
            <w:vAlign w:val="center"/>
          </w:tcPr>
          <w:p w14:paraId="07D73CC8"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 </w:t>
            </w:r>
          </w:p>
        </w:tc>
        <w:tc>
          <w:tcPr>
            <w:tcW w:w="1911" w:type="dxa"/>
            <w:tcBorders>
              <w:top w:val="single" w:sz="4" w:space="0" w:color="auto"/>
              <w:left w:val="nil"/>
              <w:bottom w:val="single" w:sz="4" w:space="0" w:color="auto"/>
              <w:right w:val="single" w:sz="4" w:space="0" w:color="auto"/>
            </w:tcBorders>
            <w:noWrap/>
            <w:vAlign w:val="center"/>
          </w:tcPr>
          <w:p w14:paraId="6743829F"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65,64</w:t>
            </w:r>
          </w:p>
        </w:tc>
      </w:tr>
      <w:tr w:rsidR="000415F6" w:rsidRPr="000415F6" w14:paraId="640B5922" w14:textId="77777777" w:rsidTr="009922E7">
        <w:trPr>
          <w:trHeight w:val="300"/>
        </w:trPr>
        <w:tc>
          <w:tcPr>
            <w:tcW w:w="746" w:type="dxa"/>
            <w:tcBorders>
              <w:top w:val="single" w:sz="4" w:space="0" w:color="auto"/>
              <w:left w:val="single" w:sz="4" w:space="0" w:color="auto"/>
              <w:bottom w:val="single" w:sz="4" w:space="0" w:color="auto"/>
              <w:right w:val="single" w:sz="4" w:space="0" w:color="000000"/>
            </w:tcBorders>
            <w:noWrap/>
            <w:vAlign w:val="center"/>
          </w:tcPr>
          <w:p w14:paraId="535EE243"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 </w:t>
            </w:r>
          </w:p>
        </w:tc>
        <w:tc>
          <w:tcPr>
            <w:tcW w:w="3932" w:type="dxa"/>
            <w:tcBorders>
              <w:top w:val="single" w:sz="4" w:space="0" w:color="auto"/>
              <w:left w:val="nil"/>
              <w:bottom w:val="single" w:sz="4" w:space="0" w:color="auto"/>
              <w:right w:val="single" w:sz="4" w:space="0" w:color="auto"/>
            </w:tcBorders>
            <w:vAlign w:val="center"/>
          </w:tcPr>
          <w:p w14:paraId="7A1B00A6" w14:textId="77777777" w:rsidR="000415F6" w:rsidRPr="000415F6" w:rsidRDefault="000415F6" w:rsidP="009922E7">
            <w:pPr>
              <w:widowControl w:val="0"/>
              <w:spacing w:before="60" w:after="60" w:line="320" w:lineRule="exact"/>
              <w:rPr>
                <w:rFonts w:ascii="Times New Roman" w:hAnsi="Times New Roman" w:cs="Times New Roman"/>
                <w:bCs/>
                <w:sz w:val="28"/>
                <w:szCs w:val="28"/>
              </w:rPr>
            </w:pPr>
            <w:r w:rsidRPr="000415F6">
              <w:rPr>
                <w:rFonts w:ascii="Times New Roman" w:hAnsi="Times New Roman" w:cs="Times New Roman"/>
                <w:bCs/>
                <w:sz w:val="28"/>
                <w:szCs w:val="28"/>
              </w:rPr>
              <w:t>Nước dự phòng rò rỉ (Qdp)</w:t>
            </w:r>
          </w:p>
        </w:tc>
        <w:tc>
          <w:tcPr>
            <w:tcW w:w="2483" w:type="dxa"/>
            <w:tcBorders>
              <w:top w:val="single" w:sz="4" w:space="0" w:color="auto"/>
              <w:left w:val="nil"/>
              <w:bottom w:val="single" w:sz="4" w:space="0" w:color="auto"/>
              <w:right w:val="single" w:sz="4" w:space="0" w:color="auto"/>
            </w:tcBorders>
            <w:vAlign w:val="center"/>
          </w:tcPr>
          <w:p w14:paraId="78F4D81D"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10% Q tổng</w:t>
            </w:r>
          </w:p>
        </w:tc>
        <w:tc>
          <w:tcPr>
            <w:tcW w:w="1911" w:type="dxa"/>
            <w:tcBorders>
              <w:top w:val="single" w:sz="4" w:space="0" w:color="auto"/>
              <w:left w:val="nil"/>
              <w:bottom w:val="single" w:sz="4" w:space="0" w:color="auto"/>
              <w:right w:val="single" w:sz="4" w:space="0" w:color="auto"/>
            </w:tcBorders>
            <w:noWrap/>
            <w:vAlign w:val="center"/>
          </w:tcPr>
          <w:p w14:paraId="6413BB75"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6,56</w:t>
            </w:r>
          </w:p>
        </w:tc>
      </w:tr>
      <w:tr w:rsidR="000415F6" w:rsidRPr="000415F6" w14:paraId="56EE11BE" w14:textId="77777777" w:rsidTr="009922E7">
        <w:trPr>
          <w:trHeight w:val="300"/>
        </w:trPr>
        <w:tc>
          <w:tcPr>
            <w:tcW w:w="746" w:type="dxa"/>
            <w:tcBorders>
              <w:top w:val="single" w:sz="4" w:space="0" w:color="auto"/>
              <w:left w:val="single" w:sz="4" w:space="0" w:color="auto"/>
              <w:bottom w:val="single" w:sz="4" w:space="0" w:color="auto"/>
              <w:right w:val="single" w:sz="4" w:space="0" w:color="000000"/>
            </w:tcBorders>
            <w:noWrap/>
            <w:vAlign w:val="center"/>
          </w:tcPr>
          <w:p w14:paraId="22676131"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 </w:t>
            </w:r>
          </w:p>
        </w:tc>
        <w:tc>
          <w:tcPr>
            <w:tcW w:w="3932" w:type="dxa"/>
            <w:tcBorders>
              <w:top w:val="single" w:sz="4" w:space="0" w:color="auto"/>
              <w:left w:val="nil"/>
              <w:bottom w:val="single" w:sz="4" w:space="0" w:color="auto"/>
              <w:right w:val="single" w:sz="4" w:space="0" w:color="auto"/>
            </w:tcBorders>
            <w:vAlign w:val="center"/>
          </w:tcPr>
          <w:p w14:paraId="73086798" w14:textId="77777777" w:rsidR="000415F6" w:rsidRPr="000415F6" w:rsidRDefault="000415F6" w:rsidP="009922E7">
            <w:pPr>
              <w:widowControl w:val="0"/>
              <w:spacing w:before="60" w:after="60" w:line="320" w:lineRule="exact"/>
              <w:rPr>
                <w:rFonts w:ascii="Times New Roman" w:hAnsi="Times New Roman" w:cs="Times New Roman"/>
                <w:bCs/>
                <w:sz w:val="28"/>
                <w:szCs w:val="28"/>
              </w:rPr>
            </w:pPr>
            <w:r w:rsidRPr="000415F6">
              <w:rPr>
                <w:rFonts w:ascii="Times New Roman" w:hAnsi="Times New Roman" w:cs="Times New Roman"/>
                <w:bCs/>
                <w:sz w:val="28"/>
                <w:szCs w:val="28"/>
              </w:rPr>
              <w:t>Tổng công suất ngày dùng nước (Qnc)</w:t>
            </w:r>
          </w:p>
        </w:tc>
        <w:tc>
          <w:tcPr>
            <w:tcW w:w="2483" w:type="dxa"/>
            <w:tcBorders>
              <w:top w:val="single" w:sz="4" w:space="0" w:color="auto"/>
              <w:left w:val="nil"/>
              <w:bottom w:val="single" w:sz="4" w:space="0" w:color="auto"/>
              <w:right w:val="single" w:sz="4" w:space="0" w:color="auto"/>
            </w:tcBorders>
            <w:vAlign w:val="center"/>
          </w:tcPr>
          <w:p w14:paraId="247B2769"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Qnc=Q tổng+ Qdp</w:t>
            </w:r>
          </w:p>
        </w:tc>
        <w:tc>
          <w:tcPr>
            <w:tcW w:w="1911" w:type="dxa"/>
            <w:tcBorders>
              <w:top w:val="single" w:sz="4" w:space="0" w:color="auto"/>
              <w:left w:val="nil"/>
              <w:bottom w:val="single" w:sz="4" w:space="0" w:color="auto"/>
              <w:right w:val="single" w:sz="4" w:space="0" w:color="auto"/>
            </w:tcBorders>
            <w:noWrap/>
            <w:vAlign w:val="center"/>
          </w:tcPr>
          <w:p w14:paraId="23A39DEB"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72,10</w:t>
            </w:r>
          </w:p>
        </w:tc>
      </w:tr>
      <w:tr w:rsidR="000415F6" w:rsidRPr="000415F6" w14:paraId="449A5892" w14:textId="77777777" w:rsidTr="009922E7">
        <w:trPr>
          <w:trHeight w:val="300"/>
        </w:trPr>
        <w:tc>
          <w:tcPr>
            <w:tcW w:w="746" w:type="dxa"/>
            <w:tcBorders>
              <w:top w:val="single" w:sz="4" w:space="0" w:color="auto"/>
              <w:left w:val="single" w:sz="4" w:space="0" w:color="auto"/>
              <w:bottom w:val="single" w:sz="4" w:space="0" w:color="auto"/>
              <w:right w:val="single" w:sz="4" w:space="0" w:color="000000"/>
            </w:tcBorders>
            <w:noWrap/>
            <w:vAlign w:val="center"/>
          </w:tcPr>
          <w:p w14:paraId="062B89E8"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 </w:t>
            </w:r>
          </w:p>
        </w:tc>
        <w:tc>
          <w:tcPr>
            <w:tcW w:w="3932" w:type="dxa"/>
            <w:tcBorders>
              <w:top w:val="single" w:sz="4" w:space="0" w:color="auto"/>
              <w:left w:val="nil"/>
              <w:bottom w:val="single" w:sz="4" w:space="0" w:color="auto"/>
              <w:right w:val="single" w:sz="4" w:space="0" w:color="auto"/>
            </w:tcBorders>
            <w:vAlign w:val="center"/>
          </w:tcPr>
          <w:p w14:paraId="4F5641A0" w14:textId="77777777" w:rsidR="000415F6" w:rsidRPr="000415F6" w:rsidRDefault="000415F6" w:rsidP="009922E7">
            <w:pPr>
              <w:widowControl w:val="0"/>
              <w:spacing w:before="60" w:after="60" w:line="320" w:lineRule="exact"/>
              <w:rPr>
                <w:rFonts w:ascii="Times New Roman" w:hAnsi="Times New Roman" w:cs="Times New Roman"/>
                <w:bCs/>
                <w:sz w:val="28"/>
                <w:szCs w:val="28"/>
              </w:rPr>
            </w:pPr>
            <w:r w:rsidRPr="000415F6">
              <w:rPr>
                <w:rFonts w:ascii="Times New Roman" w:hAnsi="Times New Roman" w:cs="Times New Roman"/>
                <w:bCs/>
                <w:sz w:val="28"/>
                <w:szCs w:val="28"/>
              </w:rPr>
              <w:t xml:space="preserve">Tổng công suất ngày dùng nước lớn nhất (Qngay-max) </w:t>
            </w:r>
          </w:p>
        </w:tc>
        <w:tc>
          <w:tcPr>
            <w:tcW w:w="2483" w:type="dxa"/>
            <w:tcBorders>
              <w:top w:val="single" w:sz="4" w:space="0" w:color="auto"/>
              <w:left w:val="nil"/>
              <w:bottom w:val="single" w:sz="4" w:space="0" w:color="auto"/>
              <w:right w:val="single" w:sz="4" w:space="0" w:color="auto"/>
            </w:tcBorders>
            <w:vAlign w:val="center"/>
          </w:tcPr>
          <w:p w14:paraId="3B2087BE"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Qngmax = Qnc x K ngày max = 1,2</w:t>
            </w:r>
          </w:p>
        </w:tc>
        <w:tc>
          <w:tcPr>
            <w:tcW w:w="1911" w:type="dxa"/>
            <w:tcBorders>
              <w:top w:val="single" w:sz="4" w:space="0" w:color="auto"/>
              <w:left w:val="nil"/>
              <w:bottom w:val="single" w:sz="4" w:space="0" w:color="auto"/>
              <w:right w:val="single" w:sz="4" w:space="0" w:color="auto"/>
            </w:tcBorders>
            <w:noWrap/>
            <w:vAlign w:val="center"/>
          </w:tcPr>
          <w:p w14:paraId="6A045E16" w14:textId="77777777" w:rsidR="000415F6" w:rsidRPr="000415F6" w:rsidRDefault="000415F6" w:rsidP="009922E7">
            <w:pPr>
              <w:widowControl w:val="0"/>
              <w:spacing w:before="60" w:after="60" w:line="320" w:lineRule="exact"/>
              <w:jc w:val="center"/>
              <w:rPr>
                <w:rFonts w:ascii="Times New Roman" w:hAnsi="Times New Roman" w:cs="Times New Roman"/>
                <w:bCs/>
                <w:sz w:val="28"/>
                <w:szCs w:val="28"/>
              </w:rPr>
            </w:pPr>
            <w:r w:rsidRPr="000415F6">
              <w:rPr>
                <w:rFonts w:ascii="Times New Roman" w:hAnsi="Times New Roman" w:cs="Times New Roman"/>
                <w:bCs/>
                <w:sz w:val="28"/>
                <w:szCs w:val="28"/>
              </w:rPr>
              <w:t>86,52</w:t>
            </w:r>
          </w:p>
        </w:tc>
      </w:tr>
    </w:tbl>
    <w:p w14:paraId="7044A610" w14:textId="77777777" w:rsidR="000415F6" w:rsidRPr="000415F6" w:rsidRDefault="000415F6" w:rsidP="000415F6">
      <w:pPr>
        <w:widowControl w:val="0"/>
        <w:tabs>
          <w:tab w:val="left" w:pos="0"/>
        </w:tabs>
        <w:spacing w:before="120" w:after="120" w:line="320" w:lineRule="exact"/>
        <w:ind w:firstLine="720"/>
        <w:jc w:val="both"/>
        <w:rPr>
          <w:rFonts w:ascii="Times New Roman" w:hAnsi="Times New Roman" w:cs="Times New Roman"/>
          <w:b/>
          <w:bCs/>
          <w:sz w:val="28"/>
          <w:szCs w:val="28"/>
          <w:lang w:val="de-DE"/>
        </w:rPr>
      </w:pPr>
      <w:r w:rsidRPr="000415F6">
        <w:rPr>
          <w:rFonts w:ascii="Times New Roman" w:hAnsi="Times New Roman" w:cs="Times New Roman"/>
          <w:sz w:val="28"/>
          <w:szCs w:val="28"/>
          <w:lang w:val="de-DE"/>
        </w:rPr>
        <w:t>Vậy nhu cầu dùng nước lớn nhất ngày là:</w:t>
      </w:r>
      <w:r w:rsidRPr="000415F6">
        <w:rPr>
          <w:rFonts w:ascii="Times New Roman" w:hAnsi="Times New Roman" w:cs="Times New Roman"/>
          <w:b/>
          <w:bCs/>
          <w:sz w:val="28"/>
          <w:szCs w:val="28"/>
          <w:lang w:val="de-DE"/>
        </w:rPr>
        <w:t xml:space="preserve"> 87 (m</w:t>
      </w:r>
      <w:r w:rsidRPr="000415F6">
        <w:rPr>
          <w:rFonts w:ascii="Times New Roman" w:hAnsi="Times New Roman" w:cs="Times New Roman"/>
          <w:b/>
          <w:bCs/>
          <w:sz w:val="28"/>
          <w:szCs w:val="28"/>
          <w:vertAlign w:val="superscript"/>
          <w:lang w:val="de-DE"/>
        </w:rPr>
        <w:t>3</w:t>
      </w:r>
      <w:r w:rsidRPr="000415F6">
        <w:rPr>
          <w:rFonts w:ascii="Times New Roman" w:hAnsi="Times New Roman" w:cs="Times New Roman"/>
          <w:b/>
          <w:bCs/>
          <w:sz w:val="28"/>
          <w:szCs w:val="28"/>
          <w:lang w:val="de-DE"/>
        </w:rPr>
        <w:t>/ngđ).</w:t>
      </w:r>
    </w:p>
    <w:p w14:paraId="14A3A987" w14:textId="77777777" w:rsidR="000415F6" w:rsidRPr="000415F6" w:rsidRDefault="000415F6" w:rsidP="000415F6">
      <w:pPr>
        <w:widowControl w:val="0"/>
        <w:tabs>
          <w:tab w:val="left" w:pos="0"/>
        </w:tabs>
        <w:spacing w:before="120" w:after="120" w:line="320" w:lineRule="exact"/>
        <w:ind w:firstLine="720"/>
        <w:jc w:val="both"/>
        <w:rPr>
          <w:rFonts w:ascii="Times New Roman" w:hAnsi="Times New Roman" w:cs="Times New Roman"/>
          <w:b/>
          <w:bCs/>
          <w:sz w:val="28"/>
          <w:szCs w:val="28"/>
          <w:lang w:val="de-DE"/>
        </w:rPr>
      </w:pPr>
      <w:r w:rsidRPr="000415F6">
        <w:rPr>
          <w:rFonts w:ascii="Times New Roman" w:hAnsi="Times New Roman" w:cs="Times New Roman"/>
          <w:b/>
          <w:bCs/>
          <w:sz w:val="28"/>
          <w:szCs w:val="28"/>
          <w:lang w:val="de-DE"/>
        </w:rPr>
        <w:t>- Tính toán bơm hệ thống chữa cháy và bể nước chữa cháy</w:t>
      </w:r>
    </w:p>
    <w:p w14:paraId="65AB614E" w14:textId="77777777" w:rsidR="000415F6" w:rsidRPr="000415F6" w:rsidRDefault="000415F6" w:rsidP="000415F6">
      <w:pPr>
        <w:widowControl w:val="0"/>
        <w:spacing w:before="120" w:after="120" w:line="320" w:lineRule="exact"/>
        <w:ind w:firstLine="720"/>
        <w:jc w:val="both"/>
        <w:rPr>
          <w:rFonts w:ascii="Times New Roman" w:hAnsi="Times New Roman" w:cs="Times New Roman"/>
          <w:sz w:val="28"/>
          <w:szCs w:val="28"/>
          <w:lang w:val="fr-FR"/>
        </w:rPr>
      </w:pPr>
      <w:r w:rsidRPr="000415F6">
        <w:rPr>
          <w:rFonts w:ascii="Times New Roman" w:hAnsi="Times New Roman" w:cs="Times New Roman"/>
          <w:bCs/>
          <w:sz w:val="28"/>
          <w:szCs w:val="28"/>
        </w:rPr>
        <w:lastRenderedPageBreak/>
        <w:t xml:space="preserve">+ </w:t>
      </w:r>
      <w:r w:rsidRPr="000415F6">
        <w:rPr>
          <w:rFonts w:ascii="Times New Roman" w:hAnsi="Times New Roman" w:cs="Times New Roman"/>
          <w:sz w:val="28"/>
          <w:szCs w:val="28"/>
          <w:lang w:val="fr-FR"/>
        </w:rPr>
        <w:t xml:space="preserve">Căn cứ theo </w:t>
      </w:r>
      <w:r w:rsidRPr="000415F6">
        <w:rPr>
          <w:rFonts w:ascii="Times New Roman" w:hAnsi="Times New Roman" w:cs="Times New Roman"/>
          <w:bCs/>
          <w:sz w:val="28"/>
          <w:szCs w:val="28"/>
          <w:lang w:val="de-DE"/>
        </w:rPr>
        <w:t>bảng</w:t>
      </w:r>
      <w:r w:rsidRPr="000415F6">
        <w:rPr>
          <w:rFonts w:ascii="Times New Roman" w:hAnsi="Times New Roman" w:cs="Times New Roman"/>
          <w:bCs/>
          <w:iCs/>
          <w:sz w:val="28"/>
          <w:szCs w:val="28"/>
          <w:lang w:val="de-DE"/>
        </w:rPr>
        <w:t xml:space="preserve">8 QCVN </w:t>
      </w:r>
      <w:r w:rsidRPr="000415F6">
        <w:rPr>
          <w:rFonts w:ascii="Times New Roman" w:hAnsi="Times New Roman" w:cs="Times New Roman"/>
          <w:iCs/>
          <w:sz w:val="28"/>
          <w:szCs w:val="28"/>
        </w:rPr>
        <w:t>06</w:t>
      </w:r>
      <w:r w:rsidRPr="000415F6">
        <w:rPr>
          <w:rFonts w:ascii="Times New Roman" w:hAnsi="Times New Roman" w:cs="Times New Roman"/>
          <w:iCs/>
          <w:sz w:val="28"/>
          <w:szCs w:val="28"/>
          <w:lang w:val="vi-VN"/>
        </w:rPr>
        <w:t>-</w:t>
      </w:r>
      <w:r w:rsidRPr="000415F6">
        <w:rPr>
          <w:rFonts w:ascii="Times New Roman" w:hAnsi="Times New Roman" w:cs="Times New Roman"/>
          <w:iCs/>
          <w:sz w:val="28"/>
          <w:szCs w:val="28"/>
        </w:rPr>
        <w:t>2022/BXD</w:t>
      </w:r>
      <w:r w:rsidRPr="000415F6">
        <w:rPr>
          <w:rFonts w:ascii="Times New Roman" w:hAnsi="Times New Roman" w:cs="Times New Roman"/>
          <w:sz w:val="28"/>
          <w:szCs w:val="28"/>
          <w:lang w:val="fr-FR"/>
        </w:rPr>
        <w:t xml:space="preserve">, chọn lưu lượng nước phục vụ nhu cầu chữa cháy </w:t>
      </w:r>
      <w:r w:rsidRPr="000415F6">
        <w:rPr>
          <w:rFonts w:ascii="Times New Roman" w:hAnsi="Times New Roman" w:cs="Times New Roman"/>
          <w:bCs/>
          <w:sz w:val="28"/>
          <w:szCs w:val="28"/>
        </w:rPr>
        <w:t xml:space="preserve">ngoài nhà trong công trình </w:t>
      </w:r>
      <w:r w:rsidRPr="000415F6">
        <w:rPr>
          <w:rFonts w:ascii="Times New Roman" w:hAnsi="Times New Roman" w:cs="Times New Roman"/>
          <w:sz w:val="28"/>
          <w:szCs w:val="28"/>
          <w:lang w:val="fr-FR"/>
        </w:rPr>
        <w:t xml:space="preserve">là 20 l/s và </w:t>
      </w:r>
      <w:r w:rsidRPr="000415F6">
        <w:rPr>
          <w:rFonts w:ascii="Times New Roman" w:hAnsi="Times New Roman" w:cs="Times New Roman"/>
          <w:sz w:val="28"/>
          <w:szCs w:val="28"/>
        </w:rPr>
        <w:t>đảm bảo làm việc trong 3 giờ.</w:t>
      </w:r>
    </w:p>
    <w:p w14:paraId="7AC0CF30" w14:textId="77777777" w:rsidR="000415F6" w:rsidRPr="000415F6" w:rsidRDefault="000415F6" w:rsidP="000415F6">
      <w:pPr>
        <w:widowControl w:val="0"/>
        <w:spacing w:before="120" w:after="120" w:line="320" w:lineRule="exact"/>
        <w:ind w:firstLine="720"/>
        <w:jc w:val="both"/>
        <w:rPr>
          <w:rFonts w:ascii="Times New Roman" w:hAnsi="Times New Roman" w:cs="Times New Roman"/>
          <w:sz w:val="28"/>
          <w:szCs w:val="28"/>
          <w:lang w:val="fr-FR"/>
        </w:rPr>
      </w:pPr>
      <w:r w:rsidRPr="000415F6">
        <w:rPr>
          <w:rFonts w:ascii="Times New Roman" w:hAnsi="Times New Roman" w:cs="Times New Roman"/>
          <w:sz w:val="28"/>
          <w:szCs w:val="28"/>
        </w:rPr>
        <w:t>+  Chọn bơm chữa cháy của công trình gồm 1 máy bơm động cơ điện chính và 1 máy bơm động cơ diesel dự phòng có thông số: Q ≥22,5 (l/s), H≥60m.c.n.</w:t>
      </w:r>
    </w:p>
    <w:p w14:paraId="51D96D2E" w14:textId="77777777" w:rsidR="000415F6" w:rsidRPr="000415F6" w:rsidRDefault="000415F6" w:rsidP="000415F6">
      <w:pPr>
        <w:widowControl w:val="0"/>
        <w:spacing w:before="120" w:after="120" w:line="320" w:lineRule="exact"/>
        <w:ind w:firstLine="720"/>
        <w:jc w:val="both"/>
        <w:rPr>
          <w:rFonts w:ascii="Times New Roman" w:hAnsi="Times New Roman" w:cs="Times New Roman"/>
          <w:sz w:val="28"/>
          <w:szCs w:val="28"/>
          <w:lang w:val="fr-FR"/>
        </w:rPr>
      </w:pPr>
      <w:r w:rsidRPr="000415F6">
        <w:rPr>
          <w:rFonts w:ascii="Times New Roman" w:hAnsi="Times New Roman" w:cs="Times New Roman"/>
          <w:sz w:val="28"/>
          <w:szCs w:val="28"/>
        </w:rPr>
        <w:t>+ Thể tích bể nước cho hệ thống chữa cháy vách tường làm việc trong 1 giờ W</w:t>
      </w:r>
      <w:r w:rsidRPr="000415F6">
        <w:rPr>
          <w:rFonts w:ascii="Times New Roman" w:hAnsi="Times New Roman" w:cs="Times New Roman"/>
          <w:sz w:val="28"/>
          <w:szCs w:val="28"/>
          <w:vertAlign w:val="subscript"/>
        </w:rPr>
        <w:t xml:space="preserve">1 </w:t>
      </w:r>
      <w:r w:rsidRPr="000415F6">
        <w:rPr>
          <w:rFonts w:ascii="Times New Roman" w:hAnsi="Times New Roman" w:cs="Times New Roman"/>
          <w:sz w:val="28"/>
          <w:szCs w:val="28"/>
        </w:rPr>
        <w:t>= 2,5 x 3,6 x 1 = 9 (m</w:t>
      </w:r>
      <w:r w:rsidRPr="000415F6">
        <w:rPr>
          <w:rFonts w:ascii="Times New Roman" w:hAnsi="Times New Roman" w:cs="Times New Roman"/>
          <w:sz w:val="28"/>
          <w:szCs w:val="28"/>
          <w:vertAlign w:val="superscript"/>
        </w:rPr>
        <w:t>3</w:t>
      </w:r>
      <w:r w:rsidRPr="000415F6">
        <w:rPr>
          <w:rFonts w:ascii="Times New Roman" w:hAnsi="Times New Roman" w:cs="Times New Roman"/>
          <w:sz w:val="28"/>
          <w:szCs w:val="28"/>
        </w:rPr>
        <w:t>).</w:t>
      </w:r>
    </w:p>
    <w:p w14:paraId="1D3E6A96" w14:textId="77777777" w:rsidR="000415F6" w:rsidRPr="000415F6" w:rsidRDefault="000415F6" w:rsidP="000415F6">
      <w:pPr>
        <w:widowControl w:val="0"/>
        <w:spacing w:before="120" w:after="120" w:line="320" w:lineRule="exact"/>
        <w:ind w:firstLine="720"/>
        <w:jc w:val="both"/>
        <w:rPr>
          <w:rFonts w:ascii="Times New Roman" w:hAnsi="Times New Roman" w:cs="Times New Roman"/>
          <w:sz w:val="28"/>
          <w:szCs w:val="28"/>
          <w:lang w:val="fr-FR"/>
        </w:rPr>
      </w:pPr>
      <w:r w:rsidRPr="000415F6">
        <w:rPr>
          <w:rFonts w:ascii="Times New Roman" w:hAnsi="Times New Roman" w:cs="Times New Roman"/>
          <w:sz w:val="28"/>
          <w:szCs w:val="28"/>
          <w:lang w:val="fr-FR"/>
        </w:rPr>
        <w:t xml:space="preserve">+ Thể tích bể nước cho hệ thống chữa cháy ngoài nhà làm việc trong 1giờ: </w:t>
      </w:r>
      <w:r w:rsidRPr="000415F6">
        <w:rPr>
          <w:rFonts w:ascii="Times New Roman" w:hAnsi="Times New Roman" w:cs="Times New Roman"/>
          <w:sz w:val="28"/>
          <w:szCs w:val="28"/>
        </w:rPr>
        <w:t>W</w:t>
      </w:r>
      <w:r w:rsidRPr="000415F6">
        <w:rPr>
          <w:rFonts w:ascii="Times New Roman" w:hAnsi="Times New Roman" w:cs="Times New Roman"/>
          <w:sz w:val="28"/>
          <w:szCs w:val="28"/>
          <w:vertAlign w:val="subscript"/>
        </w:rPr>
        <w:t xml:space="preserve">2 </w:t>
      </w:r>
      <w:r w:rsidRPr="000415F6">
        <w:rPr>
          <w:rFonts w:ascii="Times New Roman" w:hAnsi="Times New Roman" w:cs="Times New Roman"/>
          <w:sz w:val="28"/>
          <w:szCs w:val="28"/>
        </w:rPr>
        <w:t>= 20 x 3 x 3,6 = 216 (m</w:t>
      </w:r>
      <w:r w:rsidRPr="000415F6">
        <w:rPr>
          <w:rFonts w:ascii="Times New Roman" w:hAnsi="Times New Roman" w:cs="Times New Roman"/>
          <w:sz w:val="28"/>
          <w:szCs w:val="28"/>
          <w:vertAlign w:val="superscript"/>
        </w:rPr>
        <w:t>3</w:t>
      </w:r>
      <w:r w:rsidRPr="000415F6">
        <w:rPr>
          <w:rFonts w:ascii="Times New Roman" w:hAnsi="Times New Roman" w:cs="Times New Roman"/>
          <w:sz w:val="28"/>
          <w:szCs w:val="28"/>
        </w:rPr>
        <w:t>).</w:t>
      </w:r>
    </w:p>
    <w:p w14:paraId="7E8BAD0B" w14:textId="77777777" w:rsidR="000415F6" w:rsidRPr="000415F6" w:rsidRDefault="000415F6" w:rsidP="000415F6">
      <w:pPr>
        <w:widowControl w:val="0"/>
        <w:spacing w:before="120" w:after="120" w:line="320" w:lineRule="exact"/>
        <w:ind w:firstLine="720"/>
        <w:jc w:val="both"/>
        <w:rPr>
          <w:rFonts w:ascii="Times New Roman" w:hAnsi="Times New Roman" w:cs="Times New Roman"/>
          <w:sz w:val="28"/>
          <w:szCs w:val="28"/>
          <w:lang w:val="fr-FR"/>
        </w:rPr>
      </w:pPr>
      <w:r w:rsidRPr="000415F6">
        <w:rPr>
          <w:rFonts w:ascii="Times New Roman" w:hAnsi="Times New Roman" w:cs="Times New Roman"/>
          <w:sz w:val="28"/>
          <w:szCs w:val="28"/>
        </w:rPr>
        <w:t>Dung tích bể chứa nước chữa cháy là: W = W</w:t>
      </w:r>
      <w:r w:rsidRPr="000415F6">
        <w:rPr>
          <w:rFonts w:ascii="Times New Roman" w:hAnsi="Times New Roman" w:cs="Times New Roman"/>
          <w:sz w:val="28"/>
          <w:szCs w:val="28"/>
          <w:vertAlign w:val="subscript"/>
        </w:rPr>
        <w:t xml:space="preserve">1 </w:t>
      </w:r>
      <w:r w:rsidRPr="000415F6">
        <w:rPr>
          <w:rFonts w:ascii="Times New Roman" w:hAnsi="Times New Roman" w:cs="Times New Roman"/>
          <w:sz w:val="28"/>
          <w:szCs w:val="28"/>
        </w:rPr>
        <w:t>+ W</w:t>
      </w:r>
      <w:r w:rsidRPr="000415F6">
        <w:rPr>
          <w:rFonts w:ascii="Times New Roman" w:hAnsi="Times New Roman" w:cs="Times New Roman"/>
          <w:sz w:val="28"/>
          <w:szCs w:val="28"/>
          <w:vertAlign w:val="subscript"/>
        </w:rPr>
        <w:t>2</w:t>
      </w:r>
      <w:r w:rsidRPr="000415F6">
        <w:rPr>
          <w:rFonts w:ascii="Times New Roman" w:hAnsi="Times New Roman" w:cs="Times New Roman"/>
          <w:sz w:val="28"/>
          <w:szCs w:val="28"/>
        </w:rPr>
        <w:t xml:space="preserve"> = 9 + 216 = 225 (m</w:t>
      </w:r>
      <w:r w:rsidRPr="000415F6">
        <w:rPr>
          <w:rFonts w:ascii="Times New Roman" w:hAnsi="Times New Roman" w:cs="Times New Roman"/>
          <w:sz w:val="28"/>
          <w:szCs w:val="28"/>
          <w:vertAlign w:val="superscript"/>
        </w:rPr>
        <w:t>3</w:t>
      </w:r>
      <w:r w:rsidRPr="000415F6">
        <w:rPr>
          <w:rFonts w:ascii="Times New Roman" w:hAnsi="Times New Roman" w:cs="Times New Roman"/>
          <w:sz w:val="28"/>
          <w:szCs w:val="28"/>
        </w:rPr>
        <w:t>).</w:t>
      </w:r>
    </w:p>
    <w:p w14:paraId="4F7A73CF" w14:textId="77777777" w:rsidR="000415F6" w:rsidRPr="000415F6" w:rsidRDefault="000415F6" w:rsidP="000415F6">
      <w:pPr>
        <w:widowControl w:val="0"/>
        <w:spacing w:before="120" w:after="120" w:line="320" w:lineRule="exact"/>
        <w:ind w:firstLine="720"/>
        <w:jc w:val="both"/>
        <w:rPr>
          <w:rFonts w:ascii="Times New Roman" w:hAnsi="Times New Roman" w:cs="Times New Roman"/>
          <w:sz w:val="28"/>
          <w:szCs w:val="28"/>
          <w:lang w:val="de-DE"/>
        </w:rPr>
      </w:pPr>
      <w:r w:rsidRPr="000415F6">
        <w:rPr>
          <w:rFonts w:ascii="Times New Roman" w:hAnsi="Times New Roman" w:cs="Times New Roman"/>
          <w:sz w:val="28"/>
          <w:szCs w:val="28"/>
          <w:lang w:val="de-DE"/>
        </w:rPr>
        <w:t xml:space="preserve">Chọn dung tích Bể chứa nước ngầm </w:t>
      </w:r>
      <w:r w:rsidRPr="000415F6">
        <w:rPr>
          <w:rFonts w:ascii="Times New Roman" w:hAnsi="Times New Roman" w:cs="Times New Roman"/>
          <w:b/>
          <w:sz w:val="28"/>
          <w:szCs w:val="28"/>
          <w:lang w:val="de-DE"/>
        </w:rPr>
        <w:t>312m</w:t>
      </w:r>
      <w:r w:rsidRPr="000415F6">
        <w:rPr>
          <w:rFonts w:ascii="Times New Roman" w:hAnsi="Times New Roman" w:cs="Times New Roman"/>
          <w:b/>
          <w:sz w:val="28"/>
          <w:szCs w:val="28"/>
          <w:vertAlign w:val="superscript"/>
          <w:lang w:val="de-DE"/>
        </w:rPr>
        <w:t>3</w:t>
      </w:r>
      <w:r w:rsidRPr="000415F6">
        <w:rPr>
          <w:rFonts w:ascii="Times New Roman" w:hAnsi="Times New Roman" w:cs="Times New Roman"/>
          <w:sz w:val="28"/>
          <w:szCs w:val="28"/>
          <w:lang w:val="de-DE"/>
        </w:rPr>
        <w:t>(gồm nhu cầu cấp nước sinh hoạt và PCCC).</w:t>
      </w:r>
    </w:p>
    <w:p w14:paraId="27B9ACEF" w14:textId="77777777" w:rsidR="000415F6" w:rsidRPr="000415F6" w:rsidRDefault="000415F6" w:rsidP="000415F6">
      <w:pPr>
        <w:widowControl w:val="0"/>
        <w:spacing w:before="120" w:after="120" w:line="320" w:lineRule="exact"/>
        <w:ind w:firstLine="720"/>
        <w:jc w:val="both"/>
        <w:rPr>
          <w:rFonts w:ascii="Times New Roman" w:hAnsi="Times New Roman" w:cs="Times New Roman"/>
          <w:b/>
          <w:bCs/>
          <w:sz w:val="28"/>
          <w:szCs w:val="28"/>
          <w:lang w:val="fr-FR"/>
        </w:rPr>
      </w:pPr>
      <w:r w:rsidRPr="000415F6">
        <w:rPr>
          <w:rFonts w:ascii="Times New Roman" w:hAnsi="Times New Roman" w:cs="Times New Roman"/>
          <w:b/>
          <w:bCs/>
          <w:sz w:val="28"/>
          <w:szCs w:val="28"/>
        </w:rPr>
        <w:t>- Tính toán bể tự hoại</w:t>
      </w:r>
    </w:p>
    <w:p w14:paraId="192C1369" w14:textId="77777777" w:rsidR="000415F6" w:rsidRPr="005010A0" w:rsidRDefault="000415F6" w:rsidP="000415F6">
      <w:pPr>
        <w:pStyle w:val="Normal1"/>
        <w:widowControl w:val="0"/>
        <w:spacing w:before="120" w:after="120" w:line="320" w:lineRule="exact"/>
        <w:ind w:firstLine="720"/>
        <w:rPr>
          <w:sz w:val="28"/>
          <w:szCs w:val="28"/>
        </w:rPr>
      </w:pPr>
      <w:r w:rsidRPr="005010A0">
        <w:rPr>
          <w:sz w:val="28"/>
          <w:szCs w:val="28"/>
        </w:rPr>
        <w:t>Công thức tính toán áp dụng:</w:t>
      </w:r>
    </w:p>
    <w:p w14:paraId="4AF15AAB" w14:textId="77777777" w:rsidR="000415F6" w:rsidRPr="005010A0" w:rsidRDefault="000415F6" w:rsidP="000415F6">
      <w:pPr>
        <w:pStyle w:val="Normal1"/>
        <w:widowControl w:val="0"/>
        <w:tabs>
          <w:tab w:val="left" w:pos="5597"/>
        </w:tabs>
        <w:spacing w:before="60" w:after="60" w:line="320" w:lineRule="exact"/>
        <w:rPr>
          <w:sz w:val="28"/>
          <w:szCs w:val="28"/>
        </w:rPr>
      </w:pPr>
      <w:r w:rsidRPr="005010A0">
        <w:rPr>
          <w:noProof/>
        </w:rPr>
        <w:drawing>
          <wp:anchor distT="0" distB="0" distL="114300" distR="114300" simplePos="0" relativeHeight="251661312" behindDoc="0" locked="0" layoutInCell="1" allowOverlap="1" wp14:anchorId="77A82FCE" wp14:editId="0A3EE322">
            <wp:simplePos x="0" y="0"/>
            <wp:positionH relativeFrom="column">
              <wp:posOffset>1898015</wp:posOffset>
            </wp:positionH>
            <wp:positionV relativeFrom="paragraph">
              <wp:posOffset>24765</wp:posOffset>
            </wp:positionV>
            <wp:extent cx="1422400" cy="20320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2400" cy="203200"/>
                    </a:xfrm>
                    <a:prstGeom prst="rect">
                      <a:avLst/>
                    </a:prstGeom>
                    <a:noFill/>
                  </pic:spPr>
                </pic:pic>
              </a:graphicData>
            </a:graphic>
          </wp:anchor>
        </w:drawing>
      </w:r>
      <w:r w:rsidRPr="005010A0">
        <w:rPr>
          <w:sz w:val="28"/>
          <w:szCs w:val="28"/>
        </w:rPr>
        <w:tab/>
        <w:t>(m</w:t>
      </w:r>
      <w:r w:rsidRPr="005010A0">
        <w:rPr>
          <w:sz w:val="28"/>
          <w:szCs w:val="28"/>
          <w:vertAlign w:val="superscript"/>
        </w:rPr>
        <w:t>3</w:t>
      </w:r>
      <w:r w:rsidRPr="005010A0">
        <w:rPr>
          <w:sz w:val="28"/>
          <w:szCs w:val="28"/>
        </w:rPr>
        <w:t>/ngày đêm)</w:t>
      </w:r>
    </w:p>
    <w:p w14:paraId="28301C74" w14:textId="77777777" w:rsidR="000415F6" w:rsidRPr="005010A0" w:rsidRDefault="000415F6" w:rsidP="000415F6">
      <w:pPr>
        <w:pStyle w:val="Normal1"/>
        <w:widowControl w:val="0"/>
        <w:tabs>
          <w:tab w:val="left" w:pos="5597"/>
        </w:tabs>
        <w:spacing w:before="120" w:after="120" w:line="320" w:lineRule="exact"/>
        <w:ind w:firstLine="720"/>
        <w:rPr>
          <w:sz w:val="28"/>
          <w:szCs w:val="28"/>
        </w:rPr>
      </w:pPr>
      <w:r w:rsidRPr="005010A0">
        <w:rPr>
          <w:sz w:val="28"/>
          <w:szCs w:val="28"/>
        </w:rPr>
        <w:t>Trong đó:</w:t>
      </w:r>
    </w:p>
    <w:p w14:paraId="58C048CF" w14:textId="77777777" w:rsidR="000415F6" w:rsidRPr="005010A0" w:rsidRDefault="000415F6" w:rsidP="000415F6">
      <w:pPr>
        <w:pStyle w:val="Normal1"/>
        <w:widowControl w:val="0"/>
        <w:tabs>
          <w:tab w:val="left" w:pos="5597"/>
        </w:tabs>
        <w:spacing w:before="120" w:after="120" w:line="320" w:lineRule="exact"/>
        <w:ind w:firstLine="720"/>
        <w:rPr>
          <w:sz w:val="28"/>
          <w:szCs w:val="28"/>
        </w:rPr>
      </w:pPr>
      <w:r w:rsidRPr="005010A0">
        <w:rPr>
          <w:sz w:val="28"/>
          <w:szCs w:val="28"/>
        </w:rPr>
        <w:t>+ W: Dung tích bể tự hoại (m</w:t>
      </w:r>
      <w:r w:rsidRPr="005010A0">
        <w:rPr>
          <w:sz w:val="28"/>
          <w:szCs w:val="28"/>
          <w:vertAlign w:val="superscript"/>
        </w:rPr>
        <w:t>3</w:t>
      </w:r>
      <w:r w:rsidRPr="005010A0">
        <w:rPr>
          <w:sz w:val="28"/>
          <w:szCs w:val="28"/>
        </w:rPr>
        <w:t>).</w:t>
      </w:r>
    </w:p>
    <w:p w14:paraId="63B60FA7" w14:textId="77777777" w:rsidR="000415F6" w:rsidRPr="005010A0" w:rsidRDefault="000415F6" w:rsidP="000415F6">
      <w:pPr>
        <w:pStyle w:val="Normal1"/>
        <w:widowControl w:val="0"/>
        <w:tabs>
          <w:tab w:val="left" w:pos="5597"/>
        </w:tabs>
        <w:spacing w:before="120" w:after="120" w:line="320" w:lineRule="exact"/>
        <w:ind w:firstLine="720"/>
        <w:rPr>
          <w:sz w:val="28"/>
          <w:szCs w:val="28"/>
        </w:rPr>
      </w:pPr>
      <w:r w:rsidRPr="005010A0">
        <w:rPr>
          <w:sz w:val="28"/>
          <w:szCs w:val="28"/>
        </w:rPr>
        <w:t>+ Q: Lưu lượng nước thải trong ngày (m</w:t>
      </w:r>
      <w:r w:rsidRPr="005010A0">
        <w:rPr>
          <w:sz w:val="28"/>
          <w:szCs w:val="28"/>
          <w:vertAlign w:val="superscript"/>
        </w:rPr>
        <w:t>3</w:t>
      </w:r>
      <w:r w:rsidRPr="005010A0">
        <w:rPr>
          <w:sz w:val="28"/>
          <w:szCs w:val="28"/>
        </w:rPr>
        <w:t>).</w:t>
      </w:r>
    </w:p>
    <w:p w14:paraId="5A836D6E" w14:textId="77777777" w:rsidR="000415F6" w:rsidRPr="005010A0" w:rsidRDefault="000415F6" w:rsidP="000415F6">
      <w:pPr>
        <w:pStyle w:val="Normal1"/>
        <w:widowControl w:val="0"/>
        <w:tabs>
          <w:tab w:val="left" w:pos="5597"/>
        </w:tabs>
        <w:spacing w:before="120" w:after="120" w:line="320" w:lineRule="exact"/>
        <w:ind w:firstLine="720"/>
        <w:rPr>
          <w:sz w:val="28"/>
          <w:szCs w:val="28"/>
        </w:rPr>
      </w:pPr>
      <w:r w:rsidRPr="005010A0">
        <w:rPr>
          <w:sz w:val="28"/>
          <w:szCs w:val="28"/>
        </w:rPr>
        <w:t>Tính toán bằng 75 % lưu lượng nước cấp sinh hoạt (vì chỉ có nước xí tiểu đổ vào bể tự hoại).</w:t>
      </w:r>
    </w:p>
    <w:p w14:paraId="7F0A0726" w14:textId="77777777" w:rsidR="000415F6" w:rsidRPr="005010A0" w:rsidRDefault="000415F6" w:rsidP="000415F6">
      <w:pPr>
        <w:pStyle w:val="Normal1"/>
        <w:widowControl w:val="0"/>
        <w:tabs>
          <w:tab w:val="left" w:pos="5597"/>
        </w:tabs>
        <w:spacing w:before="120" w:after="120" w:line="320" w:lineRule="exact"/>
        <w:ind w:firstLine="720"/>
        <w:rPr>
          <w:sz w:val="28"/>
          <w:szCs w:val="28"/>
        </w:rPr>
      </w:pPr>
      <w:r w:rsidRPr="005010A0">
        <w:rPr>
          <w:sz w:val="28"/>
          <w:szCs w:val="28"/>
        </w:rPr>
        <w:t>Dung tích bể tự hoại:</w:t>
      </w:r>
    </w:p>
    <w:tbl>
      <w:tblPr>
        <w:tblW w:w="9067" w:type="dxa"/>
        <w:tblLook w:val="00A0" w:firstRow="1" w:lastRow="0" w:firstColumn="1" w:lastColumn="0" w:noHBand="0" w:noVBand="0"/>
      </w:tblPr>
      <w:tblGrid>
        <w:gridCol w:w="846"/>
        <w:gridCol w:w="2835"/>
        <w:gridCol w:w="1984"/>
        <w:gridCol w:w="1890"/>
        <w:gridCol w:w="1512"/>
      </w:tblGrid>
      <w:tr w:rsidR="000415F6" w:rsidRPr="005010A0" w14:paraId="5A4BB3D5" w14:textId="77777777" w:rsidTr="009922E7">
        <w:trPr>
          <w:trHeight w:val="20"/>
        </w:trPr>
        <w:tc>
          <w:tcPr>
            <w:tcW w:w="846" w:type="dxa"/>
            <w:tcBorders>
              <w:top w:val="single" w:sz="4" w:space="0" w:color="auto"/>
              <w:left w:val="single" w:sz="4" w:space="0" w:color="auto"/>
              <w:bottom w:val="single" w:sz="4" w:space="0" w:color="auto"/>
              <w:right w:val="single" w:sz="4" w:space="0" w:color="auto"/>
            </w:tcBorders>
            <w:noWrap/>
            <w:vAlign w:val="center"/>
          </w:tcPr>
          <w:p w14:paraId="3EC1361D" w14:textId="77777777" w:rsidR="000415F6" w:rsidRPr="00A04588" w:rsidRDefault="000415F6"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STT</w:t>
            </w:r>
          </w:p>
        </w:tc>
        <w:tc>
          <w:tcPr>
            <w:tcW w:w="2835" w:type="dxa"/>
            <w:tcBorders>
              <w:top w:val="single" w:sz="4" w:space="0" w:color="auto"/>
              <w:left w:val="nil"/>
              <w:bottom w:val="single" w:sz="4" w:space="0" w:color="auto"/>
              <w:right w:val="single" w:sz="4" w:space="0" w:color="auto"/>
            </w:tcBorders>
            <w:vAlign w:val="center"/>
          </w:tcPr>
          <w:p w14:paraId="1545D360" w14:textId="77777777" w:rsidR="000415F6" w:rsidRPr="00A04588" w:rsidRDefault="000415F6"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Đối tượng dùng nước</w:t>
            </w:r>
          </w:p>
        </w:tc>
        <w:tc>
          <w:tcPr>
            <w:tcW w:w="1984" w:type="dxa"/>
            <w:tcBorders>
              <w:top w:val="single" w:sz="4" w:space="0" w:color="auto"/>
              <w:left w:val="nil"/>
              <w:bottom w:val="single" w:sz="4" w:space="0" w:color="auto"/>
              <w:right w:val="single" w:sz="4" w:space="0" w:color="auto"/>
            </w:tcBorders>
            <w:vAlign w:val="center"/>
          </w:tcPr>
          <w:p w14:paraId="32CABF60" w14:textId="77777777" w:rsidR="000415F6" w:rsidRPr="00A04588" w:rsidRDefault="000415F6"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Công suất cấp nước SH (m</w:t>
            </w:r>
            <w:r w:rsidRPr="00A04588">
              <w:rPr>
                <w:rFonts w:ascii="Times New Roman" w:hAnsi="Times New Roman"/>
                <w:sz w:val="28"/>
                <w:szCs w:val="28"/>
                <w:vertAlign w:val="superscript"/>
              </w:rPr>
              <w:t>3</w:t>
            </w:r>
            <w:r w:rsidRPr="00A04588">
              <w:rPr>
                <w:rFonts w:ascii="Times New Roman" w:hAnsi="Times New Roman"/>
                <w:sz w:val="28"/>
                <w:szCs w:val="28"/>
              </w:rPr>
              <w:t>/ngđ)</w:t>
            </w:r>
          </w:p>
        </w:tc>
        <w:tc>
          <w:tcPr>
            <w:tcW w:w="1890" w:type="dxa"/>
            <w:tcBorders>
              <w:top w:val="single" w:sz="4" w:space="0" w:color="auto"/>
              <w:left w:val="nil"/>
              <w:bottom w:val="single" w:sz="4" w:space="0" w:color="auto"/>
              <w:right w:val="single" w:sz="4" w:space="0" w:color="auto"/>
            </w:tcBorders>
            <w:vAlign w:val="center"/>
          </w:tcPr>
          <w:p w14:paraId="271C93E1" w14:textId="77777777" w:rsidR="000415F6" w:rsidRPr="00A04588" w:rsidRDefault="000415F6"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Công suất thoát nước (m</w:t>
            </w:r>
            <w:r w:rsidRPr="00A04588">
              <w:rPr>
                <w:rFonts w:ascii="Times New Roman" w:hAnsi="Times New Roman"/>
                <w:sz w:val="28"/>
                <w:szCs w:val="28"/>
                <w:vertAlign w:val="superscript"/>
              </w:rPr>
              <w:t>3</w:t>
            </w:r>
            <w:r w:rsidRPr="00A04588">
              <w:rPr>
                <w:rFonts w:ascii="Times New Roman" w:hAnsi="Times New Roman"/>
                <w:sz w:val="28"/>
                <w:szCs w:val="28"/>
              </w:rPr>
              <w:t>/ngđ)</w:t>
            </w:r>
          </w:p>
        </w:tc>
        <w:tc>
          <w:tcPr>
            <w:tcW w:w="1512" w:type="dxa"/>
            <w:tcBorders>
              <w:top w:val="single" w:sz="4" w:space="0" w:color="auto"/>
              <w:left w:val="nil"/>
              <w:bottom w:val="single" w:sz="4" w:space="0" w:color="auto"/>
              <w:right w:val="single" w:sz="4" w:space="0" w:color="auto"/>
            </w:tcBorders>
            <w:vAlign w:val="center"/>
          </w:tcPr>
          <w:p w14:paraId="0E61D597" w14:textId="77777777" w:rsidR="000415F6" w:rsidRPr="00A04588" w:rsidRDefault="000415F6"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Dung tích bể tự hoại (m</w:t>
            </w:r>
            <w:r w:rsidRPr="00A04588">
              <w:rPr>
                <w:rFonts w:ascii="Times New Roman" w:hAnsi="Times New Roman"/>
                <w:sz w:val="28"/>
                <w:szCs w:val="28"/>
                <w:vertAlign w:val="superscript"/>
              </w:rPr>
              <w:t>3</w:t>
            </w:r>
            <w:r w:rsidRPr="00A04588">
              <w:rPr>
                <w:rFonts w:ascii="Times New Roman" w:hAnsi="Times New Roman"/>
                <w:sz w:val="28"/>
                <w:szCs w:val="28"/>
              </w:rPr>
              <w:t>)</w:t>
            </w:r>
          </w:p>
        </w:tc>
      </w:tr>
      <w:tr w:rsidR="000415F6" w:rsidRPr="005010A0" w14:paraId="5419AA54" w14:textId="77777777" w:rsidTr="009922E7">
        <w:trPr>
          <w:trHeight w:val="20"/>
        </w:trPr>
        <w:tc>
          <w:tcPr>
            <w:tcW w:w="846" w:type="dxa"/>
            <w:tcBorders>
              <w:top w:val="single" w:sz="4" w:space="0" w:color="auto"/>
              <w:left w:val="single" w:sz="4" w:space="0" w:color="auto"/>
              <w:bottom w:val="single" w:sz="4" w:space="0" w:color="auto"/>
              <w:right w:val="single" w:sz="4" w:space="0" w:color="auto"/>
            </w:tcBorders>
            <w:noWrap/>
            <w:vAlign w:val="center"/>
          </w:tcPr>
          <w:p w14:paraId="253ED224" w14:textId="77777777" w:rsidR="000415F6" w:rsidRPr="00A04588" w:rsidRDefault="000415F6"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vAlign w:val="center"/>
          </w:tcPr>
          <w:p w14:paraId="761067CC" w14:textId="77777777" w:rsidR="000415F6" w:rsidRPr="00A04588" w:rsidRDefault="000415F6" w:rsidP="009922E7">
            <w:pPr>
              <w:widowControl w:val="0"/>
              <w:spacing w:before="60" w:after="60" w:line="320" w:lineRule="exact"/>
              <w:rPr>
                <w:rFonts w:ascii="Times New Roman" w:hAnsi="Times New Roman"/>
                <w:sz w:val="28"/>
                <w:szCs w:val="28"/>
              </w:rPr>
            </w:pPr>
            <w:r w:rsidRPr="00A04588">
              <w:rPr>
                <w:rFonts w:ascii="Times New Roman" w:hAnsi="Times New Roman"/>
                <w:sz w:val="28"/>
                <w:szCs w:val="28"/>
              </w:rPr>
              <w:t>Trường chính trị Hoàng Văn Thụ</w:t>
            </w:r>
          </w:p>
        </w:tc>
        <w:tc>
          <w:tcPr>
            <w:tcW w:w="1984" w:type="dxa"/>
            <w:tcBorders>
              <w:top w:val="single" w:sz="4" w:space="0" w:color="auto"/>
              <w:left w:val="single" w:sz="4" w:space="0" w:color="auto"/>
              <w:bottom w:val="single" w:sz="4" w:space="0" w:color="auto"/>
              <w:right w:val="single" w:sz="4" w:space="0" w:color="auto"/>
            </w:tcBorders>
            <w:noWrap/>
            <w:vAlign w:val="center"/>
          </w:tcPr>
          <w:p w14:paraId="6E6AEA34" w14:textId="77777777" w:rsidR="000415F6" w:rsidRPr="00A04588" w:rsidRDefault="000415F6"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72</w:t>
            </w:r>
          </w:p>
        </w:tc>
        <w:tc>
          <w:tcPr>
            <w:tcW w:w="1890" w:type="dxa"/>
            <w:tcBorders>
              <w:top w:val="single" w:sz="4" w:space="0" w:color="auto"/>
              <w:left w:val="single" w:sz="4" w:space="0" w:color="auto"/>
              <w:bottom w:val="single" w:sz="4" w:space="0" w:color="auto"/>
              <w:right w:val="single" w:sz="4" w:space="0" w:color="auto"/>
            </w:tcBorders>
            <w:noWrap/>
            <w:vAlign w:val="center"/>
          </w:tcPr>
          <w:p w14:paraId="16A7B8B7" w14:textId="77777777" w:rsidR="000415F6" w:rsidRPr="00A04588" w:rsidRDefault="000415F6"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54</w:t>
            </w:r>
          </w:p>
        </w:tc>
        <w:tc>
          <w:tcPr>
            <w:tcW w:w="1512" w:type="dxa"/>
            <w:tcBorders>
              <w:top w:val="single" w:sz="4" w:space="0" w:color="auto"/>
              <w:left w:val="single" w:sz="4" w:space="0" w:color="auto"/>
              <w:bottom w:val="single" w:sz="4" w:space="0" w:color="auto"/>
              <w:right w:val="single" w:sz="4" w:space="0" w:color="auto"/>
            </w:tcBorders>
            <w:noWrap/>
            <w:vAlign w:val="center"/>
          </w:tcPr>
          <w:p w14:paraId="3B6606A5" w14:textId="77777777" w:rsidR="000415F6" w:rsidRPr="00A04588" w:rsidRDefault="000415F6"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45</w:t>
            </w:r>
          </w:p>
        </w:tc>
      </w:tr>
    </w:tbl>
    <w:p w14:paraId="6DD883A4" w14:textId="7F4375EE" w:rsidR="000415F6" w:rsidRPr="000415F6" w:rsidRDefault="000415F6" w:rsidP="000415F6">
      <w:pPr>
        <w:widowControl w:val="0"/>
        <w:spacing w:before="120" w:after="120" w:line="320" w:lineRule="exact"/>
        <w:jc w:val="both"/>
        <w:rPr>
          <w:rFonts w:ascii="Times New Roman" w:hAnsi="Times New Roman"/>
          <w:sz w:val="28"/>
          <w:szCs w:val="28"/>
          <w:lang w:val="de-DE"/>
        </w:rPr>
      </w:pPr>
      <w:r>
        <w:rPr>
          <w:rFonts w:ascii="Times New Roman" w:hAnsi="Times New Roman"/>
          <w:sz w:val="28"/>
          <w:szCs w:val="28"/>
          <w:lang w:val="de-DE"/>
        </w:rPr>
        <w:t xml:space="preserve">           1.2. </w:t>
      </w:r>
      <w:r w:rsidRPr="000415F6">
        <w:rPr>
          <w:rFonts w:ascii="Times New Roman" w:hAnsi="Times New Roman"/>
          <w:sz w:val="28"/>
          <w:szCs w:val="28"/>
          <w:lang w:val="de-DE"/>
        </w:rPr>
        <w:t>Giải pháp cấp nước</w:t>
      </w:r>
    </w:p>
    <w:p w14:paraId="3067A1E5" w14:textId="2E5429E8" w:rsidR="000415F6" w:rsidRPr="000415F6" w:rsidRDefault="000415F6" w:rsidP="000415F6">
      <w:pPr>
        <w:widowControl w:val="0"/>
        <w:spacing w:before="120" w:after="120" w:line="320" w:lineRule="exact"/>
        <w:ind w:firstLine="709"/>
        <w:jc w:val="both"/>
        <w:rPr>
          <w:rFonts w:ascii="Times New Roman" w:hAnsi="Times New Roman"/>
          <w:sz w:val="28"/>
          <w:szCs w:val="28"/>
          <w:lang w:val="de-DE"/>
        </w:rPr>
      </w:pPr>
      <w:r w:rsidRPr="000415F6">
        <w:rPr>
          <w:rFonts w:ascii="Times New Roman" w:hAnsi="Times New Roman"/>
          <w:sz w:val="28"/>
          <w:szCs w:val="28"/>
          <w:lang w:val="de-DE"/>
        </w:rPr>
        <w:t>Hệ thống cấp nước của công trình bao gồm: bể chứa nước cấp, phòng bơm, téc nước trên mái và hệ thống đường ống cấp nước.</w:t>
      </w:r>
    </w:p>
    <w:p w14:paraId="360FA795" w14:textId="00FA9D11" w:rsidR="000415F6" w:rsidRPr="000415F6" w:rsidRDefault="000415F6" w:rsidP="000415F6">
      <w:pPr>
        <w:widowControl w:val="0"/>
        <w:tabs>
          <w:tab w:val="left" w:pos="450"/>
          <w:tab w:val="left" w:pos="540"/>
        </w:tabs>
        <w:spacing w:before="120" w:after="120" w:line="320" w:lineRule="exact"/>
        <w:ind w:firstLine="709"/>
        <w:jc w:val="both"/>
        <w:rPr>
          <w:rFonts w:ascii="Times New Roman" w:hAnsi="Times New Roman"/>
          <w:sz w:val="28"/>
          <w:szCs w:val="28"/>
          <w:lang w:val="de-DE"/>
        </w:rPr>
      </w:pPr>
      <w:r w:rsidRPr="000415F6">
        <w:rPr>
          <w:rFonts w:ascii="Times New Roman" w:hAnsi="Times New Roman"/>
          <w:sz w:val="28"/>
          <w:szCs w:val="28"/>
          <w:lang w:val="de-DE"/>
        </w:rPr>
        <w:t xml:space="preserve">Nước được cấp từ hệ thống nguồn nước của thành phố đã có( xây dựng tuyến ống cấp D110 điểm đấu từ khu </w:t>
      </w:r>
      <w:r w:rsidR="00A04588">
        <w:rPr>
          <w:rFonts w:ascii="Times New Roman" w:hAnsi="Times New Roman"/>
          <w:sz w:val="28"/>
          <w:szCs w:val="28"/>
          <w:lang w:val="de-DE"/>
        </w:rPr>
        <w:t>A</w:t>
      </w:r>
      <w:r w:rsidRPr="000415F6">
        <w:rPr>
          <w:rFonts w:ascii="Times New Roman" w:hAnsi="Times New Roman"/>
          <w:sz w:val="28"/>
          <w:szCs w:val="28"/>
          <w:lang w:val="de-DE"/>
        </w:rPr>
        <w:t xml:space="preserve">pec chạy dọc quốc lộ 1A, đi dọc tuyến đường kết nối từ quốc lộ 1A đến trường chính trụ Hoàng Văn thụ khoảng cách 3km), </w:t>
      </w:r>
      <w:r w:rsidRPr="000415F6">
        <w:rPr>
          <w:rFonts w:ascii="Times New Roman" w:hAnsi="Times New Roman"/>
          <w:bCs/>
          <w:sz w:val="28"/>
          <w:szCs w:val="28"/>
        </w:rPr>
        <w:t xml:space="preserve">đường ống D110mm </w:t>
      </w:r>
      <w:r w:rsidRPr="000415F6">
        <w:rPr>
          <w:rFonts w:ascii="Times New Roman" w:hAnsi="Times New Roman"/>
          <w:sz w:val="28"/>
          <w:szCs w:val="28"/>
          <w:lang w:val="de-DE"/>
        </w:rPr>
        <w:t xml:space="preserve">được máy bơm tăng áp bơm về bể chứa nước của dự án. Thiết kế phòng bơm nước sinh hoạt và PCCC điều khiển tự động, nước được cấp lên téc nước tầng mái, tự chảy cấp cho các tầng của các khối nhà. </w:t>
      </w:r>
    </w:p>
    <w:p w14:paraId="5A8A7692" w14:textId="04680693" w:rsidR="00B63994" w:rsidRPr="001A4BD9" w:rsidRDefault="007B1E55" w:rsidP="00007273">
      <w:pPr>
        <w:widowControl w:val="0"/>
        <w:tabs>
          <w:tab w:val="left" w:pos="993"/>
        </w:tabs>
        <w:spacing w:before="60" w:after="20"/>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 </w:t>
      </w:r>
      <w:r w:rsidR="0078149E" w:rsidRPr="001A4BD9">
        <w:rPr>
          <w:rFonts w:ascii="Times New Roman" w:eastAsia="Times New Roman" w:hAnsi="Times New Roman" w:cs="Times New Roman"/>
          <w:b/>
          <w:bCs/>
          <w:sz w:val="28"/>
          <w:szCs w:val="28"/>
        </w:rPr>
        <w:t>Quy hoạch</w:t>
      </w:r>
      <w:r w:rsidR="00B63994" w:rsidRPr="001A4BD9">
        <w:rPr>
          <w:rFonts w:ascii="Times New Roman" w:eastAsia="Times New Roman" w:hAnsi="Times New Roman" w:cs="Times New Roman"/>
          <w:b/>
          <w:bCs/>
          <w:sz w:val="28"/>
          <w:szCs w:val="28"/>
        </w:rPr>
        <w:t xml:space="preserve"> thoát nước</w:t>
      </w:r>
      <w:r w:rsidR="0078149E" w:rsidRPr="001A4BD9">
        <w:rPr>
          <w:rFonts w:ascii="Times New Roman" w:eastAsia="Times New Roman" w:hAnsi="Times New Roman" w:cs="Times New Roman"/>
          <w:b/>
          <w:bCs/>
          <w:sz w:val="28"/>
          <w:szCs w:val="28"/>
        </w:rPr>
        <w:t xml:space="preserve"> mưa</w:t>
      </w:r>
      <w:r w:rsidR="00B63994" w:rsidRPr="001A4BD9">
        <w:rPr>
          <w:rFonts w:ascii="Times New Roman" w:eastAsia="Times New Roman" w:hAnsi="Times New Roman" w:cs="Times New Roman"/>
          <w:b/>
          <w:bCs/>
          <w:sz w:val="28"/>
          <w:szCs w:val="28"/>
        </w:rPr>
        <w:t>.</w:t>
      </w:r>
    </w:p>
    <w:p w14:paraId="54D2C0E4" w14:textId="0A8551B8" w:rsidR="00A150CC" w:rsidRPr="00A150CC" w:rsidRDefault="004C1E3A" w:rsidP="00A150CC">
      <w:pPr>
        <w:jc w:val="both"/>
        <w:rPr>
          <w:color w:val="44546A" w:themeColor="text2"/>
          <w:sz w:val="28"/>
          <w:szCs w:val="28"/>
        </w:rPr>
      </w:pPr>
      <w:r>
        <w:rPr>
          <w:rFonts w:ascii="Times New Roman" w:hAnsi="Times New Roman"/>
          <w:color w:val="44546A" w:themeColor="text2"/>
          <w:sz w:val="28"/>
          <w:szCs w:val="28"/>
          <w:lang w:val="fr-FR"/>
        </w:rPr>
        <w:t>Ra</w:t>
      </w:r>
      <w:r w:rsidR="00A150CC" w:rsidRPr="00A150CC">
        <w:rPr>
          <w:rFonts w:ascii="Times New Roman" w:hAnsi="Times New Roman"/>
          <w:color w:val="44546A" w:themeColor="text2"/>
          <w:sz w:val="28"/>
          <w:szCs w:val="28"/>
          <w:lang w:val="fr-FR"/>
        </w:rPr>
        <w:t xml:space="preserve"> ruộng hiện trạng và thoát dốc tự nhiện về suối phía nam cách khoảng hơn 800m.</w:t>
      </w:r>
    </w:p>
    <w:p w14:paraId="7CD9ACF3" w14:textId="1373B54F" w:rsidR="008C3E4A" w:rsidRDefault="00A04588" w:rsidP="00A04588">
      <w:pPr>
        <w:ind w:left="709" w:right="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3. </w:t>
      </w:r>
      <w:r w:rsidR="0078149E" w:rsidRPr="00A04588">
        <w:rPr>
          <w:rFonts w:ascii="Times New Roman" w:eastAsia="Times New Roman" w:hAnsi="Times New Roman" w:cs="Times New Roman"/>
          <w:b/>
          <w:bCs/>
          <w:sz w:val="28"/>
          <w:szCs w:val="28"/>
        </w:rPr>
        <w:t>Quy hoạch thoát nước bẩn.</w:t>
      </w:r>
    </w:p>
    <w:p w14:paraId="6AF2B6B8" w14:textId="4D3A497D" w:rsidR="00A04588" w:rsidRPr="00A04588" w:rsidRDefault="00555D96" w:rsidP="00A04588">
      <w:pPr>
        <w:ind w:left="709" w:right="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3.1. Tính toán bể tự hoại</w:t>
      </w:r>
    </w:p>
    <w:p w14:paraId="44CC0FFD" w14:textId="77777777" w:rsidR="00A04588" w:rsidRPr="005010A0" w:rsidRDefault="00A04588" w:rsidP="00A04588">
      <w:pPr>
        <w:pStyle w:val="Normal1"/>
        <w:widowControl w:val="0"/>
        <w:spacing w:before="120" w:after="120" w:line="320" w:lineRule="exact"/>
        <w:ind w:left="709" w:firstLine="0"/>
        <w:rPr>
          <w:sz w:val="28"/>
          <w:szCs w:val="28"/>
        </w:rPr>
      </w:pPr>
      <w:r w:rsidRPr="005010A0">
        <w:rPr>
          <w:sz w:val="28"/>
          <w:szCs w:val="28"/>
        </w:rPr>
        <w:t>Công thức tính toán áp dụng:</w:t>
      </w:r>
    </w:p>
    <w:p w14:paraId="638E438F" w14:textId="77777777" w:rsidR="00A04588" w:rsidRPr="005010A0" w:rsidRDefault="00A04588" w:rsidP="00A04588">
      <w:pPr>
        <w:pStyle w:val="Normal1"/>
        <w:widowControl w:val="0"/>
        <w:tabs>
          <w:tab w:val="left" w:pos="5597"/>
        </w:tabs>
        <w:spacing w:before="60" w:after="60" w:line="320" w:lineRule="exact"/>
        <w:ind w:left="709" w:firstLine="0"/>
        <w:rPr>
          <w:sz w:val="28"/>
          <w:szCs w:val="28"/>
        </w:rPr>
      </w:pPr>
      <w:r w:rsidRPr="005010A0">
        <w:rPr>
          <w:noProof/>
        </w:rPr>
        <w:drawing>
          <wp:anchor distT="0" distB="0" distL="114300" distR="114300" simplePos="0" relativeHeight="251663360" behindDoc="0" locked="0" layoutInCell="1" allowOverlap="1" wp14:anchorId="1813F808" wp14:editId="1C5FBE5A">
            <wp:simplePos x="0" y="0"/>
            <wp:positionH relativeFrom="column">
              <wp:posOffset>1895475</wp:posOffset>
            </wp:positionH>
            <wp:positionV relativeFrom="paragraph">
              <wp:posOffset>22860</wp:posOffset>
            </wp:positionV>
            <wp:extent cx="1600200" cy="22860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228600"/>
                    </a:xfrm>
                    <a:prstGeom prst="rect">
                      <a:avLst/>
                    </a:prstGeom>
                    <a:noFill/>
                  </pic:spPr>
                </pic:pic>
              </a:graphicData>
            </a:graphic>
            <wp14:sizeRelH relativeFrom="margin">
              <wp14:pctWidth>0</wp14:pctWidth>
            </wp14:sizeRelH>
            <wp14:sizeRelV relativeFrom="margin">
              <wp14:pctHeight>0</wp14:pctHeight>
            </wp14:sizeRelV>
          </wp:anchor>
        </w:drawing>
      </w:r>
      <w:r w:rsidRPr="005010A0">
        <w:rPr>
          <w:sz w:val="28"/>
          <w:szCs w:val="28"/>
        </w:rPr>
        <w:tab/>
        <w:t>(m</w:t>
      </w:r>
      <w:r w:rsidRPr="005010A0">
        <w:rPr>
          <w:sz w:val="28"/>
          <w:szCs w:val="28"/>
          <w:vertAlign w:val="superscript"/>
        </w:rPr>
        <w:t>3</w:t>
      </w:r>
      <w:r w:rsidRPr="005010A0">
        <w:rPr>
          <w:sz w:val="28"/>
          <w:szCs w:val="28"/>
        </w:rPr>
        <w:t>/ngày đêm)</w:t>
      </w:r>
    </w:p>
    <w:p w14:paraId="63C2BF4E" w14:textId="77777777" w:rsidR="00A04588" w:rsidRPr="005010A0" w:rsidRDefault="00A04588" w:rsidP="00A04588">
      <w:pPr>
        <w:pStyle w:val="Normal1"/>
        <w:widowControl w:val="0"/>
        <w:tabs>
          <w:tab w:val="left" w:pos="5597"/>
        </w:tabs>
        <w:spacing w:before="120" w:after="120" w:line="320" w:lineRule="exact"/>
        <w:ind w:left="709" w:firstLine="0"/>
        <w:rPr>
          <w:sz w:val="28"/>
          <w:szCs w:val="28"/>
        </w:rPr>
      </w:pPr>
      <w:r w:rsidRPr="005010A0">
        <w:rPr>
          <w:sz w:val="28"/>
          <w:szCs w:val="28"/>
        </w:rPr>
        <w:t>Trong đó:</w:t>
      </w:r>
    </w:p>
    <w:p w14:paraId="413204ED" w14:textId="77777777" w:rsidR="00A04588" w:rsidRPr="005010A0" w:rsidRDefault="00A04588" w:rsidP="00A04588">
      <w:pPr>
        <w:pStyle w:val="Normal1"/>
        <w:widowControl w:val="0"/>
        <w:tabs>
          <w:tab w:val="left" w:pos="5597"/>
        </w:tabs>
        <w:spacing w:before="120" w:after="120" w:line="320" w:lineRule="exact"/>
        <w:ind w:left="1069" w:firstLine="0"/>
        <w:rPr>
          <w:sz w:val="28"/>
          <w:szCs w:val="28"/>
        </w:rPr>
      </w:pPr>
      <w:r w:rsidRPr="005010A0">
        <w:rPr>
          <w:sz w:val="28"/>
          <w:szCs w:val="28"/>
        </w:rPr>
        <w:t>+ W: Dung tích bể tự hoại (m</w:t>
      </w:r>
      <w:r w:rsidRPr="005010A0">
        <w:rPr>
          <w:sz w:val="28"/>
          <w:szCs w:val="28"/>
          <w:vertAlign w:val="superscript"/>
        </w:rPr>
        <w:t>3</w:t>
      </w:r>
      <w:r w:rsidRPr="005010A0">
        <w:rPr>
          <w:sz w:val="28"/>
          <w:szCs w:val="28"/>
        </w:rPr>
        <w:t>).</w:t>
      </w:r>
    </w:p>
    <w:p w14:paraId="36F3E006" w14:textId="77777777" w:rsidR="00A04588" w:rsidRPr="005010A0" w:rsidRDefault="00A04588" w:rsidP="00A04588">
      <w:pPr>
        <w:pStyle w:val="Normal1"/>
        <w:widowControl w:val="0"/>
        <w:tabs>
          <w:tab w:val="left" w:pos="5597"/>
        </w:tabs>
        <w:spacing w:before="120" w:after="120" w:line="320" w:lineRule="exact"/>
        <w:ind w:left="1069" w:firstLine="0"/>
        <w:rPr>
          <w:sz w:val="28"/>
          <w:szCs w:val="28"/>
        </w:rPr>
      </w:pPr>
      <w:r w:rsidRPr="005010A0">
        <w:rPr>
          <w:sz w:val="28"/>
          <w:szCs w:val="28"/>
        </w:rPr>
        <w:t>+ Q: Lưu lượng nước thải trong ngày (m</w:t>
      </w:r>
      <w:r w:rsidRPr="005010A0">
        <w:rPr>
          <w:sz w:val="28"/>
          <w:szCs w:val="28"/>
          <w:vertAlign w:val="superscript"/>
        </w:rPr>
        <w:t>3</w:t>
      </w:r>
      <w:r w:rsidRPr="005010A0">
        <w:rPr>
          <w:sz w:val="28"/>
          <w:szCs w:val="28"/>
        </w:rPr>
        <w:t>).</w:t>
      </w:r>
    </w:p>
    <w:p w14:paraId="44E61D8C" w14:textId="77777777" w:rsidR="00A04588" w:rsidRPr="005010A0" w:rsidRDefault="00A04588" w:rsidP="00A04588">
      <w:pPr>
        <w:pStyle w:val="Normal1"/>
        <w:widowControl w:val="0"/>
        <w:tabs>
          <w:tab w:val="left" w:pos="5597"/>
        </w:tabs>
        <w:spacing w:before="120" w:after="120" w:line="320" w:lineRule="exact"/>
        <w:ind w:left="1069" w:firstLine="0"/>
        <w:rPr>
          <w:sz w:val="28"/>
          <w:szCs w:val="28"/>
        </w:rPr>
      </w:pPr>
      <w:r w:rsidRPr="005010A0">
        <w:rPr>
          <w:sz w:val="28"/>
          <w:szCs w:val="28"/>
        </w:rPr>
        <w:t>Tính toán bằng 75 % lưu lượng nước cấp sinh hoạt (vì chỉ có nước xí tiểu đổ vào bể tự hoại).</w:t>
      </w:r>
    </w:p>
    <w:p w14:paraId="4B0855C1" w14:textId="77777777" w:rsidR="00A04588" w:rsidRPr="005010A0" w:rsidRDefault="00A04588" w:rsidP="00A04588">
      <w:pPr>
        <w:pStyle w:val="Normal1"/>
        <w:widowControl w:val="0"/>
        <w:tabs>
          <w:tab w:val="left" w:pos="5597"/>
        </w:tabs>
        <w:spacing w:before="120" w:after="120" w:line="320" w:lineRule="exact"/>
        <w:ind w:left="1069" w:firstLine="0"/>
        <w:rPr>
          <w:sz w:val="28"/>
          <w:szCs w:val="28"/>
        </w:rPr>
      </w:pPr>
      <w:r w:rsidRPr="005010A0">
        <w:rPr>
          <w:sz w:val="28"/>
          <w:szCs w:val="28"/>
        </w:rPr>
        <w:t>Dung tích bể tự hoại:</w:t>
      </w:r>
    </w:p>
    <w:tbl>
      <w:tblPr>
        <w:tblW w:w="8505" w:type="dxa"/>
        <w:tblInd w:w="704" w:type="dxa"/>
        <w:tblLook w:val="00A0" w:firstRow="1" w:lastRow="0" w:firstColumn="1" w:lastColumn="0" w:noHBand="0" w:noVBand="0"/>
      </w:tblPr>
      <w:tblGrid>
        <w:gridCol w:w="714"/>
        <w:gridCol w:w="2405"/>
        <w:gridCol w:w="1842"/>
        <w:gridCol w:w="1890"/>
        <w:gridCol w:w="1654"/>
      </w:tblGrid>
      <w:tr w:rsidR="00A04588" w:rsidRPr="005010A0" w14:paraId="272D0E5B" w14:textId="77777777" w:rsidTr="00555D96">
        <w:trPr>
          <w:trHeight w:val="20"/>
        </w:trPr>
        <w:tc>
          <w:tcPr>
            <w:tcW w:w="709" w:type="dxa"/>
            <w:tcBorders>
              <w:top w:val="single" w:sz="4" w:space="0" w:color="auto"/>
              <w:left w:val="single" w:sz="4" w:space="0" w:color="auto"/>
              <w:bottom w:val="single" w:sz="4" w:space="0" w:color="auto"/>
              <w:right w:val="single" w:sz="4" w:space="0" w:color="auto"/>
            </w:tcBorders>
            <w:noWrap/>
            <w:vAlign w:val="center"/>
          </w:tcPr>
          <w:p w14:paraId="19CEBB69" w14:textId="77777777" w:rsidR="00A04588" w:rsidRPr="00A04588" w:rsidRDefault="00A04588"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STT</w:t>
            </w:r>
          </w:p>
        </w:tc>
        <w:tc>
          <w:tcPr>
            <w:tcW w:w="2410" w:type="dxa"/>
            <w:tcBorders>
              <w:top w:val="single" w:sz="4" w:space="0" w:color="auto"/>
              <w:left w:val="nil"/>
              <w:bottom w:val="single" w:sz="4" w:space="0" w:color="auto"/>
              <w:right w:val="single" w:sz="4" w:space="0" w:color="auto"/>
            </w:tcBorders>
            <w:vAlign w:val="center"/>
          </w:tcPr>
          <w:p w14:paraId="2AF86D02" w14:textId="77777777" w:rsidR="00A04588" w:rsidRPr="00A04588" w:rsidRDefault="00A04588"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Đối tượng dùng nước</w:t>
            </w:r>
          </w:p>
        </w:tc>
        <w:tc>
          <w:tcPr>
            <w:tcW w:w="1842" w:type="dxa"/>
            <w:tcBorders>
              <w:top w:val="single" w:sz="4" w:space="0" w:color="auto"/>
              <w:left w:val="nil"/>
              <w:bottom w:val="single" w:sz="4" w:space="0" w:color="auto"/>
              <w:right w:val="single" w:sz="4" w:space="0" w:color="auto"/>
            </w:tcBorders>
            <w:vAlign w:val="center"/>
          </w:tcPr>
          <w:p w14:paraId="177AB29B" w14:textId="77777777" w:rsidR="00A04588" w:rsidRPr="00A04588" w:rsidRDefault="00A04588"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Công suất cấp nước SH (m</w:t>
            </w:r>
            <w:r w:rsidRPr="00A04588">
              <w:rPr>
                <w:rFonts w:ascii="Times New Roman" w:hAnsi="Times New Roman"/>
                <w:sz w:val="28"/>
                <w:szCs w:val="28"/>
                <w:vertAlign w:val="superscript"/>
              </w:rPr>
              <w:t>3</w:t>
            </w:r>
            <w:r w:rsidRPr="00A04588">
              <w:rPr>
                <w:rFonts w:ascii="Times New Roman" w:hAnsi="Times New Roman"/>
                <w:sz w:val="28"/>
                <w:szCs w:val="28"/>
              </w:rPr>
              <w:t>/ngđ)</w:t>
            </w:r>
          </w:p>
        </w:tc>
        <w:tc>
          <w:tcPr>
            <w:tcW w:w="1890" w:type="dxa"/>
            <w:tcBorders>
              <w:top w:val="single" w:sz="4" w:space="0" w:color="auto"/>
              <w:left w:val="nil"/>
              <w:bottom w:val="single" w:sz="4" w:space="0" w:color="auto"/>
              <w:right w:val="single" w:sz="4" w:space="0" w:color="auto"/>
            </w:tcBorders>
            <w:vAlign w:val="center"/>
          </w:tcPr>
          <w:p w14:paraId="5922A5B8" w14:textId="77777777" w:rsidR="00A04588" w:rsidRPr="00A04588" w:rsidRDefault="00A04588"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Công suất thoát nước (m</w:t>
            </w:r>
            <w:r w:rsidRPr="00A04588">
              <w:rPr>
                <w:rFonts w:ascii="Times New Roman" w:hAnsi="Times New Roman"/>
                <w:sz w:val="28"/>
                <w:szCs w:val="28"/>
                <w:vertAlign w:val="superscript"/>
              </w:rPr>
              <w:t>3</w:t>
            </w:r>
            <w:r w:rsidRPr="00A04588">
              <w:rPr>
                <w:rFonts w:ascii="Times New Roman" w:hAnsi="Times New Roman"/>
                <w:sz w:val="28"/>
                <w:szCs w:val="28"/>
              </w:rPr>
              <w:t>/ngđ)</w:t>
            </w:r>
          </w:p>
        </w:tc>
        <w:tc>
          <w:tcPr>
            <w:tcW w:w="1654" w:type="dxa"/>
            <w:tcBorders>
              <w:top w:val="single" w:sz="4" w:space="0" w:color="auto"/>
              <w:left w:val="nil"/>
              <w:bottom w:val="single" w:sz="4" w:space="0" w:color="auto"/>
              <w:right w:val="single" w:sz="4" w:space="0" w:color="auto"/>
            </w:tcBorders>
            <w:vAlign w:val="center"/>
          </w:tcPr>
          <w:p w14:paraId="213C73A4" w14:textId="77777777" w:rsidR="00A04588" w:rsidRPr="00A04588" w:rsidRDefault="00A04588"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Dung tích bể tự hoại (m</w:t>
            </w:r>
            <w:r w:rsidRPr="00A04588">
              <w:rPr>
                <w:rFonts w:ascii="Times New Roman" w:hAnsi="Times New Roman"/>
                <w:sz w:val="28"/>
                <w:szCs w:val="28"/>
                <w:vertAlign w:val="superscript"/>
              </w:rPr>
              <w:t>3</w:t>
            </w:r>
            <w:r w:rsidRPr="00A04588">
              <w:rPr>
                <w:rFonts w:ascii="Times New Roman" w:hAnsi="Times New Roman"/>
                <w:sz w:val="28"/>
                <w:szCs w:val="28"/>
              </w:rPr>
              <w:t>)</w:t>
            </w:r>
          </w:p>
        </w:tc>
      </w:tr>
      <w:tr w:rsidR="00A04588" w:rsidRPr="005010A0" w14:paraId="7C3DC861" w14:textId="77777777" w:rsidTr="00555D96">
        <w:trPr>
          <w:trHeight w:val="20"/>
        </w:trPr>
        <w:tc>
          <w:tcPr>
            <w:tcW w:w="709" w:type="dxa"/>
            <w:tcBorders>
              <w:top w:val="single" w:sz="4" w:space="0" w:color="auto"/>
              <w:left w:val="single" w:sz="4" w:space="0" w:color="auto"/>
              <w:bottom w:val="single" w:sz="4" w:space="0" w:color="auto"/>
              <w:right w:val="single" w:sz="4" w:space="0" w:color="auto"/>
            </w:tcBorders>
            <w:noWrap/>
            <w:vAlign w:val="center"/>
          </w:tcPr>
          <w:p w14:paraId="068C803F" w14:textId="77777777" w:rsidR="00A04588" w:rsidRPr="00A04588" w:rsidRDefault="00A04588"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1</w:t>
            </w:r>
          </w:p>
        </w:tc>
        <w:tc>
          <w:tcPr>
            <w:tcW w:w="2410" w:type="dxa"/>
            <w:tcBorders>
              <w:top w:val="single" w:sz="4" w:space="0" w:color="auto"/>
              <w:left w:val="single" w:sz="4" w:space="0" w:color="auto"/>
              <w:bottom w:val="single" w:sz="4" w:space="0" w:color="auto"/>
              <w:right w:val="single" w:sz="4" w:space="0" w:color="auto"/>
            </w:tcBorders>
            <w:vAlign w:val="center"/>
          </w:tcPr>
          <w:p w14:paraId="5720936D" w14:textId="77777777" w:rsidR="00A04588" w:rsidRPr="00A04588" w:rsidRDefault="00A04588" w:rsidP="009922E7">
            <w:pPr>
              <w:widowControl w:val="0"/>
              <w:spacing w:before="60" w:after="60" w:line="320" w:lineRule="exact"/>
              <w:rPr>
                <w:rFonts w:ascii="Times New Roman" w:hAnsi="Times New Roman"/>
                <w:sz w:val="28"/>
                <w:szCs w:val="28"/>
              </w:rPr>
            </w:pPr>
            <w:r w:rsidRPr="00A04588">
              <w:rPr>
                <w:rFonts w:ascii="Times New Roman" w:hAnsi="Times New Roman"/>
                <w:sz w:val="28"/>
                <w:szCs w:val="28"/>
              </w:rPr>
              <w:t>Trường chính trị Hoàng Văn Thụ</w:t>
            </w:r>
          </w:p>
        </w:tc>
        <w:tc>
          <w:tcPr>
            <w:tcW w:w="1842" w:type="dxa"/>
            <w:tcBorders>
              <w:top w:val="single" w:sz="4" w:space="0" w:color="auto"/>
              <w:left w:val="single" w:sz="4" w:space="0" w:color="auto"/>
              <w:bottom w:val="single" w:sz="4" w:space="0" w:color="auto"/>
              <w:right w:val="single" w:sz="4" w:space="0" w:color="auto"/>
            </w:tcBorders>
            <w:noWrap/>
            <w:vAlign w:val="center"/>
          </w:tcPr>
          <w:p w14:paraId="17C4B2B0" w14:textId="77777777" w:rsidR="00A04588" w:rsidRPr="00A04588" w:rsidRDefault="00A04588"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72</w:t>
            </w:r>
          </w:p>
        </w:tc>
        <w:tc>
          <w:tcPr>
            <w:tcW w:w="1890" w:type="dxa"/>
            <w:tcBorders>
              <w:top w:val="single" w:sz="4" w:space="0" w:color="auto"/>
              <w:left w:val="single" w:sz="4" w:space="0" w:color="auto"/>
              <w:bottom w:val="single" w:sz="4" w:space="0" w:color="auto"/>
              <w:right w:val="single" w:sz="4" w:space="0" w:color="auto"/>
            </w:tcBorders>
            <w:noWrap/>
            <w:vAlign w:val="center"/>
          </w:tcPr>
          <w:p w14:paraId="7007C79A" w14:textId="77777777" w:rsidR="00A04588" w:rsidRPr="00A04588" w:rsidRDefault="00A04588"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54</w:t>
            </w:r>
          </w:p>
        </w:tc>
        <w:tc>
          <w:tcPr>
            <w:tcW w:w="1654" w:type="dxa"/>
            <w:tcBorders>
              <w:top w:val="single" w:sz="4" w:space="0" w:color="auto"/>
              <w:left w:val="single" w:sz="4" w:space="0" w:color="auto"/>
              <w:bottom w:val="single" w:sz="4" w:space="0" w:color="auto"/>
              <w:right w:val="single" w:sz="4" w:space="0" w:color="auto"/>
            </w:tcBorders>
            <w:noWrap/>
            <w:vAlign w:val="center"/>
          </w:tcPr>
          <w:p w14:paraId="75814B97" w14:textId="77777777" w:rsidR="00A04588" w:rsidRPr="00A04588" w:rsidRDefault="00A04588" w:rsidP="009922E7">
            <w:pPr>
              <w:widowControl w:val="0"/>
              <w:spacing w:before="60" w:after="60" w:line="320" w:lineRule="exact"/>
              <w:jc w:val="center"/>
              <w:rPr>
                <w:rFonts w:ascii="Times New Roman" w:hAnsi="Times New Roman"/>
                <w:sz w:val="28"/>
                <w:szCs w:val="28"/>
              </w:rPr>
            </w:pPr>
            <w:r w:rsidRPr="00A04588">
              <w:rPr>
                <w:rFonts w:ascii="Times New Roman" w:hAnsi="Times New Roman"/>
                <w:sz w:val="28"/>
                <w:szCs w:val="28"/>
              </w:rPr>
              <w:t>45</w:t>
            </w:r>
          </w:p>
        </w:tc>
      </w:tr>
    </w:tbl>
    <w:p w14:paraId="693D1A10" w14:textId="4B581B3C" w:rsidR="00A04588" w:rsidRPr="00A04588" w:rsidRDefault="00555D96" w:rsidP="00A04588">
      <w:pPr>
        <w:pStyle w:val="ListParagraph"/>
        <w:widowControl w:val="0"/>
        <w:spacing w:before="120" w:after="120" w:line="340" w:lineRule="exact"/>
        <w:ind w:left="0" w:firstLine="567"/>
        <w:jc w:val="both"/>
        <w:rPr>
          <w:rFonts w:ascii="Times New Roman" w:hAnsi="Times New Roman"/>
          <w:b/>
          <w:iCs/>
          <w:sz w:val="28"/>
          <w:szCs w:val="28"/>
        </w:rPr>
      </w:pPr>
      <w:r>
        <w:rPr>
          <w:rFonts w:ascii="Times New Roman" w:hAnsi="Times New Roman"/>
          <w:b/>
          <w:iCs/>
          <w:sz w:val="28"/>
          <w:szCs w:val="28"/>
        </w:rPr>
        <w:t xml:space="preserve"> 3.2</w:t>
      </w:r>
      <w:r w:rsidR="00A04588" w:rsidRPr="00A04588">
        <w:rPr>
          <w:rFonts w:ascii="Times New Roman" w:hAnsi="Times New Roman"/>
          <w:b/>
          <w:iCs/>
          <w:sz w:val="28"/>
          <w:szCs w:val="28"/>
        </w:rPr>
        <w:t xml:space="preserve"> Công suất trạm xử lý nước thải</w:t>
      </w:r>
    </w:p>
    <w:p w14:paraId="681DB625" w14:textId="7D3CC447" w:rsidR="00A04588" w:rsidRPr="00A04588" w:rsidRDefault="00555D96" w:rsidP="00A04588">
      <w:pPr>
        <w:widowControl w:val="0"/>
        <w:spacing w:before="120" w:after="120" w:line="340" w:lineRule="exact"/>
        <w:ind w:firstLine="567"/>
        <w:jc w:val="both"/>
        <w:rPr>
          <w:rFonts w:ascii="Times New Roman" w:hAnsi="Times New Roman"/>
          <w:b/>
          <w:iCs/>
          <w:sz w:val="28"/>
          <w:szCs w:val="28"/>
        </w:rPr>
      </w:pPr>
      <w:r>
        <w:rPr>
          <w:rFonts w:ascii="Times New Roman" w:hAnsi="Times New Roman"/>
          <w:sz w:val="28"/>
          <w:szCs w:val="28"/>
          <w:lang w:val="de-DE"/>
        </w:rPr>
        <w:t xml:space="preserve"> </w:t>
      </w:r>
      <w:r w:rsidR="00A04588" w:rsidRPr="00A04588">
        <w:rPr>
          <w:rFonts w:ascii="Times New Roman" w:hAnsi="Times New Roman"/>
          <w:sz w:val="28"/>
          <w:szCs w:val="28"/>
          <w:lang w:val="de-DE"/>
        </w:rPr>
        <w:t>Khu vực chưa có hạ tầng thoát nước thải theo quy hoạch được thực hiện, cũng chưa có tuyến thu gom thoát nước thải hiện trạng. Cần xây dựng riêng cho dự án 01 trạm xử lý nước thải trên cơ sở xác định công suất xả thải sinh hoạt để xử lý đạt yêu cầu trước khi thải ra môi trường bên ngoài.</w:t>
      </w:r>
    </w:p>
    <w:p w14:paraId="56E19D94" w14:textId="524C0733" w:rsidR="00A04588" w:rsidRPr="005010A0" w:rsidRDefault="00555D96" w:rsidP="00A04588">
      <w:pPr>
        <w:pStyle w:val="BodyText"/>
        <w:widowControl w:val="0"/>
        <w:spacing w:before="120" w:after="120" w:line="340" w:lineRule="exact"/>
        <w:ind w:firstLine="567"/>
        <w:rPr>
          <w:rFonts w:ascii="Times New Roman" w:hAnsi="Times New Roman"/>
          <w:szCs w:val="28"/>
        </w:rPr>
      </w:pPr>
      <w:r>
        <w:rPr>
          <w:rFonts w:ascii="Times New Roman" w:hAnsi="Times New Roman"/>
          <w:szCs w:val="28"/>
        </w:rPr>
        <w:t xml:space="preserve">  </w:t>
      </w:r>
      <w:r w:rsidR="00A04588" w:rsidRPr="005010A0">
        <w:rPr>
          <w:rFonts w:ascii="Times New Roman" w:hAnsi="Times New Roman"/>
          <w:szCs w:val="28"/>
        </w:rPr>
        <w:t>Lưu lượng xả nước thải lớn nhất của dự án là 87 m</w:t>
      </w:r>
      <w:r w:rsidR="00A04588" w:rsidRPr="005010A0">
        <w:rPr>
          <w:rFonts w:ascii="Times New Roman" w:hAnsi="Times New Roman"/>
          <w:szCs w:val="28"/>
          <w:vertAlign w:val="superscript"/>
        </w:rPr>
        <w:t>3</w:t>
      </w:r>
      <w:r w:rsidR="00A04588" w:rsidRPr="005010A0">
        <w:rPr>
          <w:rFonts w:ascii="Times New Roman" w:hAnsi="Times New Roman"/>
          <w:szCs w:val="28"/>
        </w:rPr>
        <w:t>/ngày đêm (lượng nước cấp sinh hoạt bằng lượng nước thải sinh hoạt).</w:t>
      </w:r>
    </w:p>
    <w:p w14:paraId="37BEE667" w14:textId="3305DA90" w:rsidR="00A04588" w:rsidRDefault="00555D96" w:rsidP="00A04588">
      <w:pPr>
        <w:pStyle w:val="BodyText"/>
        <w:widowControl w:val="0"/>
        <w:spacing w:before="120" w:after="120" w:line="340" w:lineRule="exact"/>
        <w:ind w:firstLine="567"/>
        <w:rPr>
          <w:rFonts w:ascii="Times New Roman" w:hAnsi="Times New Roman"/>
          <w:szCs w:val="28"/>
        </w:rPr>
      </w:pPr>
      <w:r>
        <w:rPr>
          <w:rFonts w:ascii="Times New Roman" w:hAnsi="Times New Roman"/>
          <w:szCs w:val="28"/>
        </w:rPr>
        <w:t xml:space="preserve">  </w:t>
      </w:r>
      <w:r w:rsidR="00A04588" w:rsidRPr="005010A0">
        <w:rPr>
          <w:rFonts w:ascii="Times New Roman" w:hAnsi="Times New Roman"/>
          <w:szCs w:val="28"/>
        </w:rPr>
        <w:t>Thiết kế trạm xử lý nước thải chia 2 module với công suất lựa chọn là 87 m</w:t>
      </w:r>
      <w:r w:rsidR="00A04588" w:rsidRPr="005010A0">
        <w:rPr>
          <w:rFonts w:ascii="Times New Roman" w:hAnsi="Times New Roman"/>
          <w:szCs w:val="28"/>
          <w:vertAlign w:val="superscript"/>
        </w:rPr>
        <w:t>3</w:t>
      </w:r>
      <w:r w:rsidR="00A04588" w:rsidRPr="005010A0">
        <w:rPr>
          <w:rFonts w:ascii="Times New Roman" w:hAnsi="Times New Roman"/>
          <w:szCs w:val="28"/>
        </w:rPr>
        <w:t>/ngày đêm, mỗi module 43,5 m</w:t>
      </w:r>
      <w:r w:rsidR="00A04588" w:rsidRPr="005010A0">
        <w:rPr>
          <w:rFonts w:ascii="Times New Roman" w:hAnsi="Times New Roman"/>
          <w:szCs w:val="28"/>
          <w:vertAlign w:val="superscript"/>
        </w:rPr>
        <w:t>3</w:t>
      </w:r>
      <w:r w:rsidR="00A04588" w:rsidRPr="005010A0">
        <w:rPr>
          <w:rFonts w:ascii="Times New Roman" w:hAnsi="Times New Roman"/>
          <w:szCs w:val="28"/>
        </w:rPr>
        <w:t>/ngày đêm.</w:t>
      </w:r>
    </w:p>
    <w:p w14:paraId="33A1C304" w14:textId="31049490" w:rsidR="00555D96" w:rsidRPr="00555D96" w:rsidRDefault="00555D96" w:rsidP="00555D96">
      <w:pPr>
        <w:widowControl w:val="0"/>
        <w:tabs>
          <w:tab w:val="left" w:pos="1276"/>
        </w:tabs>
        <w:spacing w:before="120" w:after="120" w:line="320" w:lineRule="exact"/>
        <w:ind w:firstLine="567"/>
        <w:jc w:val="both"/>
        <w:rPr>
          <w:rFonts w:ascii="Times New Roman" w:hAnsi="Times New Roman"/>
          <w:b/>
          <w:sz w:val="28"/>
          <w:szCs w:val="28"/>
          <w:lang w:val="fr-FR"/>
        </w:rPr>
      </w:pPr>
      <w:r>
        <w:rPr>
          <w:rFonts w:ascii="Times New Roman" w:hAnsi="Times New Roman"/>
          <w:b/>
          <w:sz w:val="28"/>
          <w:szCs w:val="28"/>
          <w:lang w:val="fr-FR"/>
        </w:rPr>
        <w:t xml:space="preserve">  </w:t>
      </w:r>
      <w:r w:rsidRPr="00555D96">
        <w:rPr>
          <w:rFonts w:ascii="Times New Roman" w:hAnsi="Times New Roman"/>
          <w:b/>
          <w:sz w:val="28"/>
          <w:szCs w:val="28"/>
          <w:lang w:val="fr-FR"/>
        </w:rPr>
        <w:t>3.3. Thu gom thoát nước thải công trình:</w:t>
      </w:r>
      <w:r w:rsidRPr="00555D96">
        <w:rPr>
          <w:rFonts w:ascii="Times New Roman" w:hAnsi="Times New Roman"/>
          <w:sz w:val="28"/>
          <w:szCs w:val="28"/>
          <w:lang w:val="fr-FR"/>
        </w:rPr>
        <w:t xml:space="preserve"> Nước thải từ công trình được chia thành những loại sau:</w:t>
      </w:r>
    </w:p>
    <w:p w14:paraId="5FC34B57" w14:textId="4BB48E16" w:rsidR="00555D96" w:rsidRPr="00555D96" w:rsidRDefault="00555D96" w:rsidP="00555D96">
      <w:pPr>
        <w:widowControl w:val="0"/>
        <w:tabs>
          <w:tab w:val="left" w:pos="720"/>
          <w:tab w:val="left" w:pos="1843"/>
        </w:tabs>
        <w:spacing w:before="120" w:after="120" w:line="320" w:lineRule="exact"/>
        <w:ind w:firstLine="567"/>
        <w:jc w:val="both"/>
        <w:rPr>
          <w:rFonts w:ascii="Times New Roman" w:hAnsi="Times New Roman"/>
          <w:sz w:val="28"/>
          <w:szCs w:val="28"/>
          <w:lang w:val="fr-FR"/>
        </w:rPr>
      </w:pPr>
      <w:r>
        <w:rPr>
          <w:rFonts w:ascii="Times New Roman" w:hAnsi="Times New Roman"/>
          <w:sz w:val="28"/>
          <w:szCs w:val="28"/>
          <w:lang w:val="fr-FR"/>
        </w:rPr>
        <w:t xml:space="preserve">  </w:t>
      </w:r>
      <w:r w:rsidRPr="00555D96">
        <w:rPr>
          <w:rFonts w:ascii="Times New Roman" w:hAnsi="Times New Roman"/>
          <w:sz w:val="28"/>
          <w:szCs w:val="28"/>
          <w:lang w:val="fr-FR"/>
        </w:rPr>
        <w:t>+ Nước thải từ các chậu rửa, bồn tắm và phễu thu nước sàn của công trình được thu gom chung vào 01 ống thoát nước trục đứng, dẫn xuống tầng 1 rồi sau đó nước được đưa vào hệ thống thoát nước thải thu gom ngoài nhà .</w:t>
      </w:r>
    </w:p>
    <w:p w14:paraId="622E3A9B" w14:textId="6C1D22AD" w:rsidR="00555D96" w:rsidRPr="00555D96" w:rsidRDefault="00555D96" w:rsidP="00555D96">
      <w:pPr>
        <w:widowControl w:val="0"/>
        <w:tabs>
          <w:tab w:val="left" w:pos="720"/>
          <w:tab w:val="left" w:pos="1843"/>
        </w:tabs>
        <w:spacing w:before="120" w:after="120" w:line="320" w:lineRule="exact"/>
        <w:ind w:firstLine="567"/>
        <w:jc w:val="both"/>
        <w:rPr>
          <w:rFonts w:ascii="Times New Roman" w:hAnsi="Times New Roman"/>
          <w:color w:val="FF0000"/>
          <w:sz w:val="28"/>
          <w:szCs w:val="28"/>
          <w:lang w:val="fr-FR"/>
        </w:rPr>
      </w:pPr>
      <w:r>
        <w:rPr>
          <w:rFonts w:ascii="Times New Roman" w:hAnsi="Times New Roman"/>
          <w:sz w:val="28"/>
          <w:szCs w:val="28"/>
          <w:lang w:val="fr-FR"/>
        </w:rPr>
        <w:t xml:space="preserve">  </w:t>
      </w:r>
      <w:r w:rsidRPr="00555D96">
        <w:rPr>
          <w:rFonts w:ascii="Times New Roman" w:hAnsi="Times New Roman"/>
          <w:sz w:val="28"/>
          <w:szCs w:val="28"/>
          <w:lang w:val="fr-FR"/>
        </w:rPr>
        <w:t>+ Nước thải từ các chậu xí được thu gom vào ống đứng thoát nước đen rồi dẫn vào bể tự hoại. Nước sau bể tự hoại thu theo hệ thống ống và hố ga thu nước thải đi ngầm thoát ra hệ thống trạm xử lý của khu vực. Xây dựng 01 trạm xử lý nước thải tập trung công suất 87 (m</w:t>
      </w:r>
      <w:r w:rsidRPr="00555D96">
        <w:rPr>
          <w:rFonts w:ascii="Times New Roman" w:hAnsi="Times New Roman"/>
          <w:sz w:val="28"/>
          <w:szCs w:val="28"/>
          <w:vertAlign w:val="superscript"/>
          <w:lang w:val="fr-FR"/>
        </w:rPr>
        <w:t>3</w:t>
      </w:r>
      <w:r w:rsidRPr="00555D96">
        <w:rPr>
          <w:rFonts w:ascii="Times New Roman" w:hAnsi="Times New Roman"/>
          <w:sz w:val="28"/>
          <w:szCs w:val="28"/>
          <w:lang w:val="fr-FR"/>
        </w:rPr>
        <w:t xml:space="preserve">/ngđ) sau đó xả nước ra tuyến cống thu thoát nước mưa bên đường phía tây </w:t>
      </w:r>
      <w:r w:rsidRPr="00555D96">
        <w:rPr>
          <w:rFonts w:ascii="Times New Roman" w:hAnsi="Times New Roman"/>
          <w:color w:val="C00000"/>
          <w:sz w:val="28"/>
          <w:szCs w:val="28"/>
          <w:lang w:val="fr-FR"/>
        </w:rPr>
        <w:t xml:space="preserve">thuộc dự án </w:t>
      </w:r>
      <w:r w:rsidRPr="00555D96">
        <w:rPr>
          <w:rFonts w:ascii="Times New Roman" w:hAnsi="Times New Roman"/>
          <w:iCs/>
          <w:color w:val="C00000"/>
          <w:spacing w:val="-2"/>
          <w:sz w:val="28"/>
          <w:szCs w:val="28"/>
          <w:lang w:val="pt-BR"/>
        </w:rPr>
        <w:t>Đường kết nối từ QL.1A đến Trường chính trị Hoàng Văn Thụ.</w:t>
      </w:r>
    </w:p>
    <w:p w14:paraId="228B4758" w14:textId="0387A3BA" w:rsidR="00555D96" w:rsidRPr="00555D96" w:rsidRDefault="00555D96" w:rsidP="00555D96">
      <w:pPr>
        <w:widowControl w:val="0"/>
        <w:tabs>
          <w:tab w:val="left" w:pos="720"/>
          <w:tab w:val="left" w:pos="1843"/>
        </w:tabs>
        <w:spacing w:before="120" w:after="120" w:line="320" w:lineRule="exact"/>
        <w:ind w:firstLine="567"/>
        <w:jc w:val="both"/>
        <w:rPr>
          <w:rFonts w:ascii="Times New Roman" w:hAnsi="Times New Roman"/>
          <w:sz w:val="28"/>
          <w:szCs w:val="28"/>
          <w:lang w:val="fr-FR"/>
        </w:rPr>
      </w:pPr>
      <w:r>
        <w:rPr>
          <w:rFonts w:ascii="Times New Roman" w:hAnsi="Times New Roman"/>
          <w:sz w:val="28"/>
          <w:szCs w:val="28"/>
          <w:lang w:val="fr-FR"/>
        </w:rPr>
        <w:t xml:space="preserve">  </w:t>
      </w:r>
      <w:r w:rsidRPr="00555D96">
        <w:rPr>
          <w:rFonts w:ascii="Times New Roman" w:hAnsi="Times New Roman"/>
          <w:sz w:val="28"/>
          <w:szCs w:val="28"/>
          <w:lang w:val="fr-FR"/>
        </w:rPr>
        <w:t>- Trạm xử lý nước thải gồm 01 nhà vận hành xây dựng 1 tầng diện tích khoảng 15m2 và cụm bể ngầm trạm xử lý xây dựng khoảng 80m2 đặt vị trí cuối góc đất phía tây nam dự án.</w:t>
      </w:r>
    </w:p>
    <w:p w14:paraId="2BA12F35" w14:textId="2C419E63" w:rsidR="00555D96" w:rsidRPr="00555D96" w:rsidRDefault="00555D96" w:rsidP="00555D96">
      <w:pPr>
        <w:widowControl w:val="0"/>
        <w:spacing w:before="120" w:after="120" w:line="320" w:lineRule="exact"/>
        <w:ind w:firstLine="567"/>
        <w:jc w:val="both"/>
        <w:rPr>
          <w:rFonts w:ascii="Times New Roman" w:hAnsi="Times New Roman"/>
          <w:sz w:val="28"/>
          <w:szCs w:val="28"/>
        </w:rPr>
      </w:pPr>
      <w:r>
        <w:rPr>
          <w:rFonts w:ascii="Times New Roman" w:hAnsi="Times New Roman"/>
          <w:sz w:val="28"/>
          <w:szCs w:val="28"/>
        </w:rPr>
        <w:t xml:space="preserve"> </w:t>
      </w:r>
      <w:r w:rsidRPr="00555D96">
        <w:rPr>
          <w:rFonts w:ascii="Times New Roman" w:hAnsi="Times New Roman"/>
          <w:sz w:val="28"/>
          <w:szCs w:val="28"/>
        </w:rPr>
        <w:t xml:space="preserve"> Nước thải sau xử lý đạt và QCVN 14:2025/BTNMT cột B(Quy chuẩn kĩ </w:t>
      </w:r>
      <w:r w:rsidRPr="00555D96">
        <w:rPr>
          <w:rFonts w:ascii="Times New Roman" w:hAnsi="Times New Roman"/>
          <w:sz w:val="28"/>
          <w:szCs w:val="28"/>
        </w:rPr>
        <w:lastRenderedPageBreak/>
        <w:t>thuật quốc gia về nước thải sinh hoạt) và được xả thải ra môi trường theo hệ thống thu gom thoát nước mưa công trình.</w:t>
      </w:r>
    </w:p>
    <w:p w14:paraId="42D696A0" w14:textId="4E2E7195" w:rsidR="00B63994" w:rsidRPr="00C41EF0" w:rsidRDefault="0002769E" w:rsidP="00315CC3">
      <w:pPr>
        <w:spacing w:before="60" w:after="0" w:line="276" w:lineRule="auto"/>
        <w:ind w:firstLine="709"/>
        <w:jc w:val="both"/>
        <w:rPr>
          <w:rFonts w:ascii="Times New Roman" w:eastAsia="Times New Roman" w:hAnsi="Times New Roman" w:cs="Times New Roman"/>
          <w:b/>
          <w:sz w:val="28"/>
          <w:szCs w:val="28"/>
        </w:rPr>
      </w:pPr>
      <w:r w:rsidRPr="00C41EF0">
        <w:rPr>
          <w:rFonts w:ascii="Times New Roman" w:eastAsia="Times New Roman" w:hAnsi="Times New Roman" w:cs="Times New Roman"/>
          <w:b/>
          <w:iCs/>
          <w:sz w:val="28"/>
          <w:szCs w:val="28"/>
        </w:rPr>
        <w:t>4</w:t>
      </w:r>
      <w:r w:rsidR="0078149E" w:rsidRPr="00C41EF0">
        <w:rPr>
          <w:rFonts w:ascii="Times New Roman" w:eastAsia="Times New Roman" w:hAnsi="Times New Roman" w:cs="Times New Roman"/>
          <w:b/>
          <w:iCs/>
          <w:sz w:val="28"/>
          <w:szCs w:val="28"/>
        </w:rPr>
        <w:t xml:space="preserve">. </w:t>
      </w:r>
      <w:r w:rsidR="00B63994" w:rsidRPr="00C41EF0">
        <w:rPr>
          <w:rFonts w:ascii="Times New Roman" w:eastAsia="Times New Roman" w:hAnsi="Times New Roman" w:cs="Times New Roman"/>
          <w:b/>
          <w:iCs/>
          <w:sz w:val="28"/>
          <w:szCs w:val="28"/>
        </w:rPr>
        <w:t xml:space="preserve"> </w:t>
      </w:r>
      <w:r w:rsidR="0078149E" w:rsidRPr="00C41EF0">
        <w:rPr>
          <w:rFonts w:ascii="Times New Roman" w:eastAsia="Times New Roman" w:hAnsi="Times New Roman" w:cs="Times New Roman"/>
          <w:b/>
          <w:iCs/>
          <w:sz w:val="28"/>
          <w:szCs w:val="28"/>
        </w:rPr>
        <w:t>Quy hoạch quản lý chất thải rắn</w:t>
      </w:r>
    </w:p>
    <w:p w14:paraId="12E1E485" w14:textId="4AC61A10" w:rsidR="001E5B37" w:rsidRDefault="00B63994" w:rsidP="00C41EF0">
      <w:pPr>
        <w:spacing w:after="150" w:line="330" w:lineRule="atLeast"/>
        <w:ind w:firstLine="709"/>
        <w:jc w:val="both"/>
        <w:rPr>
          <w:rFonts w:ascii="Times New Roman" w:eastAsia="Times New Roman" w:hAnsi="Times New Roman" w:cs="Times New Roman"/>
          <w:sz w:val="28"/>
          <w:szCs w:val="28"/>
        </w:rPr>
      </w:pPr>
      <w:r w:rsidRPr="00C41EF0">
        <w:rPr>
          <w:rFonts w:ascii="Times New Roman" w:eastAsia="Times New Roman" w:hAnsi="Times New Roman" w:cs="Times New Roman"/>
          <w:sz w:val="28"/>
          <w:szCs w:val="28"/>
        </w:rPr>
        <w:t xml:space="preserve"> Chất thải rắn được thu gom, tập chung về </w:t>
      </w:r>
      <w:r w:rsidR="000C1EB7">
        <w:rPr>
          <w:rFonts w:ascii="Times New Roman" w:eastAsia="Times New Roman" w:hAnsi="Times New Roman" w:cs="Times New Roman"/>
          <w:sz w:val="28"/>
          <w:szCs w:val="28"/>
        </w:rPr>
        <w:t>02</w:t>
      </w:r>
      <w:r w:rsidRPr="00C41EF0">
        <w:rPr>
          <w:rFonts w:ascii="Times New Roman" w:eastAsia="Times New Roman" w:hAnsi="Times New Roman" w:cs="Times New Roman"/>
          <w:sz w:val="28"/>
          <w:szCs w:val="28"/>
        </w:rPr>
        <w:t xml:space="preserve"> </w:t>
      </w:r>
      <w:r w:rsidR="0078149E" w:rsidRPr="00C41EF0">
        <w:rPr>
          <w:rFonts w:ascii="Times New Roman" w:eastAsia="Times New Roman" w:hAnsi="Times New Roman" w:cs="Times New Roman"/>
          <w:sz w:val="28"/>
          <w:szCs w:val="28"/>
        </w:rPr>
        <w:t xml:space="preserve">điểm </w:t>
      </w:r>
      <w:r w:rsidRPr="00C41EF0">
        <w:rPr>
          <w:rFonts w:ascii="Times New Roman" w:eastAsia="Times New Roman" w:hAnsi="Times New Roman" w:cs="Times New Roman"/>
          <w:sz w:val="28"/>
          <w:szCs w:val="28"/>
        </w:rPr>
        <w:t xml:space="preserve">và đưa về khu xử lý rác thải chung của </w:t>
      </w:r>
      <w:r w:rsidR="001F08B7">
        <w:rPr>
          <w:rFonts w:ascii="Times New Roman" w:eastAsia="Times New Roman" w:hAnsi="Times New Roman" w:cs="Times New Roman"/>
          <w:sz w:val="28"/>
          <w:szCs w:val="28"/>
        </w:rPr>
        <w:t>phường Đông Kinh</w:t>
      </w:r>
      <w:r w:rsidRPr="00C41EF0">
        <w:rPr>
          <w:rFonts w:ascii="Times New Roman" w:eastAsia="Times New Roman" w:hAnsi="Times New Roman" w:cs="Times New Roman"/>
          <w:sz w:val="28"/>
          <w:szCs w:val="28"/>
        </w:rPr>
        <w:t>. Đảm bảo không ô nhiễm đến môi trường xung quanh.</w:t>
      </w:r>
      <w:r w:rsidR="0078149E" w:rsidRPr="00C41EF0">
        <w:rPr>
          <w:rFonts w:ascii="Times New Roman" w:eastAsia="Times New Roman" w:hAnsi="Times New Roman" w:cs="Times New Roman"/>
          <w:sz w:val="28"/>
          <w:szCs w:val="28"/>
        </w:rPr>
        <w:t xml:space="preserve"> Vị trí tập trung rác thải của </w:t>
      </w:r>
      <w:r w:rsidR="006F3DA2">
        <w:rPr>
          <w:rFonts w:ascii="Times New Roman" w:eastAsia="Times New Roman" w:hAnsi="Times New Roman" w:cs="Times New Roman"/>
          <w:sz w:val="28"/>
          <w:szCs w:val="28"/>
        </w:rPr>
        <w:t>trường</w:t>
      </w:r>
      <w:r w:rsidR="0078149E" w:rsidRPr="00C41EF0">
        <w:rPr>
          <w:rFonts w:ascii="Times New Roman" w:eastAsia="Times New Roman" w:hAnsi="Times New Roman" w:cs="Times New Roman"/>
          <w:sz w:val="28"/>
          <w:szCs w:val="28"/>
        </w:rPr>
        <w:t xml:space="preserve"> đặt </w:t>
      </w:r>
      <w:r w:rsidR="000C1EB7">
        <w:rPr>
          <w:rFonts w:ascii="Times New Roman" w:eastAsia="Times New Roman" w:hAnsi="Times New Roman" w:cs="Times New Roman"/>
          <w:sz w:val="28"/>
          <w:szCs w:val="28"/>
        </w:rPr>
        <w:t xml:space="preserve">01 </w:t>
      </w:r>
      <w:r w:rsidR="0078149E" w:rsidRPr="00C41EF0">
        <w:rPr>
          <w:rFonts w:ascii="Times New Roman" w:eastAsia="Times New Roman" w:hAnsi="Times New Roman" w:cs="Times New Roman"/>
          <w:sz w:val="28"/>
          <w:szCs w:val="28"/>
        </w:rPr>
        <w:t>vị trí phía</w:t>
      </w:r>
      <w:r w:rsidR="00315CC3">
        <w:rPr>
          <w:rFonts w:ascii="Times New Roman" w:eastAsia="Times New Roman" w:hAnsi="Times New Roman" w:cs="Times New Roman"/>
          <w:sz w:val="28"/>
          <w:szCs w:val="28"/>
        </w:rPr>
        <w:t xml:space="preserve"> nam </w:t>
      </w:r>
      <w:r w:rsidR="001F08B7">
        <w:rPr>
          <w:rFonts w:ascii="Times New Roman" w:eastAsia="Times New Roman" w:hAnsi="Times New Roman" w:cs="Times New Roman"/>
          <w:sz w:val="28"/>
          <w:szCs w:val="28"/>
        </w:rPr>
        <w:t>và 01 vị trí phía đông khu đất</w:t>
      </w:r>
      <w:r w:rsidR="000C1EB7">
        <w:rPr>
          <w:rFonts w:ascii="Times New Roman" w:eastAsia="Times New Roman" w:hAnsi="Times New Roman" w:cs="Times New Roman"/>
          <w:sz w:val="28"/>
          <w:szCs w:val="28"/>
        </w:rPr>
        <w:t>. Mỗi vị trí</w:t>
      </w:r>
      <w:r w:rsidR="00773ADA" w:rsidRPr="00C41EF0">
        <w:rPr>
          <w:rFonts w:ascii="Times New Roman" w:eastAsia="Times New Roman" w:hAnsi="Times New Roman" w:cs="Times New Roman"/>
          <w:sz w:val="28"/>
          <w:szCs w:val="28"/>
        </w:rPr>
        <w:t xml:space="preserve"> bố trí 03 thùng rác có lắp đậy và phân loại rác tại nguồn trước khi vận chuyển về điểm tập trung để xử lý rác của khu vực.</w:t>
      </w:r>
    </w:p>
    <w:p w14:paraId="0A7FFFDD" w14:textId="6B8788B1" w:rsidR="00180B1D" w:rsidRPr="009F0CF9" w:rsidRDefault="00180B1D" w:rsidP="00180B1D">
      <w:pPr>
        <w:spacing w:before="60" w:after="0" w:line="276" w:lineRule="auto"/>
        <w:ind w:firstLine="709"/>
        <w:jc w:val="both"/>
        <w:rPr>
          <w:rFonts w:ascii="Times New Roman" w:eastAsia="Times New Roman" w:hAnsi="Times New Roman" w:cs="Times New Roman"/>
          <w:b/>
          <w:bCs/>
          <w:sz w:val="26"/>
          <w:szCs w:val="26"/>
        </w:rPr>
      </w:pPr>
      <w:r w:rsidRPr="009F0CF9">
        <w:rPr>
          <w:rFonts w:ascii="Times New Roman" w:eastAsia="Times New Roman" w:hAnsi="Times New Roman" w:cs="Times New Roman"/>
          <w:b/>
          <w:bCs/>
          <w:sz w:val="26"/>
          <w:szCs w:val="26"/>
        </w:rPr>
        <w:t xml:space="preserve">IV. ĐÁNH GIÁ </w:t>
      </w:r>
      <w:r w:rsidRPr="009F0CF9">
        <w:rPr>
          <w:rStyle w:val="fontstyle01"/>
          <w:b/>
          <w:color w:val="auto"/>
          <w:sz w:val="26"/>
          <w:szCs w:val="26"/>
        </w:rPr>
        <w:t>PHƯƠNG ÁN KẾT NỐI VỀ HẠ TẦNG KỸ THUẬT ĐỐI VỚI KHU VỰC KHÁC LIỀN KỀ</w:t>
      </w:r>
    </w:p>
    <w:p w14:paraId="79B0B0EA" w14:textId="0AAE4232" w:rsidR="00180B1D" w:rsidRPr="009F0CF9" w:rsidRDefault="001350D9" w:rsidP="00DF0276">
      <w:pPr>
        <w:pStyle w:val="ListParagraph"/>
        <w:numPr>
          <w:ilvl w:val="0"/>
          <w:numId w:val="10"/>
        </w:numPr>
        <w:spacing w:after="150" w:line="330" w:lineRule="atLeast"/>
        <w:jc w:val="both"/>
        <w:rPr>
          <w:rFonts w:ascii="Times New Roman" w:eastAsia="Times New Roman" w:hAnsi="Times New Roman" w:cs="Times New Roman"/>
          <w:b/>
          <w:sz w:val="28"/>
          <w:szCs w:val="28"/>
        </w:rPr>
      </w:pPr>
      <w:r w:rsidRPr="009F0CF9">
        <w:rPr>
          <w:rFonts w:ascii="Times New Roman" w:eastAsia="Times New Roman" w:hAnsi="Times New Roman" w:cs="Times New Roman"/>
          <w:b/>
          <w:sz w:val="28"/>
          <w:szCs w:val="28"/>
        </w:rPr>
        <w:t xml:space="preserve">Phương án kết nối </w:t>
      </w:r>
      <w:r w:rsidR="00DF0276" w:rsidRPr="009F0CF9">
        <w:rPr>
          <w:rFonts w:ascii="Times New Roman" w:eastAsia="Times New Roman" w:hAnsi="Times New Roman" w:cs="Times New Roman"/>
          <w:b/>
          <w:sz w:val="28"/>
          <w:szCs w:val="28"/>
        </w:rPr>
        <w:t>Hạ tầng khu vực</w:t>
      </w:r>
      <w:r w:rsidR="00B841D8" w:rsidRPr="009F0CF9">
        <w:rPr>
          <w:rFonts w:ascii="Times New Roman" w:eastAsia="Times New Roman" w:hAnsi="Times New Roman" w:cs="Times New Roman"/>
          <w:b/>
          <w:sz w:val="28"/>
          <w:szCs w:val="28"/>
        </w:rPr>
        <w:t xml:space="preserve"> liền kề</w:t>
      </w:r>
      <w:r w:rsidR="00DF0276" w:rsidRPr="009F0CF9">
        <w:rPr>
          <w:rFonts w:ascii="Times New Roman" w:eastAsia="Times New Roman" w:hAnsi="Times New Roman" w:cs="Times New Roman"/>
          <w:b/>
          <w:sz w:val="28"/>
          <w:szCs w:val="28"/>
        </w:rPr>
        <w:t xml:space="preserve"> hiện trạng</w:t>
      </w:r>
      <w:r w:rsidR="00B841D8" w:rsidRPr="009F0CF9">
        <w:rPr>
          <w:rFonts w:ascii="Times New Roman" w:eastAsia="Times New Roman" w:hAnsi="Times New Roman" w:cs="Times New Roman"/>
          <w:b/>
          <w:sz w:val="28"/>
          <w:szCs w:val="28"/>
        </w:rPr>
        <w:t xml:space="preserve"> :</w:t>
      </w:r>
    </w:p>
    <w:p w14:paraId="569291E9" w14:textId="72B11B80" w:rsidR="00B841D8" w:rsidRPr="009F0CF9" w:rsidRDefault="00B841D8" w:rsidP="00752BFC">
      <w:pPr>
        <w:pStyle w:val="BodyText"/>
        <w:ind w:firstLine="720"/>
        <w:rPr>
          <w:rFonts w:ascii="Times New Roman" w:hAnsi="Times New Roman"/>
          <w:szCs w:val="28"/>
          <w:lang w:val="it-IT"/>
        </w:rPr>
      </w:pPr>
      <w:r w:rsidRPr="009F0CF9">
        <w:rPr>
          <w:rFonts w:ascii="Times New Roman" w:hAnsi="Times New Roman"/>
          <w:b/>
          <w:i/>
          <w:iCs/>
          <w:szCs w:val="28"/>
          <w:lang w:val="nl-NL"/>
        </w:rPr>
        <w:t>+ Hiện trạng nền:</w:t>
      </w:r>
      <w:r w:rsidRPr="009F0CF9">
        <w:rPr>
          <w:rFonts w:ascii="Times New Roman" w:hAnsi="Times New Roman"/>
          <w:szCs w:val="28"/>
          <w:lang w:val="nl-NL"/>
        </w:rPr>
        <w:t xml:space="preserve"> </w:t>
      </w:r>
      <w:r w:rsidR="004C3DE6" w:rsidRPr="009F0CF9">
        <w:rPr>
          <w:rFonts w:ascii="Times New Roman" w:hAnsi="Times New Roman"/>
          <w:szCs w:val="28"/>
          <w:lang w:val="nl-NL"/>
        </w:rPr>
        <w:t>Nền thiết kế theo cốt đường quy hoạch, phần taluy đắp ngoài ranh giới sẽ căn cứ cao độ thiết kế trường và nền hiện trạng xung quanh để xác định điểm chân taluy. Phía nền đường dân sinh hoàn trả sẽ căn cứ điểm kết nối với đường hiện trạng để thiết kế nền đường, độ dốc dọc phù hợp.</w:t>
      </w:r>
    </w:p>
    <w:p w14:paraId="5B076156" w14:textId="6BE0C9F2" w:rsidR="001350D9" w:rsidRPr="009F0CF9" w:rsidRDefault="001350D9" w:rsidP="001350D9">
      <w:pPr>
        <w:spacing w:before="120"/>
        <w:ind w:right="9" w:firstLine="720"/>
        <w:jc w:val="both"/>
        <w:rPr>
          <w:rFonts w:ascii="Times New Roman" w:hAnsi="Times New Roman"/>
          <w:sz w:val="28"/>
          <w:szCs w:val="28"/>
          <w:lang w:val="pt-BR"/>
        </w:rPr>
      </w:pPr>
      <w:r w:rsidRPr="009F0CF9">
        <w:rPr>
          <w:rFonts w:ascii="Times New Roman" w:hAnsi="Times New Roman"/>
          <w:b/>
          <w:i/>
          <w:sz w:val="28"/>
          <w:szCs w:val="28"/>
          <w:lang w:val="pt-BR"/>
        </w:rPr>
        <w:t>+ Thoát nước mưa</w:t>
      </w:r>
      <w:r w:rsidRPr="009F0CF9">
        <w:rPr>
          <w:rFonts w:ascii="Times New Roman" w:hAnsi="Times New Roman"/>
          <w:i/>
          <w:sz w:val="28"/>
          <w:szCs w:val="28"/>
          <w:lang w:val="pt-BR"/>
        </w:rPr>
        <w:t>:</w:t>
      </w:r>
      <w:r w:rsidR="00087E1D" w:rsidRPr="009F0CF9">
        <w:rPr>
          <w:rFonts w:ascii="Times New Roman" w:hAnsi="Times New Roman"/>
          <w:i/>
          <w:sz w:val="28"/>
          <w:szCs w:val="28"/>
          <w:lang w:val="pt-BR"/>
        </w:rPr>
        <w:t xml:space="preserve"> </w:t>
      </w:r>
      <w:r w:rsidR="00FB3E59" w:rsidRPr="009F0CF9">
        <w:rPr>
          <w:rFonts w:ascii="Times New Roman" w:hAnsi="Times New Roman"/>
          <w:sz w:val="28"/>
          <w:szCs w:val="28"/>
          <w:lang w:val="pt-BR"/>
        </w:rPr>
        <w:t xml:space="preserve">Hiện trạng đang toát nước theo địa hình tự nhiên. Dự án Xây dựng cống ngầnm d600 để thu nước mưa phu trũng đất tiếp giáp đảm bảo không ngập úng </w:t>
      </w:r>
      <w:r w:rsidR="00087E1D" w:rsidRPr="009F0CF9">
        <w:rPr>
          <w:rFonts w:ascii="Times New Roman" w:hAnsi="Times New Roman"/>
          <w:sz w:val="28"/>
          <w:szCs w:val="28"/>
          <w:lang w:val="pt-BR"/>
        </w:rPr>
        <w:t>đất lân cận.</w:t>
      </w:r>
    </w:p>
    <w:p w14:paraId="4FF47A06" w14:textId="29ADE585" w:rsidR="00B841D8" w:rsidRPr="009F0CF9" w:rsidRDefault="00B841D8" w:rsidP="004D608A">
      <w:pPr>
        <w:spacing w:after="0"/>
        <w:ind w:right="9" w:firstLine="720"/>
        <w:jc w:val="both"/>
        <w:rPr>
          <w:rFonts w:ascii="Times New Roman" w:hAnsi="Times New Roman"/>
          <w:sz w:val="28"/>
          <w:szCs w:val="28"/>
          <w:lang w:val="pt-BR"/>
        </w:rPr>
      </w:pPr>
      <w:r w:rsidRPr="009F0CF9">
        <w:rPr>
          <w:rFonts w:ascii="Times New Roman" w:hAnsi="Times New Roman"/>
          <w:b/>
          <w:i/>
          <w:sz w:val="28"/>
          <w:szCs w:val="28"/>
          <w:lang w:val="pt-BR"/>
        </w:rPr>
        <w:t>+ Cấp nước:</w:t>
      </w:r>
      <w:r w:rsidRPr="009F0CF9">
        <w:rPr>
          <w:rFonts w:ascii="Times New Roman" w:hAnsi="Times New Roman"/>
          <w:sz w:val="28"/>
          <w:szCs w:val="28"/>
          <w:lang w:val="pt-BR"/>
        </w:rPr>
        <w:t xml:space="preserve"> </w:t>
      </w:r>
      <w:r w:rsidR="00087E1D" w:rsidRPr="009F0CF9">
        <w:rPr>
          <w:rFonts w:ascii="Times New Roman" w:hAnsi="Times New Roman"/>
          <w:sz w:val="28"/>
          <w:szCs w:val="28"/>
          <w:lang w:val="pt-BR"/>
        </w:rPr>
        <w:t>Không kết nối vì hiện trạng chưa có hệ thống cấp nước sạch khu vực.</w:t>
      </w:r>
    </w:p>
    <w:p w14:paraId="68252C92" w14:textId="3A8C10BF" w:rsidR="00B841D8" w:rsidRPr="009F0CF9" w:rsidRDefault="00B841D8" w:rsidP="00087E1D">
      <w:pPr>
        <w:spacing w:after="0"/>
        <w:ind w:right="9" w:firstLine="720"/>
        <w:jc w:val="both"/>
        <w:rPr>
          <w:rFonts w:ascii="Times New Roman" w:hAnsi="Times New Roman"/>
          <w:sz w:val="28"/>
          <w:szCs w:val="28"/>
          <w:lang w:val="pt-BR"/>
        </w:rPr>
      </w:pPr>
      <w:r w:rsidRPr="009F0CF9">
        <w:rPr>
          <w:rFonts w:ascii="Times New Roman" w:hAnsi="Times New Roman"/>
          <w:b/>
          <w:i/>
          <w:sz w:val="28"/>
          <w:szCs w:val="28"/>
          <w:lang w:val="pt-BR"/>
        </w:rPr>
        <w:t>+ Thoát Nước thải sinh hoạt</w:t>
      </w:r>
      <w:r w:rsidRPr="009F0CF9">
        <w:rPr>
          <w:rFonts w:ascii="Times New Roman" w:hAnsi="Times New Roman"/>
          <w:i/>
          <w:sz w:val="28"/>
          <w:szCs w:val="28"/>
          <w:lang w:val="pt-BR"/>
        </w:rPr>
        <w:t>:</w:t>
      </w:r>
      <w:r w:rsidR="004230A9" w:rsidRPr="009F0CF9">
        <w:rPr>
          <w:rFonts w:ascii="Times New Roman" w:hAnsi="Times New Roman"/>
          <w:sz w:val="28"/>
          <w:szCs w:val="28"/>
          <w:lang w:val="pt-BR"/>
        </w:rPr>
        <w:t xml:space="preserve"> </w:t>
      </w:r>
      <w:r w:rsidR="00087E1D" w:rsidRPr="009F0CF9">
        <w:rPr>
          <w:rFonts w:ascii="Times New Roman" w:hAnsi="Times New Roman"/>
          <w:sz w:val="28"/>
          <w:szCs w:val="28"/>
          <w:lang w:val="pt-BR"/>
        </w:rPr>
        <w:t>Không kết nối vì hiện trạng chưa có hệ thống cấp nước sạch khu vực.</w:t>
      </w:r>
    </w:p>
    <w:p w14:paraId="2E634A3E" w14:textId="0C42A2A7" w:rsidR="00B841D8" w:rsidRPr="009F0CF9" w:rsidRDefault="00B841D8" w:rsidP="00B841D8">
      <w:pPr>
        <w:ind w:right="9" w:firstLine="720"/>
        <w:jc w:val="both"/>
        <w:rPr>
          <w:rFonts w:ascii="Times New Roman" w:hAnsi="Times New Roman"/>
          <w:sz w:val="28"/>
          <w:szCs w:val="28"/>
          <w:lang w:val="pt-BR"/>
        </w:rPr>
      </w:pPr>
      <w:r w:rsidRPr="009F0CF9">
        <w:rPr>
          <w:rFonts w:ascii="Times New Roman" w:hAnsi="Times New Roman"/>
          <w:b/>
          <w:i/>
          <w:sz w:val="28"/>
          <w:szCs w:val="28"/>
          <w:lang w:val="pt-BR"/>
        </w:rPr>
        <w:t>+ Cấp điện</w:t>
      </w:r>
      <w:r w:rsidRPr="009F0CF9">
        <w:rPr>
          <w:rFonts w:ascii="Times New Roman" w:hAnsi="Times New Roman"/>
          <w:i/>
          <w:sz w:val="28"/>
          <w:szCs w:val="28"/>
          <w:lang w:val="pt-BR"/>
        </w:rPr>
        <w:t>:</w:t>
      </w:r>
      <w:r w:rsidRPr="009F0CF9">
        <w:rPr>
          <w:rFonts w:ascii="Times New Roman" w:hAnsi="Times New Roman"/>
          <w:sz w:val="28"/>
          <w:szCs w:val="28"/>
          <w:lang w:val="pt-BR"/>
        </w:rPr>
        <w:t xml:space="preserve"> </w:t>
      </w:r>
      <w:r w:rsidR="00087E1D" w:rsidRPr="009F0CF9">
        <w:rPr>
          <w:rFonts w:ascii="Times New Roman" w:hAnsi="Times New Roman"/>
          <w:sz w:val="28"/>
          <w:szCs w:val="28"/>
          <w:lang w:val="pt-BR"/>
        </w:rPr>
        <w:t>Đấu điện từ đường dây trung thế 22kv hiện có khu vực về trạm biến áp mới xây dựng riêng cấp điện cho trường đảm bảo ổn định</w:t>
      </w:r>
    </w:p>
    <w:p w14:paraId="265DA5C7" w14:textId="48DE1270" w:rsidR="00B841D8" w:rsidRPr="009F0CF9" w:rsidRDefault="001350D9" w:rsidP="00A13BA3">
      <w:pPr>
        <w:spacing w:before="60" w:after="0" w:line="240" w:lineRule="atLeast"/>
        <w:ind w:firstLine="709"/>
        <w:jc w:val="both"/>
        <w:rPr>
          <w:rFonts w:ascii="Times New Roman" w:eastAsia="Times New Roman" w:hAnsi="Times New Roman" w:cs="Times New Roman"/>
          <w:sz w:val="28"/>
          <w:szCs w:val="28"/>
        </w:rPr>
      </w:pPr>
      <w:r w:rsidRPr="009F0CF9">
        <w:rPr>
          <w:rFonts w:ascii="Times New Roman" w:hAnsi="Times New Roman"/>
          <w:b/>
          <w:i/>
          <w:sz w:val="28"/>
          <w:szCs w:val="28"/>
        </w:rPr>
        <w:t>+ Giao thông</w:t>
      </w:r>
      <w:r w:rsidR="00B841D8" w:rsidRPr="009F0CF9">
        <w:rPr>
          <w:rFonts w:ascii="Times New Roman" w:hAnsi="Times New Roman"/>
          <w:b/>
          <w:i/>
          <w:sz w:val="28"/>
          <w:szCs w:val="28"/>
        </w:rPr>
        <w:t>:</w:t>
      </w:r>
      <w:r w:rsidR="004C3DE6" w:rsidRPr="009F0CF9">
        <w:rPr>
          <w:rFonts w:ascii="Times New Roman" w:hAnsi="Times New Roman"/>
          <w:b/>
          <w:i/>
          <w:sz w:val="28"/>
          <w:szCs w:val="28"/>
        </w:rPr>
        <w:t xml:space="preserve"> </w:t>
      </w:r>
      <w:r w:rsidR="004C3DE6" w:rsidRPr="009F0CF9">
        <w:rPr>
          <w:rFonts w:ascii="Times New Roman" w:hAnsi="Times New Roman"/>
          <w:sz w:val="28"/>
          <w:szCs w:val="28"/>
        </w:rPr>
        <w:t>Tiếp cận công trình từ đường quy hoạch xây dựng thuộc dự án khác tiến hành song song nên giao thông nội bộ và đấu nối không ảnh hưở</w:t>
      </w:r>
      <w:r w:rsidR="009F0CF9" w:rsidRPr="009F0CF9">
        <w:rPr>
          <w:rFonts w:ascii="Times New Roman" w:hAnsi="Times New Roman"/>
          <w:sz w:val="28"/>
          <w:szCs w:val="28"/>
        </w:rPr>
        <w:t>ng, chỉ có tuyến đường dân sinh cần kết nối với giao thông hiện trạng.</w:t>
      </w:r>
      <w:r w:rsidR="00B841D8" w:rsidRPr="009F0CF9">
        <w:rPr>
          <w:rFonts w:ascii="Times New Roman" w:hAnsi="Times New Roman"/>
          <w:sz w:val="28"/>
          <w:szCs w:val="28"/>
        </w:rPr>
        <w:t xml:space="preserve"> </w:t>
      </w:r>
      <w:r w:rsidR="00087E1D" w:rsidRPr="009F0CF9">
        <w:rPr>
          <w:rFonts w:ascii="Times New Roman" w:hAnsi="Times New Roman"/>
          <w:sz w:val="28"/>
          <w:szCs w:val="28"/>
        </w:rPr>
        <w:t>Đấu nối vị trí đường hiện trạng phía đông khi xây dựng tuyến đường 99,15m đường bê tông rộng 3m hoàn trả cho đoạn hiện trạng năm trong khu đất. Lấy cao độ điểm đầu và điểm cuối hiện trạng làm mốc, đường dốc đều cao từ bắc về thấp phía nam.</w:t>
      </w:r>
    </w:p>
    <w:p w14:paraId="7F087BA2" w14:textId="50BBC895" w:rsidR="001E5B37" w:rsidRPr="009F0CF9" w:rsidRDefault="008E777C" w:rsidP="008E777C">
      <w:pPr>
        <w:pStyle w:val="ListParagraph"/>
        <w:spacing w:after="150" w:line="330" w:lineRule="atLeast"/>
        <w:ind w:left="0" w:firstLine="675"/>
        <w:jc w:val="both"/>
        <w:rPr>
          <w:rFonts w:ascii="Times New Roman" w:eastAsia="Times New Roman" w:hAnsi="Times New Roman" w:cs="Times New Roman"/>
          <w:b/>
          <w:sz w:val="28"/>
          <w:szCs w:val="28"/>
        </w:rPr>
      </w:pPr>
      <w:r w:rsidRPr="009F0CF9">
        <w:rPr>
          <w:rFonts w:ascii="Times New Roman" w:eastAsia="Times New Roman" w:hAnsi="Times New Roman" w:cs="Times New Roman"/>
          <w:b/>
          <w:sz w:val="28"/>
          <w:szCs w:val="28"/>
        </w:rPr>
        <w:t xml:space="preserve">2. </w:t>
      </w:r>
      <w:r w:rsidR="00B841D8" w:rsidRPr="009F0CF9">
        <w:rPr>
          <w:rFonts w:ascii="Times New Roman" w:eastAsia="Times New Roman" w:hAnsi="Times New Roman" w:cs="Times New Roman"/>
          <w:b/>
          <w:sz w:val="28"/>
          <w:szCs w:val="28"/>
        </w:rPr>
        <w:t>Phương án kết nối Hạ tầng kỹ thuật với khu vực liền kề</w:t>
      </w:r>
      <w:r w:rsidR="001350D9" w:rsidRPr="009F0CF9">
        <w:rPr>
          <w:rFonts w:ascii="Times New Roman" w:eastAsia="Times New Roman" w:hAnsi="Times New Roman" w:cs="Times New Roman"/>
          <w:b/>
          <w:sz w:val="28"/>
          <w:szCs w:val="28"/>
        </w:rPr>
        <w:t xml:space="preserve"> theo Quy hoạch</w:t>
      </w:r>
      <w:r w:rsidR="00F566FF">
        <w:rPr>
          <w:rFonts w:ascii="Times New Roman" w:eastAsia="Times New Roman" w:hAnsi="Times New Roman" w:cs="Times New Roman"/>
          <w:b/>
          <w:sz w:val="28"/>
          <w:szCs w:val="28"/>
        </w:rPr>
        <w:t xml:space="preserve"> phân khu Khu Nà chuông, Bình cằm và theo dự án liên quan</w:t>
      </w:r>
      <w:r w:rsidR="001350D9" w:rsidRPr="009F0CF9">
        <w:rPr>
          <w:rFonts w:ascii="Times New Roman" w:eastAsia="Times New Roman" w:hAnsi="Times New Roman" w:cs="Times New Roman"/>
          <w:b/>
          <w:sz w:val="28"/>
          <w:szCs w:val="28"/>
        </w:rPr>
        <w:t>:</w:t>
      </w:r>
    </w:p>
    <w:p w14:paraId="70204B80" w14:textId="7193DDE5" w:rsidR="00D52C94" w:rsidRPr="009F0CF9" w:rsidRDefault="00D52C94" w:rsidP="001350D9">
      <w:pPr>
        <w:ind w:right="9" w:firstLine="720"/>
        <w:jc w:val="both"/>
        <w:rPr>
          <w:rFonts w:ascii="Times New Roman" w:hAnsi="Times New Roman"/>
          <w:i/>
          <w:spacing w:val="-4"/>
          <w:sz w:val="28"/>
          <w:szCs w:val="28"/>
          <w:lang w:val="es-AR"/>
        </w:rPr>
      </w:pPr>
      <w:r w:rsidRPr="009F0CF9">
        <w:rPr>
          <w:rFonts w:ascii="Times New Roman" w:hAnsi="Times New Roman"/>
          <w:b/>
          <w:i/>
          <w:spacing w:val="-4"/>
          <w:sz w:val="28"/>
          <w:szCs w:val="28"/>
          <w:lang w:val="es-AR"/>
        </w:rPr>
        <w:t>+ Nền quy hoạch khu vực</w:t>
      </w:r>
      <w:r w:rsidR="00A9504A" w:rsidRPr="009F0CF9">
        <w:rPr>
          <w:rFonts w:ascii="Times New Roman" w:hAnsi="Times New Roman"/>
          <w:b/>
          <w:i/>
          <w:spacing w:val="-4"/>
          <w:sz w:val="28"/>
          <w:szCs w:val="28"/>
          <w:lang w:val="es-AR"/>
        </w:rPr>
        <w:t xml:space="preserve"> liền kề</w:t>
      </w:r>
      <w:r w:rsidR="009F0CF9">
        <w:rPr>
          <w:rFonts w:ascii="Times New Roman" w:hAnsi="Times New Roman"/>
          <w:b/>
          <w:i/>
          <w:spacing w:val="-4"/>
          <w:sz w:val="28"/>
          <w:szCs w:val="28"/>
          <w:lang w:val="es-AR"/>
        </w:rPr>
        <w:t xml:space="preserve">: </w:t>
      </w:r>
      <w:r w:rsidR="009F0CF9" w:rsidRPr="009F0CF9">
        <w:rPr>
          <w:rFonts w:ascii="Times New Roman" w:hAnsi="Times New Roman"/>
          <w:i/>
          <w:spacing w:val="-4"/>
          <w:sz w:val="28"/>
          <w:szCs w:val="28"/>
          <w:lang w:val="es-AR"/>
        </w:rPr>
        <w:t>Khu đất 2 mặt hướng bắc và hướng tây tiếp giáp đường quy hoạch. Nền thiết kế đảm bảo giao thông vào cổng chính hướng bắc và cổng phụ hướng tây thuận lợi</w:t>
      </w:r>
      <w:r w:rsidR="00E12395">
        <w:rPr>
          <w:rFonts w:ascii="Times New Roman" w:hAnsi="Times New Roman"/>
          <w:i/>
          <w:spacing w:val="-4"/>
          <w:sz w:val="28"/>
          <w:szCs w:val="28"/>
          <w:lang w:val="es-AR"/>
        </w:rPr>
        <w:t>( chệnh cốt nền đường quy haochj và nền đường nội bộ vị trí cổng không quá 0,5m</w:t>
      </w:r>
      <w:r w:rsidR="009F0CF9" w:rsidRPr="009F0CF9">
        <w:rPr>
          <w:rFonts w:ascii="Times New Roman" w:hAnsi="Times New Roman"/>
          <w:i/>
          <w:spacing w:val="-4"/>
          <w:sz w:val="28"/>
          <w:szCs w:val="28"/>
          <w:lang w:val="es-AR"/>
        </w:rPr>
        <w:t>.</w:t>
      </w:r>
      <w:r w:rsidR="009F0CF9">
        <w:rPr>
          <w:rFonts w:ascii="Times New Roman" w:hAnsi="Times New Roman"/>
          <w:i/>
          <w:spacing w:val="-4"/>
          <w:sz w:val="28"/>
          <w:szCs w:val="28"/>
          <w:lang w:val="es-AR"/>
        </w:rPr>
        <w:t xml:space="preserve"> Nền lô đất quy hoạch tiếp giáp phía đông và nam theo quy hoạch phân khu Khu Nà chuông, Bình cằm chưa xác định, tuy nhiên khu đất lô tiếp cận cũng tiếp giáp 2 đường quy hoạch phía bắc cà phía tây,</w:t>
      </w:r>
      <w:r w:rsidR="00E12395">
        <w:rPr>
          <w:rFonts w:ascii="Times New Roman" w:hAnsi="Times New Roman"/>
          <w:i/>
          <w:spacing w:val="-4"/>
          <w:sz w:val="28"/>
          <w:szCs w:val="28"/>
          <w:lang w:val="es-AR"/>
        </w:rPr>
        <w:t xml:space="preserve"> và đường quy hoạch đang dốc thấp về phía lô đất tiếp giáp</w:t>
      </w:r>
      <w:r w:rsidR="009F0CF9">
        <w:rPr>
          <w:rFonts w:ascii="Times New Roman" w:hAnsi="Times New Roman"/>
          <w:i/>
          <w:spacing w:val="-4"/>
          <w:sz w:val="28"/>
          <w:szCs w:val="28"/>
          <w:lang w:val="es-AR"/>
        </w:rPr>
        <w:t xml:space="preserve"> do đó nền sẽ tương đương hoặc thấp hơn trường chính trị </w:t>
      </w:r>
      <w:r w:rsidR="00E12395">
        <w:rPr>
          <w:rFonts w:ascii="Times New Roman" w:hAnsi="Times New Roman"/>
          <w:i/>
          <w:spacing w:val="-4"/>
          <w:sz w:val="28"/>
          <w:szCs w:val="28"/>
          <w:lang w:val="es-AR"/>
        </w:rPr>
        <w:t>không nhiều.</w:t>
      </w:r>
    </w:p>
    <w:p w14:paraId="312BC402" w14:textId="7360504E" w:rsidR="00D52C94" w:rsidRPr="009F0CF9" w:rsidRDefault="00D52C94" w:rsidP="00D52C94">
      <w:pPr>
        <w:spacing w:before="120"/>
        <w:ind w:right="9" w:firstLine="720"/>
        <w:jc w:val="both"/>
        <w:rPr>
          <w:rFonts w:ascii="Times New Roman" w:hAnsi="Times New Roman"/>
          <w:sz w:val="28"/>
          <w:szCs w:val="28"/>
        </w:rPr>
      </w:pPr>
      <w:r w:rsidRPr="009F0CF9">
        <w:rPr>
          <w:rFonts w:ascii="Times New Roman" w:hAnsi="Times New Roman"/>
          <w:b/>
          <w:i/>
          <w:sz w:val="28"/>
          <w:szCs w:val="28"/>
        </w:rPr>
        <w:lastRenderedPageBreak/>
        <w:t>+ Giao thông khu vực liền kề:</w:t>
      </w:r>
      <w:r w:rsidRPr="009F0CF9">
        <w:rPr>
          <w:rFonts w:ascii="Times New Roman" w:hAnsi="Times New Roman"/>
          <w:sz w:val="28"/>
          <w:szCs w:val="28"/>
        </w:rPr>
        <w:t xml:space="preserve"> </w:t>
      </w:r>
      <w:r w:rsidR="00E12395">
        <w:rPr>
          <w:rFonts w:ascii="Times New Roman" w:hAnsi="Times New Roman"/>
          <w:sz w:val="28"/>
          <w:szCs w:val="28"/>
        </w:rPr>
        <w:t>Giao thông nội bộ của dự án kết nối với đường quy hoạch phía bắc và phía tây bới 2 cổng vào.</w:t>
      </w:r>
    </w:p>
    <w:p w14:paraId="5E3C3DB5" w14:textId="3E864471" w:rsidR="004230A9" w:rsidRPr="009F0CF9" w:rsidRDefault="004230A9" w:rsidP="004230A9">
      <w:pPr>
        <w:spacing w:before="120"/>
        <w:ind w:right="9" w:firstLine="720"/>
        <w:jc w:val="both"/>
        <w:rPr>
          <w:rFonts w:ascii="Times New Roman" w:hAnsi="Times New Roman"/>
          <w:sz w:val="28"/>
          <w:szCs w:val="28"/>
          <w:lang w:val="pt-BR"/>
        </w:rPr>
      </w:pPr>
      <w:r w:rsidRPr="009F0CF9">
        <w:rPr>
          <w:rFonts w:ascii="Times New Roman" w:hAnsi="Times New Roman"/>
          <w:b/>
          <w:i/>
          <w:sz w:val="28"/>
          <w:szCs w:val="28"/>
          <w:lang w:val="pt-BR"/>
        </w:rPr>
        <w:t>+ Thoát nước mưa</w:t>
      </w:r>
      <w:r w:rsidRPr="009F0CF9">
        <w:rPr>
          <w:rFonts w:ascii="Times New Roman" w:hAnsi="Times New Roman"/>
          <w:i/>
          <w:sz w:val="28"/>
          <w:szCs w:val="28"/>
          <w:lang w:val="pt-BR"/>
        </w:rPr>
        <w:t>:</w:t>
      </w:r>
      <w:r w:rsidRPr="009F0CF9">
        <w:rPr>
          <w:rFonts w:ascii="Times New Roman" w:hAnsi="Times New Roman"/>
          <w:sz w:val="28"/>
          <w:szCs w:val="28"/>
          <w:lang w:val="pt-BR"/>
        </w:rPr>
        <w:t xml:space="preserve"> </w:t>
      </w:r>
      <w:r w:rsidR="00E12395">
        <w:rPr>
          <w:rFonts w:ascii="Times New Roman" w:hAnsi="Times New Roman"/>
          <w:sz w:val="28"/>
          <w:szCs w:val="28"/>
          <w:lang w:val="pt-BR"/>
        </w:rPr>
        <w:t>Nước mưa dự án được thu gom và đấu thoát ra ga thu và cống thoát nước mưa của dự án đường kết nối từ Quốc lộ 1A đến trường chính trị Hoàng văn thụ ( Dự án đường có xây dựng tuyến thu thoát nước mưa dọc đường)</w:t>
      </w:r>
    </w:p>
    <w:p w14:paraId="0F80703D" w14:textId="1FF2B3CC" w:rsidR="004230A9" w:rsidRDefault="004230A9" w:rsidP="004230A9">
      <w:pPr>
        <w:spacing w:before="120"/>
        <w:ind w:right="9" w:firstLine="720"/>
        <w:jc w:val="both"/>
        <w:rPr>
          <w:rFonts w:ascii="Times New Roman" w:hAnsi="Times New Roman"/>
          <w:sz w:val="28"/>
          <w:szCs w:val="28"/>
          <w:lang w:val="pt-BR"/>
        </w:rPr>
      </w:pPr>
      <w:r w:rsidRPr="009F0CF9">
        <w:rPr>
          <w:rFonts w:ascii="Times New Roman" w:hAnsi="Times New Roman"/>
          <w:b/>
          <w:i/>
          <w:sz w:val="28"/>
          <w:szCs w:val="28"/>
          <w:lang w:val="pt-BR"/>
        </w:rPr>
        <w:t>+ Thoát Nước thải sinh hoạt</w:t>
      </w:r>
      <w:r w:rsidRPr="009F0CF9">
        <w:rPr>
          <w:rFonts w:ascii="Times New Roman" w:hAnsi="Times New Roman"/>
          <w:i/>
          <w:sz w:val="28"/>
          <w:szCs w:val="28"/>
          <w:lang w:val="pt-BR"/>
        </w:rPr>
        <w:t>:</w:t>
      </w:r>
      <w:r w:rsidRPr="009F0CF9">
        <w:rPr>
          <w:rFonts w:ascii="Times New Roman" w:hAnsi="Times New Roman"/>
          <w:sz w:val="28"/>
          <w:szCs w:val="28"/>
          <w:lang w:val="pt-BR"/>
        </w:rPr>
        <w:t xml:space="preserve"> </w:t>
      </w:r>
      <w:r w:rsidR="00F566FF">
        <w:rPr>
          <w:rFonts w:ascii="Times New Roman" w:hAnsi="Times New Roman"/>
          <w:sz w:val="28"/>
          <w:szCs w:val="28"/>
          <w:lang w:val="pt-BR"/>
        </w:rPr>
        <w:t>Nước thải tại dự án được thu gom và xử lý bằng trạm xử lý nước thải riêng sau đó tới hố ga và đấu thoát với ga thu của tuyến thoát nước mưa</w:t>
      </w:r>
      <w:r w:rsidR="00D3572F">
        <w:rPr>
          <w:rFonts w:ascii="Times New Roman" w:hAnsi="Times New Roman"/>
          <w:sz w:val="28"/>
          <w:szCs w:val="28"/>
          <w:lang w:val="pt-BR"/>
        </w:rPr>
        <w:t>.</w:t>
      </w:r>
      <w:r w:rsidR="00F566FF">
        <w:rPr>
          <w:rFonts w:ascii="Times New Roman" w:hAnsi="Times New Roman"/>
          <w:sz w:val="28"/>
          <w:szCs w:val="28"/>
          <w:lang w:val="pt-BR"/>
        </w:rPr>
        <w:t xml:space="preserve"> </w:t>
      </w:r>
    </w:p>
    <w:p w14:paraId="0E2F103E" w14:textId="331E2E9B" w:rsidR="00F566FF" w:rsidRPr="009F0CF9" w:rsidRDefault="00F566FF" w:rsidP="00F566FF">
      <w:pPr>
        <w:ind w:right="9" w:firstLine="720"/>
        <w:jc w:val="both"/>
        <w:rPr>
          <w:rFonts w:ascii="Times New Roman" w:hAnsi="Times New Roman"/>
          <w:sz w:val="28"/>
          <w:szCs w:val="28"/>
          <w:lang w:val="pt-BR"/>
        </w:rPr>
      </w:pPr>
      <w:r w:rsidRPr="009F0CF9">
        <w:rPr>
          <w:rFonts w:ascii="Times New Roman" w:hAnsi="Times New Roman"/>
          <w:b/>
          <w:i/>
          <w:sz w:val="28"/>
          <w:szCs w:val="28"/>
          <w:lang w:val="pt-BR"/>
        </w:rPr>
        <w:t>+ Cấp điện</w:t>
      </w:r>
      <w:r w:rsidRPr="009F0CF9">
        <w:rPr>
          <w:rFonts w:ascii="Times New Roman" w:hAnsi="Times New Roman"/>
          <w:i/>
          <w:sz w:val="28"/>
          <w:szCs w:val="28"/>
          <w:lang w:val="pt-BR"/>
        </w:rPr>
        <w:t>:</w:t>
      </w:r>
      <w:r w:rsidRPr="009F0CF9">
        <w:rPr>
          <w:rFonts w:ascii="Times New Roman" w:hAnsi="Times New Roman"/>
          <w:sz w:val="28"/>
          <w:szCs w:val="28"/>
          <w:lang w:val="pt-BR"/>
        </w:rPr>
        <w:t xml:space="preserve"> </w:t>
      </w:r>
      <w:r w:rsidR="004D5B98">
        <w:rPr>
          <w:rFonts w:ascii="Times New Roman" w:hAnsi="Times New Roman"/>
          <w:sz w:val="28"/>
          <w:szCs w:val="28"/>
          <w:lang w:val="pt-BR"/>
        </w:rPr>
        <w:t>Theo quy hoạch phân khu Khu Nà chuông, Bình Cằm, khu đất đất đào tạo có diện tích 30ha trong đó bao gồm cả 3,02ha đất xây dựng trường chính trị Hoàng Văn Thụ quy hoạch trạm biến áp 3x1250kva</w:t>
      </w:r>
      <w:r w:rsidR="00E65096">
        <w:rPr>
          <w:rFonts w:ascii="Times New Roman" w:hAnsi="Times New Roman"/>
          <w:sz w:val="28"/>
          <w:szCs w:val="28"/>
          <w:lang w:val="pt-BR"/>
        </w:rPr>
        <w:t>, tuyến trung thế 22kv hạ ngầm. Dự án xây dựng mới trạm biến áp công suất 400kva và 460kva đủ để cấp điện cho trường chính trị Hoàng Văn Thụ phù hợp với quy hoạch phân khu, các dự án giáo dục đào tạo trên khu đất kế cận khi thực hiện sẽ đầu tư các trạm biến áp riêng, tổng công suất sẽ tương đương với quy hoạch cả khu 30ha .</w:t>
      </w:r>
    </w:p>
    <w:p w14:paraId="6AD826A4" w14:textId="7E07ADE0" w:rsidR="00F566FF" w:rsidRPr="009F0CF9" w:rsidRDefault="00F566FF" w:rsidP="004230A9">
      <w:pPr>
        <w:spacing w:before="120"/>
        <w:ind w:right="9" w:firstLine="720"/>
        <w:jc w:val="both"/>
        <w:rPr>
          <w:rFonts w:ascii="Times New Roman" w:hAnsi="Times New Roman"/>
          <w:sz w:val="28"/>
          <w:szCs w:val="28"/>
          <w:lang w:val="pt-BR"/>
        </w:rPr>
      </w:pPr>
      <w:r>
        <w:rPr>
          <w:rFonts w:ascii="Times New Roman" w:hAnsi="Times New Roman"/>
          <w:sz w:val="28"/>
          <w:szCs w:val="28"/>
          <w:lang w:val="pt-BR"/>
        </w:rPr>
        <w:t>+ Thông tin liên lạc: Thực hiện làm mới tuyến cáp ngầm dọc theo dự án đường kết nối từ Quốc lộ 1A đến trường chính trị Hoàng văn thụ.</w:t>
      </w:r>
    </w:p>
    <w:p w14:paraId="45592BBB" w14:textId="3736EE6E" w:rsidR="009501B8" w:rsidRDefault="00B63994" w:rsidP="00937351">
      <w:pPr>
        <w:spacing w:after="0" w:line="330" w:lineRule="atLeast"/>
        <w:ind w:firstLine="540"/>
        <w:jc w:val="center"/>
        <w:rPr>
          <w:rFonts w:ascii="Times New Roman" w:eastAsia="Times New Roman" w:hAnsi="Times New Roman" w:cs="Times New Roman"/>
          <w:color w:val="000000"/>
          <w:sz w:val="28"/>
          <w:szCs w:val="28"/>
        </w:rPr>
      </w:pPr>
      <w:r w:rsidRPr="00FC7895">
        <w:rPr>
          <w:rFonts w:ascii="Times New Roman" w:eastAsia="Times New Roman" w:hAnsi="Times New Roman" w:cs="Times New Roman"/>
          <w:b/>
          <w:bCs/>
          <w:color w:val="000000"/>
          <w:sz w:val="28"/>
          <w:szCs w:val="28"/>
        </w:rPr>
        <w:t>CHƯƠNG VI. ĐÁNH GIÁ TÁC ĐỘNG MÔI TRƯỜNG</w:t>
      </w:r>
    </w:p>
    <w:p w14:paraId="08EF9062" w14:textId="77777777" w:rsidR="007C2157" w:rsidRPr="007C2157" w:rsidRDefault="007C2157" w:rsidP="00B54ED2">
      <w:pPr>
        <w:spacing w:before="60" w:after="0" w:line="276" w:lineRule="auto"/>
        <w:ind w:firstLine="709"/>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I. </w:t>
      </w:r>
      <w:r w:rsidRPr="007C2157">
        <w:rPr>
          <w:rFonts w:ascii="Times New Roman" w:eastAsia="Times New Roman" w:hAnsi="Times New Roman" w:cs="Times New Roman"/>
          <w:b/>
          <w:color w:val="000000"/>
          <w:sz w:val="26"/>
          <w:szCs w:val="26"/>
        </w:rPr>
        <w:t>CƠ SỞ PHÁP LÝ ĐẾ ĐÁNH GIÁ TÁC ĐỘNG MÔI TRƯỜNG</w:t>
      </w:r>
    </w:p>
    <w:p w14:paraId="6982C535" w14:textId="77777777" w:rsidR="009501B8" w:rsidRDefault="00B63994" w:rsidP="00B54ED2">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xml:space="preserve">- Luật Bảo vệ môi trường số </w:t>
      </w:r>
      <w:r w:rsidR="0025243C">
        <w:rPr>
          <w:rFonts w:ascii="Times New Roman" w:eastAsia="Times New Roman" w:hAnsi="Times New Roman" w:cs="Times New Roman"/>
          <w:color w:val="000000"/>
          <w:sz w:val="28"/>
          <w:szCs w:val="28"/>
        </w:rPr>
        <w:t>72</w:t>
      </w:r>
      <w:r w:rsidRPr="00FC7895">
        <w:rPr>
          <w:rFonts w:ascii="Times New Roman" w:eastAsia="Times New Roman" w:hAnsi="Times New Roman" w:cs="Times New Roman"/>
          <w:color w:val="000000"/>
          <w:sz w:val="28"/>
          <w:szCs w:val="28"/>
        </w:rPr>
        <w:t>/20</w:t>
      </w:r>
      <w:r w:rsidR="0025243C">
        <w:rPr>
          <w:rFonts w:ascii="Times New Roman" w:eastAsia="Times New Roman" w:hAnsi="Times New Roman" w:cs="Times New Roman"/>
          <w:color w:val="000000"/>
          <w:sz w:val="28"/>
          <w:szCs w:val="28"/>
        </w:rPr>
        <w:t>20</w:t>
      </w:r>
      <w:r w:rsidRPr="00FC7895">
        <w:rPr>
          <w:rFonts w:ascii="Times New Roman" w:eastAsia="Times New Roman" w:hAnsi="Times New Roman" w:cs="Times New Roman"/>
          <w:color w:val="000000"/>
          <w:sz w:val="28"/>
          <w:szCs w:val="28"/>
        </w:rPr>
        <w:t>/QH1</w:t>
      </w:r>
      <w:r w:rsidR="0025243C">
        <w:rPr>
          <w:rFonts w:ascii="Times New Roman" w:eastAsia="Times New Roman" w:hAnsi="Times New Roman" w:cs="Times New Roman"/>
          <w:color w:val="000000"/>
          <w:sz w:val="28"/>
          <w:szCs w:val="28"/>
        </w:rPr>
        <w:t>4</w:t>
      </w:r>
      <w:r w:rsidRPr="00FC7895">
        <w:rPr>
          <w:rFonts w:ascii="Times New Roman" w:eastAsia="Times New Roman" w:hAnsi="Times New Roman" w:cs="Times New Roman"/>
          <w:color w:val="000000"/>
          <w:sz w:val="28"/>
          <w:szCs w:val="28"/>
        </w:rPr>
        <w:t xml:space="preserve"> ngày </w:t>
      </w:r>
      <w:r w:rsidR="0025243C">
        <w:rPr>
          <w:rFonts w:ascii="Times New Roman" w:eastAsia="Times New Roman" w:hAnsi="Times New Roman" w:cs="Times New Roman"/>
          <w:color w:val="000000"/>
          <w:sz w:val="28"/>
          <w:szCs w:val="28"/>
        </w:rPr>
        <w:t>17</w:t>
      </w:r>
      <w:r w:rsidRPr="00FC7895">
        <w:rPr>
          <w:rFonts w:ascii="Times New Roman" w:eastAsia="Times New Roman" w:hAnsi="Times New Roman" w:cs="Times New Roman"/>
          <w:color w:val="000000"/>
          <w:sz w:val="28"/>
          <w:szCs w:val="28"/>
        </w:rPr>
        <w:t xml:space="preserve"> tháng </w:t>
      </w:r>
      <w:r w:rsidR="0025243C">
        <w:rPr>
          <w:rFonts w:ascii="Times New Roman" w:eastAsia="Times New Roman" w:hAnsi="Times New Roman" w:cs="Times New Roman"/>
          <w:color w:val="000000"/>
          <w:sz w:val="28"/>
          <w:szCs w:val="28"/>
        </w:rPr>
        <w:t>11</w:t>
      </w:r>
      <w:r w:rsidRPr="00FC7895">
        <w:rPr>
          <w:rFonts w:ascii="Times New Roman" w:eastAsia="Times New Roman" w:hAnsi="Times New Roman" w:cs="Times New Roman"/>
          <w:color w:val="000000"/>
          <w:sz w:val="28"/>
          <w:szCs w:val="28"/>
        </w:rPr>
        <w:t xml:space="preserve"> năm 20</w:t>
      </w:r>
      <w:r w:rsidR="0025243C">
        <w:rPr>
          <w:rFonts w:ascii="Times New Roman" w:eastAsia="Times New Roman" w:hAnsi="Times New Roman" w:cs="Times New Roman"/>
          <w:color w:val="000000"/>
          <w:sz w:val="28"/>
          <w:szCs w:val="28"/>
        </w:rPr>
        <w:t>20</w:t>
      </w:r>
      <w:r w:rsidR="009501B8">
        <w:rPr>
          <w:rFonts w:ascii="Times New Roman" w:eastAsia="Times New Roman" w:hAnsi="Times New Roman" w:cs="Times New Roman"/>
          <w:color w:val="000000"/>
          <w:sz w:val="28"/>
          <w:szCs w:val="28"/>
        </w:rPr>
        <w:t>;</w:t>
      </w:r>
    </w:p>
    <w:p w14:paraId="58D478A4" w14:textId="77777777" w:rsidR="009501B8" w:rsidRPr="009501B8" w:rsidRDefault="00B63994" w:rsidP="00B54ED2">
      <w:pPr>
        <w:spacing w:before="60" w:after="0" w:line="276" w:lineRule="auto"/>
        <w:ind w:firstLine="709"/>
        <w:jc w:val="both"/>
        <w:rPr>
          <w:rFonts w:ascii="Times New Roman" w:eastAsia="Times New Roman" w:hAnsi="Times New Roman" w:cs="Times New Roman"/>
          <w:color w:val="000000"/>
          <w:sz w:val="28"/>
          <w:szCs w:val="28"/>
        </w:rPr>
      </w:pPr>
      <w:r w:rsidRPr="009501B8">
        <w:rPr>
          <w:rFonts w:ascii="Times New Roman" w:hAnsi="Times New Roman" w:cs="Times New Roman"/>
          <w:color w:val="000000"/>
          <w:sz w:val="28"/>
          <w:szCs w:val="28"/>
        </w:rPr>
        <w:t xml:space="preserve">- </w:t>
      </w:r>
      <w:r w:rsidR="005D62B0" w:rsidRPr="009501B8">
        <w:rPr>
          <w:rFonts w:ascii="Times New Roman" w:hAnsi="Times New Roman" w:cs="Times New Roman"/>
          <w:color w:val="182940"/>
          <w:sz w:val="28"/>
          <w:szCs w:val="28"/>
        </w:rPr>
        <w:t xml:space="preserve">Nghị định số 08/2022/NĐ-CP của Chính phủ: Quy định chi tiết một số điều của Luật </w:t>
      </w:r>
      <w:r w:rsidRPr="009501B8">
        <w:rPr>
          <w:rFonts w:ascii="Times New Roman" w:hAnsi="Times New Roman" w:cs="Times New Roman"/>
          <w:color w:val="000000"/>
          <w:sz w:val="28"/>
          <w:szCs w:val="28"/>
        </w:rPr>
        <w:t xml:space="preserve">- Thông tư số </w:t>
      </w:r>
      <w:r w:rsidR="005D62B0" w:rsidRPr="009501B8">
        <w:rPr>
          <w:rFonts w:ascii="Times New Roman" w:hAnsi="Times New Roman" w:cs="Times New Roman"/>
          <w:color w:val="000000"/>
          <w:sz w:val="28"/>
          <w:szCs w:val="28"/>
        </w:rPr>
        <w:t>02</w:t>
      </w:r>
      <w:r w:rsidRPr="009501B8">
        <w:rPr>
          <w:rFonts w:ascii="Times New Roman" w:hAnsi="Times New Roman" w:cs="Times New Roman"/>
          <w:color w:val="000000"/>
          <w:sz w:val="28"/>
          <w:szCs w:val="28"/>
        </w:rPr>
        <w:t>/20</w:t>
      </w:r>
      <w:r w:rsidR="005D62B0" w:rsidRPr="009501B8">
        <w:rPr>
          <w:rFonts w:ascii="Times New Roman" w:hAnsi="Times New Roman" w:cs="Times New Roman"/>
          <w:color w:val="000000"/>
          <w:sz w:val="28"/>
          <w:szCs w:val="28"/>
        </w:rPr>
        <w:t>22</w:t>
      </w:r>
      <w:r w:rsidRPr="009501B8">
        <w:rPr>
          <w:rFonts w:ascii="Times New Roman" w:hAnsi="Times New Roman" w:cs="Times New Roman"/>
          <w:color w:val="000000"/>
          <w:sz w:val="28"/>
          <w:szCs w:val="28"/>
        </w:rPr>
        <w:t xml:space="preserve">/TT-BTNMT ngày </w:t>
      </w:r>
      <w:r w:rsidR="005D62B0" w:rsidRPr="009501B8">
        <w:rPr>
          <w:rFonts w:ascii="Times New Roman" w:hAnsi="Times New Roman" w:cs="Times New Roman"/>
          <w:color w:val="000000"/>
          <w:sz w:val="28"/>
          <w:szCs w:val="28"/>
        </w:rPr>
        <w:t>10</w:t>
      </w:r>
      <w:r w:rsidRPr="009501B8">
        <w:rPr>
          <w:rFonts w:ascii="Times New Roman" w:hAnsi="Times New Roman" w:cs="Times New Roman"/>
          <w:color w:val="000000"/>
          <w:sz w:val="28"/>
          <w:szCs w:val="28"/>
        </w:rPr>
        <w:t>/0</w:t>
      </w:r>
      <w:r w:rsidR="005D62B0" w:rsidRPr="009501B8">
        <w:rPr>
          <w:rFonts w:ascii="Times New Roman" w:hAnsi="Times New Roman" w:cs="Times New Roman"/>
          <w:color w:val="000000"/>
          <w:sz w:val="28"/>
          <w:szCs w:val="28"/>
        </w:rPr>
        <w:t>1</w:t>
      </w:r>
      <w:r w:rsidRPr="009501B8">
        <w:rPr>
          <w:rFonts w:ascii="Times New Roman" w:hAnsi="Times New Roman" w:cs="Times New Roman"/>
          <w:color w:val="000000"/>
          <w:sz w:val="28"/>
          <w:szCs w:val="28"/>
        </w:rPr>
        <w:t>/20</w:t>
      </w:r>
      <w:r w:rsidR="005D62B0" w:rsidRPr="009501B8">
        <w:rPr>
          <w:rFonts w:ascii="Times New Roman" w:hAnsi="Times New Roman" w:cs="Times New Roman"/>
          <w:color w:val="000000"/>
          <w:sz w:val="28"/>
          <w:szCs w:val="28"/>
        </w:rPr>
        <w:t>22</w:t>
      </w:r>
      <w:r w:rsidRPr="009501B8">
        <w:rPr>
          <w:rFonts w:ascii="Times New Roman" w:hAnsi="Times New Roman" w:cs="Times New Roman"/>
          <w:color w:val="000000"/>
          <w:sz w:val="28"/>
          <w:szCs w:val="28"/>
        </w:rPr>
        <w:t xml:space="preserve"> của Bộ Tài nguyên và Mụi trường </w:t>
      </w:r>
      <w:r w:rsidR="005D62B0" w:rsidRPr="009501B8">
        <w:rPr>
          <w:rFonts w:ascii="Times New Roman" w:hAnsi="Times New Roman" w:cs="Times New Roman"/>
          <w:color w:val="000000"/>
          <w:sz w:val="28"/>
          <w:szCs w:val="28"/>
        </w:rPr>
        <w:t>quy định chi tiết thi hành một số điều của luật</w:t>
      </w:r>
      <w:r w:rsidRPr="009501B8">
        <w:rPr>
          <w:rFonts w:ascii="Times New Roman" w:hAnsi="Times New Roman" w:cs="Times New Roman"/>
          <w:color w:val="000000"/>
          <w:sz w:val="28"/>
          <w:szCs w:val="28"/>
        </w:rPr>
        <w:t xml:space="preserve"> bảo vệ môi trường;</w:t>
      </w:r>
    </w:p>
    <w:p w14:paraId="6A25051D" w14:textId="77777777" w:rsidR="00B63994" w:rsidRPr="0002769E" w:rsidRDefault="00B63994" w:rsidP="00B54ED2">
      <w:pPr>
        <w:spacing w:before="60" w:after="0" w:line="276" w:lineRule="auto"/>
        <w:ind w:firstLine="709"/>
        <w:jc w:val="both"/>
        <w:rPr>
          <w:rFonts w:ascii="Times New Roman" w:hAnsi="Times New Roman" w:cs="Times New Roman"/>
          <w:color w:val="000000"/>
          <w:sz w:val="28"/>
          <w:szCs w:val="28"/>
        </w:rPr>
      </w:pPr>
      <w:r w:rsidRPr="0002769E">
        <w:rPr>
          <w:rFonts w:ascii="Times New Roman" w:hAnsi="Times New Roman" w:cs="Times New Roman"/>
          <w:color w:val="000000"/>
          <w:sz w:val="28"/>
          <w:szCs w:val="28"/>
        </w:rPr>
        <w:t xml:space="preserve">- Các </w:t>
      </w:r>
      <w:r w:rsidR="009F20EB" w:rsidRPr="0002769E">
        <w:rPr>
          <w:rFonts w:ascii="Times New Roman" w:hAnsi="Times New Roman" w:cs="Times New Roman"/>
          <w:color w:val="000000"/>
          <w:sz w:val="28"/>
          <w:szCs w:val="28"/>
        </w:rPr>
        <w:t xml:space="preserve">quy chuẩn, </w:t>
      </w:r>
      <w:r w:rsidRPr="0002769E">
        <w:rPr>
          <w:rFonts w:ascii="Times New Roman" w:hAnsi="Times New Roman" w:cs="Times New Roman"/>
          <w:color w:val="000000"/>
          <w:sz w:val="28"/>
          <w:szCs w:val="28"/>
        </w:rPr>
        <w:t>tiêu chuẩn về môi trường của nhà nước Việt Nam:</w:t>
      </w:r>
    </w:p>
    <w:p w14:paraId="29422C10" w14:textId="77777777" w:rsidR="009501B8" w:rsidRDefault="009F20EB" w:rsidP="00B54ED2">
      <w:pPr>
        <w:pStyle w:val="Heading1"/>
        <w:shd w:val="clear" w:color="auto" w:fill="FFFFFF"/>
        <w:spacing w:before="60" w:line="276" w:lineRule="auto"/>
        <w:ind w:firstLine="709"/>
        <w:jc w:val="both"/>
        <w:rPr>
          <w:rFonts w:ascii="Times New Roman" w:eastAsia="Times New Roman" w:hAnsi="Times New Roman" w:cs="Times New Roman"/>
          <w:bCs/>
          <w:color w:val="0C0C0C"/>
          <w:kern w:val="36"/>
          <w:sz w:val="28"/>
          <w:szCs w:val="28"/>
        </w:rPr>
      </w:pPr>
      <w:r w:rsidRPr="009F20EB">
        <w:rPr>
          <w:rFonts w:ascii="Times New Roman" w:hAnsi="Times New Roman" w:cs="Times New Roman"/>
          <w:color w:val="000000"/>
          <w:sz w:val="28"/>
          <w:szCs w:val="28"/>
        </w:rPr>
        <w:t xml:space="preserve">+ </w:t>
      </w:r>
      <w:r w:rsidRPr="009F20EB">
        <w:rPr>
          <w:rFonts w:ascii="Times New Roman" w:eastAsia="Times New Roman" w:hAnsi="Times New Roman" w:cs="Times New Roman"/>
          <w:bCs/>
          <w:color w:val="0C0C0C"/>
          <w:kern w:val="36"/>
          <w:sz w:val="28"/>
          <w:szCs w:val="28"/>
        </w:rPr>
        <w:t xml:space="preserve">QCVN 05:2013/BTNMT </w:t>
      </w:r>
      <w:r w:rsidR="009501B8" w:rsidRPr="009501B8">
        <w:rPr>
          <w:rFonts w:ascii="Times New Roman" w:eastAsia="Times New Roman" w:hAnsi="Times New Roman" w:cs="Times New Roman"/>
          <w:bCs/>
          <w:color w:val="auto"/>
          <w:kern w:val="36"/>
          <w:sz w:val="28"/>
          <w:szCs w:val="28"/>
        </w:rPr>
        <w:t>-</w:t>
      </w:r>
      <w:r w:rsidRPr="009F20EB">
        <w:rPr>
          <w:rFonts w:ascii="Times New Roman" w:eastAsia="Times New Roman" w:hAnsi="Times New Roman" w:cs="Times New Roman"/>
          <w:bCs/>
          <w:color w:val="0C0C0C"/>
          <w:kern w:val="36"/>
          <w:sz w:val="28"/>
          <w:szCs w:val="28"/>
        </w:rPr>
        <w:t xml:space="preserve"> Quy chuẩn kỹ thuật quốc gia về chất lượng không khí xung quanh</w:t>
      </w:r>
      <w:r>
        <w:rPr>
          <w:rFonts w:ascii="Times New Roman" w:eastAsia="Times New Roman" w:hAnsi="Times New Roman" w:cs="Times New Roman"/>
          <w:bCs/>
          <w:color w:val="0C0C0C"/>
          <w:kern w:val="36"/>
          <w:sz w:val="28"/>
          <w:szCs w:val="28"/>
        </w:rPr>
        <w:t>.</w:t>
      </w:r>
    </w:p>
    <w:p w14:paraId="6AA12552" w14:textId="68C1BD27" w:rsidR="009501B8" w:rsidRPr="00752BFC" w:rsidRDefault="009501B8" w:rsidP="00775016">
      <w:pPr>
        <w:pStyle w:val="Heading1"/>
        <w:shd w:val="clear" w:color="auto" w:fill="FFFFFF"/>
        <w:spacing w:before="60" w:line="276" w:lineRule="auto"/>
        <w:ind w:firstLine="709"/>
        <w:jc w:val="both"/>
        <w:rPr>
          <w:rFonts w:ascii="Times New Roman" w:eastAsia="Times New Roman" w:hAnsi="Times New Roman" w:cs="Times New Roman"/>
          <w:bCs/>
          <w:color w:val="C00000"/>
          <w:kern w:val="36"/>
          <w:sz w:val="28"/>
          <w:szCs w:val="28"/>
        </w:rPr>
      </w:pPr>
      <w:r w:rsidRPr="00752BFC">
        <w:rPr>
          <w:rFonts w:ascii="Times New Roman" w:hAnsi="Times New Roman" w:cs="Times New Roman"/>
          <w:color w:val="C00000"/>
          <w:sz w:val="28"/>
          <w:szCs w:val="28"/>
        </w:rPr>
        <w:t xml:space="preserve">+ </w:t>
      </w:r>
      <w:r w:rsidRPr="00752BFC">
        <w:rPr>
          <w:rFonts w:ascii="Times New Roman" w:eastAsia="Times New Roman" w:hAnsi="Times New Roman" w:cs="Times New Roman"/>
          <w:bCs/>
          <w:color w:val="C00000"/>
          <w:kern w:val="36"/>
          <w:sz w:val="28"/>
          <w:szCs w:val="28"/>
        </w:rPr>
        <w:t>QCVN 14 : 20</w:t>
      </w:r>
      <w:r w:rsidR="00752BFC" w:rsidRPr="00752BFC">
        <w:rPr>
          <w:rFonts w:ascii="Times New Roman" w:eastAsia="Times New Roman" w:hAnsi="Times New Roman" w:cs="Times New Roman"/>
          <w:bCs/>
          <w:color w:val="C00000"/>
          <w:kern w:val="36"/>
          <w:sz w:val="28"/>
          <w:szCs w:val="28"/>
        </w:rPr>
        <w:t>25</w:t>
      </w:r>
      <w:r w:rsidRPr="00752BFC">
        <w:rPr>
          <w:rFonts w:ascii="Times New Roman" w:eastAsia="Times New Roman" w:hAnsi="Times New Roman" w:cs="Times New Roman"/>
          <w:bCs/>
          <w:color w:val="C00000"/>
          <w:kern w:val="36"/>
          <w:sz w:val="28"/>
          <w:szCs w:val="28"/>
        </w:rPr>
        <w:t>/BTNMT - Quy chuẩn kỹ thuật quốc gia về nước thải sinh hoạt</w:t>
      </w:r>
      <w:r w:rsidR="00775016" w:rsidRPr="00752BFC">
        <w:rPr>
          <w:rFonts w:ascii="Helvetica" w:hAnsi="Helvetica"/>
          <w:color w:val="C00000"/>
          <w:shd w:val="clear" w:color="auto" w:fill="FFFFFF"/>
        </w:rPr>
        <w:t xml:space="preserve">, </w:t>
      </w:r>
      <w:r w:rsidR="00775016" w:rsidRPr="00752BFC">
        <w:rPr>
          <w:rFonts w:ascii="Times New Roman" w:hAnsi="Times New Roman" w:cs="Times New Roman"/>
          <w:color w:val="C00000"/>
          <w:sz w:val="28"/>
          <w:szCs w:val="28"/>
          <w:shd w:val="clear" w:color="auto" w:fill="FFFFFF"/>
        </w:rPr>
        <w:t xml:space="preserve">ban hành theo </w:t>
      </w:r>
      <w:hyperlink r:id="rId14" w:tgtFrame="_blank" w:history="1">
        <w:r w:rsidR="00775016" w:rsidRPr="00752BFC">
          <w:rPr>
            <w:rStyle w:val="Hyperlink"/>
            <w:rFonts w:ascii="Times New Roman" w:hAnsi="Times New Roman" w:cs="Times New Roman"/>
            <w:color w:val="C00000"/>
            <w:sz w:val="28"/>
            <w:szCs w:val="28"/>
            <w:u w:val="none"/>
            <w:shd w:val="clear" w:color="auto" w:fill="FFFFFF"/>
          </w:rPr>
          <w:t>Thông tư 05/2025/TT-BTNMT</w:t>
        </w:r>
      </w:hyperlink>
      <w:r w:rsidR="00775016" w:rsidRPr="00752BFC">
        <w:rPr>
          <w:rFonts w:ascii="Times New Roman" w:hAnsi="Times New Roman" w:cs="Times New Roman"/>
          <w:color w:val="C00000"/>
          <w:sz w:val="28"/>
          <w:szCs w:val="28"/>
          <w:shd w:val="clear" w:color="auto" w:fill="FFFFFF"/>
        </w:rPr>
        <w:t>  Ngày 28/2/2025 Bộ Tài nguyên và Môi trường</w:t>
      </w:r>
    </w:p>
    <w:p w14:paraId="4321ADE1" w14:textId="77777777" w:rsidR="009501B8" w:rsidRDefault="009501B8" w:rsidP="00B54ED2">
      <w:pPr>
        <w:spacing w:before="60" w:after="0" w:line="276" w:lineRule="auto"/>
        <w:ind w:firstLine="709"/>
        <w:jc w:val="both"/>
        <w:outlineLvl w:val="0"/>
        <w:rPr>
          <w:rFonts w:ascii="Times New Roman" w:eastAsia="Times New Roman" w:hAnsi="Times New Roman" w:cs="Times New Roman"/>
          <w:bCs/>
          <w:color w:val="2E2E2E"/>
          <w:kern w:val="36"/>
          <w:sz w:val="28"/>
          <w:szCs w:val="28"/>
        </w:rPr>
      </w:pPr>
      <w:r w:rsidRPr="009F20E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9501B8">
        <w:rPr>
          <w:rFonts w:ascii="Times New Roman" w:eastAsia="Times New Roman" w:hAnsi="Times New Roman" w:cs="Times New Roman"/>
          <w:bCs/>
          <w:color w:val="2E2E2E"/>
          <w:kern w:val="36"/>
          <w:sz w:val="28"/>
          <w:szCs w:val="28"/>
        </w:rPr>
        <w:t>Quy chuẩn QCVN 08:2023/BTNMT Chất lượng nước mặt</w:t>
      </w:r>
    </w:p>
    <w:p w14:paraId="7E186A93" w14:textId="77777777" w:rsidR="009F20EB" w:rsidRPr="009501B8" w:rsidRDefault="009F20EB" w:rsidP="00B54ED2">
      <w:pPr>
        <w:spacing w:before="60" w:after="0" w:line="276" w:lineRule="auto"/>
        <w:ind w:firstLine="709"/>
        <w:jc w:val="both"/>
        <w:outlineLvl w:val="0"/>
        <w:rPr>
          <w:rFonts w:ascii="Times New Roman" w:eastAsia="Times New Roman" w:hAnsi="Times New Roman" w:cs="Times New Roman"/>
          <w:bCs/>
          <w:color w:val="2E2E2E"/>
          <w:kern w:val="36"/>
          <w:sz w:val="28"/>
          <w:szCs w:val="28"/>
        </w:rPr>
      </w:pPr>
      <w:r w:rsidRPr="009F20E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9F20EB">
        <w:rPr>
          <w:rFonts w:ascii="inherit" w:eastAsia="Times New Roman" w:hAnsi="inherit" w:cs="Times New Roman"/>
          <w:bCs/>
          <w:kern w:val="36"/>
          <w:sz w:val="28"/>
          <w:szCs w:val="28"/>
        </w:rPr>
        <w:t>Tiêu chuẩn Việt Nam TCVN 5937:2005 về chất lượng không khí - tiêu chuẩn chất lượng không khí xung quanh do Bộ Khoa học và Công nghệ ban hành</w:t>
      </w:r>
    </w:p>
    <w:p w14:paraId="09BD8171" w14:textId="77777777" w:rsidR="009501B8" w:rsidRPr="009501B8" w:rsidRDefault="00B63994" w:rsidP="00B54ED2">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TCVN 5949-1998: Âm học, tiếng ồn khu vực công nghiệp và</w:t>
      </w:r>
      <w:r w:rsidR="009501B8">
        <w:rPr>
          <w:rFonts w:ascii="Times New Roman" w:eastAsia="Times New Roman" w:hAnsi="Times New Roman" w:cs="Times New Roman"/>
          <w:color w:val="000000"/>
          <w:sz w:val="28"/>
          <w:szCs w:val="28"/>
        </w:rPr>
        <w:t xml:space="preserve"> dân cư mức ồn tối đa cho phép.</w:t>
      </w:r>
    </w:p>
    <w:p w14:paraId="461B7F3A" w14:textId="23C32240" w:rsidR="007C2157" w:rsidRPr="00DF0276" w:rsidRDefault="007C2157" w:rsidP="00B54ED2">
      <w:pPr>
        <w:spacing w:before="60" w:after="0" w:line="276" w:lineRule="auto"/>
        <w:ind w:firstLine="709"/>
        <w:jc w:val="both"/>
        <w:rPr>
          <w:rFonts w:ascii="Times New Roman" w:eastAsia="Times New Roman" w:hAnsi="Times New Roman" w:cs="Times New Roman"/>
          <w:b/>
          <w:color w:val="000000"/>
          <w:sz w:val="26"/>
          <w:szCs w:val="26"/>
        </w:rPr>
      </w:pPr>
      <w:r w:rsidRPr="00DF0276">
        <w:rPr>
          <w:rFonts w:ascii="Times New Roman" w:eastAsia="Times New Roman" w:hAnsi="Times New Roman" w:cs="Times New Roman"/>
          <w:b/>
          <w:color w:val="000000"/>
          <w:sz w:val="26"/>
          <w:szCs w:val="26"/>
        </w:rPr>
        <w:t>II. TÁC ĐỘNG CỦA VIỆC THỰC HIỆN CÁC DỰ ÁN ĐẦU TƯ XÂY DỰNG ĐẾN MÔI TRƯỜNG</w:t>
      </w:r>
      <w:r w:rsidR="000A6BAB" w:rsidRPr="00DF0276">
        <w:rPr>
          <w:rFonts w:ascii="Times New Roman" w:eastAsia="Times New Roman" w:hAnsi="Times New Roman" w:cs="Times New Roman"/>
          <w:b/>
          <w:color w:val="000000"/>
          <w:sz w:val="26"/>
          <w:szCs w:val="26"/>
        </w:rPr>
        <w:t>.</w:t>
      </w:r>
    </w:p>
    <w:p w14:paraId="27ECB03C" w14:textId="77777777" w:rsidR="00B63994" w:rsidRPr="00FC7895" w:rsidRDefault="00B63994" w:rsidP="00B54ED2">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b/>
          <w:bCs/>
          <w:color w:val="000000"/>
          <w:sz w:val="28"/>
          <w:szCs w:val="28"/>
        </w:rPr>
        <w:t>1.Trong thời gian thi công xây dựng.</w:t>
      </w:r>
    </w:p>
    <w:p w14:paraId="3E31B14F" w14:textId="77777777" w:rsidR="00B63994" w:rsidRPr="00FC7895" w:rsidRDefault="007C2157" w:rsidP="00B54ED2">
      <w:pPr>
        <w:spacing w:before="60" w:after="0" w:line="276" w:lineRule="auto"/>
        <w:ind w:firstLine="709"/>
        <w:jc w:val="both"/>
        <w:rPr>
          <w:rFonts w:ascii="Times New Roman" w:eastAsia="Times New Roman" w:hAnsi="Times New Roman" w:cs="Times New Roman"/>
          <w:color w:val="000000"/>
          <w:sz w:val="28"/>
          <w:szCs w:val="28"/>
        </w:rPr>
      </w:pPr>
      <w:r w:rsidRPr="007C2157">
        <w:rPr>
          <w:rFonts w:ascii="Times New Roman" w:eastAsia="Times New Roman" w:hAnsi="Times New Roman" w:cs="Times New Roman"/>
          <w:iCs/>
          <w:color w:val="000000"/>
          <w:sz w:val="28"/>
          <w:szCs w:val="28"/>
        </w:rPr>
        <w:lastRenderedPageBreak/>
        <w:t xml:space="preserve">- </w:t>
      </w:r>
      <w:r w:rsidR="00B63994" w:rsidRPr="007C2157">
        <w:rPr>
          <w:rFonts w:ascii="Times New Roman" w:eastAsia="Times New Roman" w:hAnsi="Times New Roman" w:cs="Times New Roman"/>
          <w:iCs/>
          <w:color w:val="000000"/>
          <w:sz w:val="28"/>
          <w:szCs w:val="28"/>
        </w:rPr>
        <w:t>Nước thải:</w:t>
      </w:r>
      <w:r w:rsidR="00B63994" w:rsidRPr="00FC7895">
        <w:rPr>
          <w:rFonts w:ascii="Times New Roman" w:eastAsia="Times New Roman" w:hAnsi="Times New Roman" w:cs="Times New Roman"/>
          <w:color w:val="000000"/>
          <w:sz w:val="28"/>
          <w:szCs w:val="28"/>
        </w:rPr>
        <w:t> Do thi công phá vỡ cân bằng hiện trạng, tuy hệ thống thoát nước đã  có nhưng nước mưa chảy từ khu vực thi công sẽ mang theo khối lượng lớn bùn đất, nguyên liệu vương vãi, ngoài ra còn có lẫn dầu mỡ từ các phương tiện xe, máy thi công lên hệ thống thoát nước hiện trạng sẽ bị quá tải.</w:t>
      </w:r>
    </w:p>
    <w:p w14:paraId="136BF06E" w14:textId="77777777" w:rsidR="00B63994" w:rsidRPr="00FC7895" w:rsidRDefault="007C2157" w:rsidP="00B54ED2">
      <w:pPr>
        <w:spacing w:before="60" w:after="0" w:line="276" w:lineRule="auto"/>
        <w:ind w:firstLine="709"/>
        <w:jc w:val="both"/>
        <w:rPr>
          <w:rFonts w:ascii="Times New Roman" w:eastAsia="Times New Roman" w:hAnsi="Times New Roman" w:cs="Times New Roman"/>
          <w:color w:val="000000"/>
          <w:sz w:val="28"/>
          <w:szCs w:val="28"/>
        </w:rPr>
      </w:pPr>
      <w:r w:rsidRPr="007C2157">
        <w:rPr>
          <w:rFonts w:ascii="Times New Roman" w:eastAsia="Times New Roman" w:hAnsi="Times New Roman" w:cs="Times New Roman"/>
          <w:iCs/>
          <w:color w:val="000000"/>
          <w:sz w:val="28"/>
          <w:szCs w:val="28"/>
        </w:rPr>
        <w:t xml:space="preserve">- </w:t>
      </w:r>
      <w:r w:rsidR="00B63994" w:rsidRPr="007C2157">
        <w:rPr>
          <w:rFonts w:ascii="Times New Roman" w:eastAsia="Times New Roman" w:hAnsi="Times New Roman" w:cs="Times New Roman"/>
          <w:iCs/>
          <w:color w:val="000000"/>
          <w:sz w:val="28"/>
          <w:szCs w:val="28"/>
        </w:rPr>
        <w:t>Các chất thải rắn:</w:t>
      </w:r>
      <w:r w:rsidR="00B63994" w:rsidRPr="00FC7895">
        <w:rPr>
          <w:rFonts w:ascii="Times New Roman" w:eastAsia="Times New Roman" w:hAnsi="Times New Roman" w:cs="Times New Roman"/>
          <w:color w:val="000000"/>
          <w:sz w:val="28"/>
          <w:szCs w:val="28"/>
        </w:rPr>
        <w:t> Các chất thải trong quá trình thi công: Bụi, đất cát do phương tiện vận chuyển và các vật liệu thừa.</w:t>
      </w:r>
    </w:p>
    <w:p w14:paraId="2EF35F70" w14:textId="77777777" w:rsidR="00B63994" w:rsidRPr="00FC7895" w:rsidRDefault="007C2157" w:rsidP="00B54ED2">
      <w:pPr>
        <w:spacing w:before="60" w:after="0" w:line="276" w:lineRule="auto"/>
        <w:ind w:firstLine="709"/>
        <w:jc w:val="both"/>
        <w:rPr>
          <w:rFonts w:ascii="Times New Roman" w:eastAsia="Times New Roman" w:hAnsi="Times New Roman" w:cs="Times New Roman"/>
          <w:color w:val="000000"/>
          <w:sz w:val="28"/>
          <w:szCs w:val="28"/>
        </w:rPr>
      </w:pPr>
      <w:r w:rsidRPr="007C2157">
        <w:rPr>
          <w:rFonts w:ascii="Times New Roman" w:eastAsia="Times New Roman" w:hAnsi="Times New Roman" w:cs="Times New Roman"/>
          <w:iCs/>
          <w:color w:val="000000"/>
          <w:sz w:val="28"/>
          <w:szCs w:val="28"/>
        </w:rPr>
        <w:t xml:space="preserve">- </w:t>
      </w:r>
      <w:r w:rsidR="00B63994" w:rsidRPr="007C2157">
        <w:rPr>
          <w:rFonts w:ascii="Times New Roman" w:eastAsia="Times New Roman" w:hAnsi="Times New Roman" w:cs="Times New Roman"/>
          <w:iCs/>
          <w:color w:val="000000"/>
          <w:sz w:val="28"/>
          <w:szCs w:val="28"/>
        </w:rPr>
        <w:t>Khí thải:</w:t>
      </w:r>
      <w:r w:rsidR="00B63994" w:rsidRPr="00FC7895">
        <w:rPr>
          <w:rFonts w:ascii="Times New Roman" w:eastAsia="Times New Roman" w:hAnsi="Times New Roman" w:cs="Times New Roman"/>
          <w:color w:val="000000"/>
          <w:sz w:val="28"/>
          <w:szCs w:val="28"/>
        </w:rPr>
        <w:t> Các động cơ phương tiện vận tải, máy thi công trong khi vận hành thải ra khí: CO, CO2, NO2, SO2 rất độc hại đối với môi trường sống. Tuy nhiên lượng khí thải nhiều hay ít còn phụ thuộc vào các loại xe, máy móc thi công trên công trường.</w:t>
      </w:r>
    </w:p>
    <w:p w14:paraId="49A11D5C" w14:textId="77777777" w:rsidR="00B63994" w:rsidRPr="00FC7895" w:rsidRDefault="007C2157" w:rsidP="00B54ED2">
      <w:pPr>
        <w:spacing w:before="60"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 xml:space="preserve">- </w:t>
      </w:r>
      <w:r w:rsidR="00B63994" w:rsidRPr="007C2157">
        <w:rPr>
          <w:rFonts w:ascii="Times New Roman" w:eastAsia="Times New Roman" w:hAnsi="Times New Roman" w:cs="Times New Roman"/>
          <w:iCs/>
          <w:color w:val="000000"/>
          <w:sz w:val="28"/>
          <w:szCs w:val="28"/>
        </w:rPr>
        <w:t>Tiếng ồn:</w:t>
      </w:r>
      <w:r w:rsidR="00B63994" w:rsidRPr="00FC7895">
        <w:rPr>
          <w:rFonts w:ascii="Times New Roman" w:eastAsia="Times New Roman" w:hAnsi="Times New Roman" w:cs="Times New Roman"/>
          <w:color w:val="000000"/>
          <w:sz w:val="28"/>
          <w:szCs w:val="28"/>
        </w:rPr>
        <w:t> Tiếng ồn từ các máy hoạt động, phương tiện thi công sẽ có ảnh hưởng tới hệ thần kinh của công nhân vận hành máy móc và dân cư xung quanh. Mức độ ồn phụ thuộc vào loại phương tiện tham gia thi công.</w:t>
      </w:r>
    </w:p>
    <w:p w14:paraId="44F02BD0" w14:textId="15479661" w:rsidR="00B63994" w:rsidRPr="00FC7895" w:rsidRDefault="00B54ED2" w:rsidP="00B54ED2">
      <w:pPr>
        <w:spacing w:before="60" w:after="0" w:line="276" w:lineRule="auto"/>
        <w:ind w:firstLine="709"/>
        <w:jc w:val="both"/>
        <w:rPr>
          <w:rFonts w:ascii="Times New Roman" w:eastAsia="Times New Roman" w:hAnsi="Times New Roman" w:cs="Times New Roman"/>
          <w:color w:val="000000"/>
          <w:sz w:val="28"/>
          <w:szCs w:val="28"/>
        </w:rPr>
      </w:pPr>
      <w:r w:rsidRPr="00B54ED2">
        <w:rPr>
          <w:rFonts w:ascii="Times New Roman" w:eastAsia="Times New Roman" w:hAnsi="Times New Roman" w:cs="Times New Roman"/>
          <w:iCs/>
          <w:color w:val="000000"/>
          <w:sz w:val="28"/>
          <w:szCs w:val="28"/>
        </w:rPr>
        <w:t xml:space="preserve">- </w:t>
      </w:r>
      <w:r w:rsidR="00B63994" w:rsidRPr="00B54ED2">
        <w:rPr>
          <w:rFonts w:ascii="Times New Roman" w:eastAsia="Times New Roman" w:hAnsi="Times New Roman" w:cs="Times New Roman"/>
          <w:iCs/>
          <w:color w:val="000000"/>
          <w:sz w:val="28"/>
          <w:szCs w:val="28"/>
        </w:rPr>
        <w:t>Tác động đến hệ sinh thái:</w:t>
      </w:r>
      <w:r w:rsidR="00B63994" w:rsidRPr="00FC7895">
        <w:rPr>
          <w:rFonts w:ascii="Times New Roman" w:eastAsia="Times New Roman" w:hAnsi="Times New Roman" w:cs="Times New Roman"/>
          <w:color w:val="000000"/>
          <w:sz w:val="28"/>
          <w:szCs w:val="28"/>
        </w:rPr>
        <w:t xml:space="preserve"> Khu vực lập dự án là đất của </w:t>
      </w:r>
      <w:r w:rsidR="00775016">
        <w:rPr>
          <w:rFonts w:ascii="Times New Roman" w:eastAsia="Times New Roman" w:hAnsi="Times New Roman" w:cs="Times New Roman"/>
          <w:color w:val="000000"/>
          <w:sz w:val="28"/>
          <w:szCs w:val="28"/>
        </w:rPr>
        <w:t xml:space="preserve">giáo dục, </w:t>
      </w:r>
      <w:r w:rsidR="00B63994" w:rsidRPr="00FC7895">
        <w:rPr>
          <w:rFonts w:ascii="Times New Roman" w:eastAsia="Times New Roman" w:hAnsi="Times New Roman" w:cs="Times New Roman"/>
          <w:color w:val="000000"/>
          <w:sz w:val="28"/>
          <w:szCs w:val="28"/>
        </w:rPr>
        <w:t xml:space="preserve">ảnh hưởng trực tiếp đến hệ sinh thái của bản thân </w:t>
      </w:r>
      <w:r w:rsidR="00775016">
        <w:rPr>
          <w:rFonts w:ascii="Times New Roman" w:eastAsia="Times New Roman" w:hAnsi="Times New Roman" w:cs="Times New Roman"/>
          <w:color w:val="000000"/>
          <w:sz w:val="28"/>
          <w:szCs w:val="28"/>
        </w:rPr>
        <w:t>khu đất</w:t>
      </w:r>
      <w:r w:rsidR="00B63994" w:rsidRPr="00FC7895">
        <w:rPr>
          <w:rFonts w:ascii="Times New Roman" w:eastAsia="Times New Roman" w:hAnsi="Times New Roman" w:cs="Times New Roman"/>
          <w:color w:val="000000"/>
          <w:sz w:val="28"/>
          <w:szCs w:val="28"/>
        </w:rPr>
        <w:t xml:space="preserve"> và các khu dân cư lân cận: </w:t>
      </w:r>
      <w:r w:rsidR="00775016">
        <w:rPr>
          <w:rFonts w:ascii="Times New Roman" w:eastAsia="Times New Roman" w:hAnsi="Times New Roman" w:cs="Times New Roman"/>
          <w:color w:val="000000"/>
          <w:sz w:val="28"/>
          <w:szCs w:val="28"/>
        </w:rPr>
        <w:t>nền địa hình</w:t>
      </w:r>
      <w:r w:rsidR="00B63994" w:rsidRPr="00FC7895">
        <w:rPr>
          <w:rFonts w:ascii="Times New Roman" w:eastAsia="Times New Roman" w:hAnsi="Times New Roman" w:cs="Times New Roman"/>
          <w:color w:val="000000"/>
          <w:sz w:val="28"/>
          <w:szCs w:val="28"/>
        </w:rPr>
        <w:t xml:space="preserve">, </w:t>
      </w:r>
      <w:r w:rsidR="00775016">
        <w:rPr>
          <w:rFonts w:ascii="Times New Roman" w:eastAsia="Times New Roman" w:hAnsi="Times New Roman" w:cs="Times New Roman"/>
          <w:color w:val="000000"/>
          <w:sz w:val="28"/>
          <w:szCs w:val="28"/>
        </w:rPr>
        <w:t>đường dân sinh, thoát nước mữa…</w:t>
      </w:r>
    </w:p>
    <w:p w14:paraId="4CCD98CA" w14:textId="77777777" w:rsidR="00B63994" w:rsidRPr="00FC7895" w:rsidRDefault="00B63994" w:rsidP="00B54ED2">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b/>
          <w:bCs/>
          <w:color w:val="000000"/>
          <w:sz w:val="28"/>
          <w:szCs w:val="28"/>
        </w:rPr>
        <w:t>2. Những nhân tố ảnh hưởng đến môi trường khi dự án hoàn thành</w:t>
      </w:r>
    </w:p>
    <w:p w14:paraId="066B4924" w14:textId="77777777" w:rsidR="00B63994" w:rsidRPr="00FC7895" w:rsidRDefault="00B54ED2" w:rsidP="00B54ED2">
      <w:pPr>
        <w:spacing w:before="60" w:after="0" w:line="276" w:lineRule="auto"/>
        <w:ind w:firstLine="709"/>
        <w:jc w:val="both"/>
        <w:rPr>
          <w:rFonts w:ascii="Times New Roman" w:eastAsia="Times New Roman" w:hAnsi="Times New Roman" w:cs="Times New Roman"/>
          <w:color w:val="000000"/>
          <w:sz w:val="28"/>
          <w:szCs w:val="28"/>
        </w:rPr>
      </w:pPr>
      <w:r w:rsidRPr="00B54ED2">
        <w:rPr>
          <w:rFonts w:ascii="Times New Roman" w:eastAsia="Times New Roman" w:hAnsi="Times New Roman" w:cs="Times New Roman"/>
          <w:iCs/>
          <w:color w:val="000000"/>
          <w:sz w:val="28"/>
          <w:szCs w:val="28"/>
        </w:rPr>
        <w:t xml:space="preserve">- </w:t>
      </w:r>
      <w:r w:rsidR="00B63994" w:rsidRPr="00B54ED2">
        <w:rPr>
          <w:rFonts w:ascii="Times New Roman" w:eastAsia="Times New Roman" w:hAnsi="Times New Roman" w:cs="Times New Roman"/>
          <w:iCs/>
          <w:color w:val="000000"/>
          <w:sz w:val="28"/>
          <w:szCs w:val="28"/>
        </w:rPr>
        <w:t>Nước thải:</w:t>
      </w:r>
      <w:r w:rsidR="00B63994" w:rsidRPr="00FC7895">
        <w:rPr>
          <w:rFonts w:ascii="Times New Roman" w:eastAsia="Times New Roman" w:hAnsi="Times New Roman" w:cs="Times New Roman"/>
          <w:color w:val="000000"/>
          <w:sz w:val="28"/>
          <w:szCs w:val="28"/>
        </w:rPr>
        <w:t> Trong quá trình hoạt động chỉ có nước thải sinh hoạt.</w:t>
      </w:r>
    </w:p>
    <w:p w14:paraId="5CE18FB1" w14:textId="2190CB1F" w:rsidR="00B63994" w:rsidRPr="00FC7895" w:rsidRDefault="00B54ED2" w:rsidP="00B54ED2">
      <w:pPr>
        <w:spacing w:before="60" w:after="0" w:line="276" w:lineRule="auto"/>
        <w:ind w:firstLine="709"/>
        <w:jc w:val="both"/>
        <w:rPr>
          <w:rFonts w:ascii="Times New Roman" w:eastAsia="Times New Roman" w:hAnsi="Times New Roman" w:cs="Times New Roman"/>
          <w:color w:val="000000"/>
          <w:sz w:val="28"/>
          <w:szCs w:val="28"/>
        </w:rPr>
      </w:pPr>
      <w:r w:rsidRPr="00B54ED2">
        <w:rPr>
          <w:rFonts w:ascii="Times New Roman" w:eastAsia="Times New Roman" w:hAnsi="Times New Roman" w:cs="Times New Roman"/>
          <w:iCs/>
          <w:color w:val="000000"/>
          <w:sz w:val="28"/>
          <w:szCs w:val="28"/>
        </w:rPr>
        <w:t xml:space="preserve">- </w:t>
      </w:r>
      <w:r w:rsidR="00B63994" w:rsidRPr="00B54ED2">
        <w:rPr>
          <w:rFonts w:ascii="Times New Roman" w:eastAsia="Times New Roman" w:hAnsi="Times New Roman" w:cs="Times New Roman"/>
          <w:iCs/>
          <w:color w:val="000000"/>
          <w:sz w:val="28"/>
          <w:szCs w:val="28"/>
        </w:rPr>
        <w:t>Nước mưa:</w:t>
      </w:r>
      <w:r w:rsidR="00B63994" w:rsidRPr="00FC7895">
        <w:rPr>
          <w:rFonts w:ascii="Times New Roman" w:eastAsia="Times New Roman" w:hAnsi="Times New Roman" w:cs="Times New Roman"/>
          <w:color w:val="000000"/>
          <w:sz w:val="28"/>
          <w:szCs w:val="28"/>
        </w:rPr>
        <w:t> Khu vực lập dự án thuộc khí hậu nhiệt đới gió mùa, trong mùa được chia làm 2 mùa rõ rệt: Mùa khô và mùa mưa. Vào mùa mưa khu vực</w:t>
      </w:r>
      <w:r w:rsidR="00794643">
        <w:rPr>
          <w:rFonts w:ascii="Times New Roman" w:eastAsia="Times New Roman" w:hAnsi="Times New Roman" w:cs="Times New Roman"/>
          <w:color w:val="000000"/>
          <w:sz w:val="28"/>
          <w:szCs w:val="28"/>
        </w:rPr>
        <w:t xml:space="preserve"> tiếp giáp phía đông bắc</w:t>
      </w:r>
      <w:r w:rsidR="00B63994" w:rsidRPr="00FC7895">
        <w:rPr>
          <w:rFonts w:ascii="Times New Roman" w:eastAsia="Times New Roman" w:hAnsi="Times New Roman" w:cs="Times New Roman"/>
          <w:color w:val="000000"/>
          <w:sz w:val="28"/>
          <w:szCs w:val="28"/>
        </w:rPr>
        <w:t xml:space="preserve"> </w:t>
      </w:r>
      <w:r w:rsidR="00794643">
        <w:rPr>
          <w:rFonts w:ascii="Times New Roman" w:eastAsia="Times New Roman" w:hAnsi="Times New Roman" w:cs="Times New Roman"/>
          <w:color w:val="000000"/>
          <w:sz w:val="28"/>
          <w:szCs w:val="28"/>
        </w:rPr>
        <w:t xml:space="preserve">dự án </w:t>
      </w:r>
      <w:r w:rsidR="00B63994" w:rsidRPr="00FC7895">
        <w:rPr>
          <w:rFonts w:ascii="Times New Roman" w:eastAsia="Times New Roman" w:hAnsi="Times New Roman" w:cs="Times New Roman"/>
          <w:color w:val="000000"/>
          <w:sz w:val="28"/>
          <w:szCs w:val="28"/>
        </w:rPr>
        <w:t xml:space="preserve">lưu trữ một lượng nước mưa </w:t>
      </w:r>
      <w:r w:rsidR="00794643">
        <w:rPr>
          <w:rFonts w:ascii="Times New Roman" w:eastAsia="Times New Roman" w:hAnsi="Times New Roman" w:cs="Times New Roman"/>
          <w:color w:val="000000"/>
          <w:sz w:val="28"/>
          <w:szCs w:val="28"/>
        </w:rPr>
        <w:t>chân núi về, dự án đã tính đến và đặt cống ngầm d60 để thu nước chảy về phía nam ruộng thấp tránh ngập úng, nở đất ảnh hưởng tới sinh hoạt của dân cư và ô môi tường, Nước mưa trong trường được thu gom và đi ngầm đấu ra hệ thống thu nước mưa đường quy hoạch thực hiện song song dự án.</w:t>
      </w:r>
    </w:p>
    <w:p w14:paraId="54525A2F" w14:textId="4C5B1C9B" w:rsidR="00B63994" w:rsidRPr="00FC7895" w:rsidRDefault="00B54ED2" w:rsidP="00B54ED2">
      <w:pPr>
        <w:spacing w:before="60" w:after="0" w:line="276" w:lineRule="auto"/>
        <w:ind w:firstLine="709"/>
        <w:jc w:val="both"/>
        <w:rPr>
          <w:rFonts w:ascii="Times New Roman" w:eastAsia="Times New Roman" w:hAnsi="Times New Roman" w:cs="Times New Roman"/>
          <w:color w:val="000000"/>
          <w:sz w:val="28"/>
          <w:szCs w:val="28"/>
        </w:rPr>
      </w:pPr>
      <w:r w:rsidRPr="00B54ED2">
        <w:rPr>
          <w:rFonts w:ascii="Times New Roman" w:eastAsia="Times New Roman" w:hAnsi="Times New Roman" w:cs="Times New Roman"/>
          <w:iCs/>
          <w:color w:val="000000"/>
          <w:sz w:val="28"/>
          <w:szCs w:val="28"/>
        </w:rPr>
        <w:t xml:space="preserve">- </w:t>
      </w:r>
      <w:r w:rsidR="00B63994" w:rsidRPr="00B54ED2">
        <w:rPr>
          <w:rFonts w:ascii="Times New Roman" w:eastAsia="Times New Roman" w:hAnsi="Times New Roman" w:cs="Times New Roman"/>
          <w:iCs/>
          <w:color w:val="000000"/>
          <w:sz w:val="28"/>
          <w:szCs w:val="28"/>
        </w:rPr>
        <w:t>Các chất thải rắn:</w:t>
      </w:r>
      <w:r w:rsidR="00B63994" w:rsidRPr="00FC7895">
        <w:rPr>
          <w:rFonts w:ascii="Times New Roman" w:eastAsia="Times New Roman" w:hAnsi="Times New Roman" w:cs="Times New Roman"/>
          <w:color w:val="000000"/>
          <w:sz w:val="28"/>
          <w:szCs w:val="28"/>
        </w:rPr>
        <w:t> Trong quá trình hoạt động chất thải rắn</w:t>
      </w:r>
      <w:r w:rsidR="00794643">
        <w:rPr>
          <w:rFonts w:ascii="Times New Roman" w:eastAsia="Times New Roman" w:hAnsi="Times New Roman" w:cs="Times New Roman"/>
          <w:color w:val="000000"/>
          <w:sz w:val="28"/>
          <w:szCs w:val="28"/>
        </w:rPr>
        <w:t xml:space="preserve"> là rác thải sinh hoạt</w:t>
      </w:r>
      <w:r w:rsidR="00B63994" w:rsidRPr="00FC7895">
        <w:rPr>
          <w:rFonts w:ascii="Times New Roman" w:eastAsia="Times New Roman" w:hAnsi="Times New Roman" w:cs="Times New Roman"/>
          <w:color w:val="000000"/>
          <w:sz w:val="28"/>
          <w:szCs w:val="28"/>
        </w:rPr>
        <w:t>.</w:t>
      </w:r>
    </w:p>
    <w:p w14:paraId="765A9197" w14:textId="560AF118" w:rsidR="00B63994" w:rsidRPr="00FC7895" w:rsidRDefault="00C03AA9" w:rsidP="00B54ED2">
      <w:pPr>
        <w:spacing w:before="60"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63994" w:rsidRPr="00FC7895">
        <w:rPr>
          <w:rFonts w:ascii="Times New Roman" w:eastAsia="Times New Roman" w:hAnsi="Times New Roman" w:cs="Times New Roman"/>
          <w:color w:val="000000"/>
          <w:sz w:val="28"/>
          <w:szCs w:val="28"/>
        </w:rPr>
        <w:t>Môi trường không khí và tiếng ồn: Từ hoạt động học tập, giản</w:t>
      </w:r>
      <w:r w:rsidR="00794643">
        <w:rPr>
          <w:rFonts w:ascii="Times New Roman" w:eastAsia="Times New Roman" w:hAnsi="Times New Roman" w:cs="Times New Roman"/>
          <w:color w:val="000000"/>
          <w:sz w:val="28"/>
          <w:szCs w:val="28"/>
        </w:rPr>
        <w:t>g dậy của học sinh và giáo viên, bãi đỗ xe.</w:t>
      </w:r>
    </w:p>
    <w:p w14:paraId="0B9049DE" w14:textId="77777777" w:rsidR="00B63994" w:rsidRPr="00FC7895" w:rsidRDefault="00B63994" w:rsidP="00E206F3">
      <w:pPr>
        <w:spacing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b/>
          <w:bCs/>
          <w:color w:val="000000"/>
          <w:sz w:val="28"/>
          <w:szCs w:val="28"/>
        </w:rPr>
        <w:t>3. Các biện pháp làm giảm thiểu ô nhiễm, bảo vệ môi trường:</w:t>
      </w:r>
    </w:p>
    <w:p w14:paraId="396E6E70" w14:textId="717DDAEA" w:rsidR="00B63994" w:rsidRPr="00B54ED2" w:rsidRDefault="00B54ED2" w:rsidP="00E206F3">
      <w:pPr>
        <w:spacing w:after="0" w:line="276" w:lineRule="auto"/>
        <w:ind w:firstLine="709"/>
        <w:jc w:val="both"/>
        <w:rPr>
          <w:rFonts w:ascii="Times New Roman" w:eastAsia="Times New Roman" w:hAnsi="Times New Roman" w:cs="Times New Roman"/>
          <w:b/>
          <w:color w:val="000000"/>
          <w:sz w:val="28"/>
          <w:szCs w:val="28"/>
        </w:rPr>
      </w:pPr>
      <w:r w:rsidRPr="00B54ED2">
        <w:rPr>
          <w:rFonts w:ascii="Times New Roman" w:eastAsia="Times New Roman" w:hAnsi="Times New Roman" w:cs="Times New Roman"/>
          <w:b/>
          <w:iCs/>
          <w:color w:val="000000"/>
          <w:sz w:val="28"/>
          <w:szCs w:val="28"/>
        </w:rPr>
        <w:t>a)</w:t>
      </w:r>
      <w:r w:rsidR="00B63994" w:rsidRPr="00B54ED2">
        <w:rPr>
          <w:rFonts w:ascii="Times New Roman" w:eastAsia="Times New Roman" w:hAnsi="Times New Roman" w:cs="Times New Roman"/>
          <w:b/>
          <w:iCs/>
          <w:color w:val="000000"/>
          <w:sz w:val="28"/>
          <w:szCs w:val="28"/>
        </w:rPr>
        <w:t xml:space="preserve"> </w:t>
      </w:r>
      <w:r w:rsidR="009D661D" w:rsidRPr="00FC7895">
        <w:rPr>
          <w:rFonts w:ascii="Times New Roman" w:eastAsia="Times New Roman" w:hAnsi="Times New Roman" w:cs="Times New Roman"/>
          <w:b/>
          <w:bCs/>
          <w:color w:val="000000"/>
          <w:sz w:val="28"/>
          <w:szCs w:val="28"/>
        </w:rPr>
        <w:t>Các biện pháp làm giảm thiểu ô nhiễm, bảo vệ môi trường</w:t>
      </w:r>
      <w:r w:rsidR="009D661D">
        <w:rPr>
          <w:rFonts w:ascii="Times New Roman" w:eastAsia="Times New Roman" w:hAnsi="Times New Roman" w:cs="Times New Roman"/>
          <w:b/>
          <w:bCs/>
          <w:color w:val="000000"/>
          <w:sz w:val="28"/>
          <w:szCs w:val="28"/>
        </w:rPr>
        <w:t xml:space="preserve"> </w:t>
      </w:r>
      <w:r w:rsidR="00B63994" w:rsidRPr="00B54ED2">
        <w:rPr>
          <w:rFonts w:ascii="Times New Roman" w:eastAsia="Times New Roman" w:hAnsi="Times New Roman" w:cs="Times New Roman"/>
          <w:b/>
          <w:iCs/>
          <w:color w:val="000000"/>
          <w:sz w:val="28"/>
          <w:szCs w:val="28"/>
        </w:rPr>
        <w:t>trong quá trình thi công.</w:t>
      </w:r>
    </w:p>
    <w:p w14:paraId="6C0DCDC1" w14:textId="06D50A78" w:rsidR="00D90DFB" w:rsidRDefault="00D90DFB" w:rsidP="00E206F3">
      <w:pPr>
        <w:pStyle w:val="w-full"/>
        <w:pBdr>
          <w:top w:val="single" w:sz="2" w:space="0" w:color="E5E7EB"/>
          <w:left w:val="single" w:sz="2" w:space="0" w:color="E5E7EB"/>
          <w:bottom w:val="single" w:sz="2" w:space="0" w:color="E5E7EB"/>
          <w:right w:val="single" w:sz="2" w:space="0" w:color="E5E7EB"/>
        </w:pBdr>
        <w:spacing w:before="0" w:beforeAutospacing="0" w:after="0" w:afterAutospacing="0"/>
        <w:ind w:firstLine="567"/>
        <w:jc w:val="both"/>
        <w:rPr>
          <w:sz w:val="28"/>
          <w:szCs w:val="28"/>
        </w:rPr>
      </w:pPr>
      <w:r>
        <w:rPr>
          <w:sz w:val="28"/>
          <w:szCs w:val="28"/>
          <w:lang w:val="nl-NL"/>
        </w:rPr>
        <w:t xml:space="preserve">  </w:t>
      </w:r>
      <w:r w:rsidRPr="00F90716">
        <w:rPr>
          <w:sz w:val="28"/>
          <w:szCs w:val="28"/>
          <w:lang w:val="nl-NL"/>
        </w:rPr>
        <w:t>T</w:t>
      </w:r>
      <w:r w:rsidRPr="00F90716">
        <w:rPr>
          <w:sz w:val="28"/>
          <w:szCs w:val="28"/>
        </w:rPr>
        <w:t>rong quá trình thi công xây dựng sẽ có những ảnh hưởng một phần tới môi trường xung quanh. Trước hết đó là ảnh hưởng do tiếng ồn và bụi bẩn do máy thi công, vật liệu xây dựng và do trong quá trình thi công gây ra; ảnh hưởng do chất thải rắn, chất thải sinh hoạt, nước sinh hoạt và thi công. Ban quản lý dự án giám sát và yêu cầu đơn vị thi công lập kế hoạch, biện pháp và thực hiện thường xuyên công việc đảm bảo vệ sinh, môi trường trên công trường và khu vực lân cận bên ngoài công trường, trong đó bao gồm các nội dung sau:</w:t>
      </w:r>
    </w:p>
    <w:p w14:paraId="689B6563" w14:textId="4DFD3D0D" w:rsidR="00D90DFB" w:rsidRPr="00F90716" w:rsidRDefault="00D90DFB" w:rsidP="00E206F3">
      <w:pPr>
        <w:pStyle w:val="w-full"/>
        <w:pBdr>
          <w:top w:val="single" w:sz="2" w:space="0" w:color="E5E7EB"/>
          <w:left w:val="single" w:sz="2" w:space="0" w:color="E5E7EB"/>
          <w:bottom w:val="single" w:sz="2" w:space="0" w:color="E5E7EB"/>
          <w:right w:val="single" w:sz="2" w:space="0" w:color="E5E7EB"/>
        </w:pBdr>
        <w:spacing w:before="0" w:beforeAutospacing="0" w:after="0" w:afterAutospacing="0"/>
        <w:ind w:firstLine="567"/>
        <w:jc w:val="both"/>
        <w:rPr>
          <w:sz w:val="28"/>
          <w:szCs w:val="28"/>
        </w:rPr>
      </w:pPr>
      <w:r>
        <w:rPr>
          <w:sz w:val="28"/>
          <w:szCs w:val="28"/>
        </w:rPr>
        <w:lastRenderedPageBreak/>
        <w:t xml:space="preserve">  - </w:t>
      </w:r>
      <w:r w:rsidRPr="00F90716">
        <w:rPr>
          <w:sz w:val="28"/>
          <w:szCs w:val="28"/>
        </w:rPr>
        <w:t xml:space="preserve"> Bố trí kho, bãi phù hợp cho vật tư, vật liệu, cấu kiện, sản phẩm và các loại máy, thiết bị thi công;</w:t>
      </w:r>
    </w:p>
    <w:p w14:paraId="2C8D85F8" w14:textId="071BF1D2" w:rsidR="00D90DFB" w:rsidRPr="00F90716" w:rsidRDefault="00D90DFB" w:rsidP="00E206F3">
      <w:pPr>
        <w:pStyle w:val="w-full"/>
        <w:pBdr>
          <w:top w:val="single" w:sz="2" w:space="0" w:color="E5E7EB"/>
          <w:left w:val="single" w:sz="2" w:space="0" w:color="E5E7EB"/>
          <w:bottom w:val="single" w:sz="2" w:space="0" w:color="E5E7EB"/>
          <w:right w:val="single" w:sz="2" w:space="0" w:color="E5E7EB"/>
        </w:pBdr>
        <w:spacing w:before="0" w:beforeAutospacing="0" w:after="0" w:afterAutospacing="0"/>
        <w:ind w:firstLine="567"/>
        <w:jc w:val="both"/>
        <w:rPr>
          <w:sz w:val="28"/>
          <w:szCs w:val="28"/>
        </w:rPr>
      </w:pPr>
      <w:r>
        <w:rPr>
          <w:sz w:val="28"/>
          <w:szCs w:val="28"/>
        </w:rPr>
        <w:t xml:space="preserve">  - </w:t>
      </w:r>
      <w:r w:rsidRPr="00F90716">
        <w:rPr>
          <w:sz w:val="28"/>
          <w:szCs w:val="28"/>
        </w:rPr>
        <w:t>Thực hiện thường xuyên công việc dọn dẹp chất thải, phế liệu trên công trường;</w:t>
      </w:r>
    </w:p>
    <w:p w14:paraId="4C59505D" w14:textId="5618AD73" w:rsidR="00D90DFB" w:rsidRPr="00F90716" w:rsidRDefault="00D90DFB" w:rsidP="00E206F3">
      <w:pPr>
        <w:pStyle w:val="w-full"/>
        <w:pBdr>
          <w:top w:val="single" w:sz="2" w:space="0" w:color="E5E7EB"/>
          <w:left w:val="single" w:sz="2" w:space="0" w:color="E5E7EB"/>
          <w:bottom w:val="single" w:sz="2" w:space="0" w:color="E5E7EB"/>
          <w:right w:val="single" w:sz="2" w:space="0" w:color="E5E7EB"/>
        </w:pBdr>
        <w:spacing w:before="0" w:beforeAutospacing="0" w:after="0" w:afterAutospacing="0"/>
        <w:ind w:firstLine="567"/>
        <w:jc w:val="both"/>
        <w:rPr>
          <w:sz w:val="28"/>
          <w:szCs w:val="28"/>
        </w:rPr>
      </w:pPr>
      <w:r>
        <w:rPr>
          <w:sz w:val="28"/>
          <w:szCs w:val="28"/>
        </w:rPr>
        <w:t xml:space="preserve">  - </w:t>
      </w:r>
      <w:r w:rsidRPr="00F90716">
        <w:rPr>
          <w:sz w:val="28"/>
          <w:szCs w:val="28"/>
        </w:rPr>
        <w:t>Chỗ để vật liệu rời chưa sử dụng phải được bố trí hợp lý để không làm ảnh hưởng đến công việc thi công, giao thông trong công trường và khu vực lân cận ngoài công trường;</w:t>
      </w:r>
    </w:p>
    <w:p w14:paraId="196CCE63" w14:textId="0BC2FC68" w:rsidR="00D90DFB" w:rsidRPr="00F90716" w:rsidRDefault="00D90DFB" w:rsidP="00E206F3">
      <w:pPr>
        <w:pStyle w:val="w-full"/>
        <w:pBdr>
          <w:top w:val="single" w:sz="2" w:space="0" w:color="E5E7EB"/>
          <w:left w:val="single" w:sz="2" w:space="0" w:color="E5E7EB"/>
          <w:bottom w:val="single" w:sz="2" w:space="0" w:color="E5E7EB"/>
          <w:right w:val="single" w:sz="2" w:space="0" w:color="E5E7EB"/>
        </w:pBdr>
        <w:spacing w:before="0" w:beforeAutospacing="0" w:after="0" w:afterAutospacing="0"/>
        <w:ind w:firstLine="567"/>
        <w:jc w:val="both"/>
        <w:rPr>
          <w:sz w:val="28"/>
          <w:szCs w:val="28"/>
        </w:rPr>
      </w:pPr>
      <w:r>
        <w:rPr>
          <w:sz w:val="28"/>
          <w:szCs w:val="28"/>
        </w:rPr>
        <w:t xml:space="preserve">  - </w:t>
      </w:r>
      <w:r w:rsidRPr="00F90716">
        <w:rPr>
          <w:sz w:val="28"/>
          <w:szCs w:val="28"/>
        </w:rPr>
        <w:t>Khi nơi làm việc và đường tiếp cận nơi làm việc bị trơn trượt do dầu máy hoặc nguyên nhân khác thì phải được làm sạch hoặc rải vật liệu chống trơn trượt phù hợp như cát, mùn cưa hoặc vật liệu phù hợp khác;</w:t>
      </w:r>
    </w:p>
    <w:p w14:paraId="0CEC586F" w14:textId="0EFB3FD4" w:rsidR="00B63994" w:rsidRPr="00FC7895" w:rsidRDefault="00D90DFB" w:rsidP="00E165E1">
      <w:pPr>
        <w:pStyle w:val="w-full"/>
        <w:pBdr>
          <w:top w:val="single" w:sz="2" w:space="0" w:color="E5E7EB"/>
          <w:left w:val="single" w:sz="2" w:space="0" w:color="E5E7EB"/>
          <w:bottom w:val="single" w:sz="2" w:space="0" w:color="E5E7EB"/>
          <w:right w:val="single" w:sz="2" w:space="0" w:color="E5E7EB"/>
        </w:pBdr>
        <w:spacing w:before="0" w:beforeAutospacing="0" w:after="0" w:afterAutospacing="0"/>
        <w:ind w:firstLine="567"/>
        <w:jc w:val="both"/>
        <w:rPr>
          <w:color w:val="000000"/>
          <w:sz w:val="28"/>
          <w:szCs w:val="28"/>
        </w:rPr>
      </w:pPr>
      <w:r>
        <w:rPr>
          <w:sz w:val="28"/>
          <w:szCs w:val="28"/>
        </w:rPr>
        <w:t xml:space="preserve">  </w:t>
      </w:r>
      <w:r w:rsidR="00B63994" w:rsidRPr="00FC7895">
        <w:rPr>
          <w:color w:val="000000"/>
          <w:sz w:val="28"/>
          <w:szCs w:val="28"/>
        </w:rPr>
        <w:t>- Sử dụng xe, máy thi công có lượng thải khí, bụi và độ ồn thấp hơn giới hạn cho phép.</w:t>
      </w:r>
    </w:p>
    <w:p w14:paraId="6209457B" w14:textId="77777777" w:rsidR="00B63994" w:rsidRPr="00FC7895" w:rsidRDefault="00B63994" w:rsidP="00E206F3">
      <w:pPr>
        <w:spacing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Có biện pháp che chắn các xe chuyên chở vật liệu để hạn chế sự lan toả của bụi.</w:t>
      </w:r>
    </w:p>
    <w:p w14:paraId="18BB7181" w14:textId="77777777" w:rsidR="00B63994" w:rsidRPr="00FC7895" w:rsidRDefault="00B63994" w:rsidP="00E206F3">
      <w:pPr>
        <w:spacing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Làm ẩm bề mặt của lớp đất san ủi bằng cách phun nước giảm lượng bụi cuốn theo gió.</w:t>
      </w:r>
    </w:p>
    <w:p w14:paraId="69FE11F7" w14:textId="77777777" w:rsidR="00B63994" w:rsidRPr="00FC7895" w:rsidRDefault="00B63994" w:rsidP="00E206F3">
      <w:pPr>
        <w:spacing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Trang bị bảo hộ cho công nhân.</w:t>
      </w:r>
    </w:p>
    <w:p w14:paraId="53042219" w14:textId="77777777" w:rsidR="00B63994" w:rsidRPr="00FC7895" w:rsidRDefault="00B63994" w:rsidP="00E206F3">
      <w:pPr>
        <w:spacing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Nồng độ bụi CO, CO2, NOx, SO2 của xe, máy nhỏ hơn hoặc bằng:</w:t>
      </w:r>
    </w:p>
    <w:p w14:paraId="609CEC1A" w14:textId="77777777" w:rsidR="00B63994" w:rsidRPr="00FC7895" w:rsidRDefault="00B63994" w:rsidP="00E206F3">
      <w:pPr>
        <w:spacing w:after="0" w:line="276" w:lineRule="auto"/>
        <w:ind w:firstLine="53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Bụi: 400mg/m3</w:t>
      </w:r>
    </w:p>
    <w:p w14:paraId="7F1A852C" w14:textId="77777777" w:rsidR="00B63994" w:rsidRPr="00FC7895" w:rsidRDefault="00B63994" w:rsidP="00E206F3">
      <w:pPr>
        <w:spacing w:after="0" w:line="276" w:lineRule="auto"/>
        <w:ind w:firstLine="53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CO: 500mg/m3</w:t>
      </w:r>
    </w:p>
    <w:p w14:paraId="3773E01F" w14:textId="77777777" w:rsidR="00B63994" w:rsidRPr="00FC7895" w:rsidRDefault="00B63994" w:rsidP="00E206F3">
      <w:pPr>
        <w:spacing w:after="0" w:line="276" w:lineRule="auto"/>
        <w:ind w:firstLine="53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SO2: 500mg/m3</w:t>
      </w:r>
    </w:p>
    <w:p w14:paraId="7369D7E8" w14:textId="77777777" w:rsidR="00B63994" w:rsidRPr="00FC7895" w:rsidRDefault="00B63994" w:rsidP="00E206F3">
      <w:pPr>
        <w:spacing w:after="0" w:line="276" w:lineRule="auto"/>
        <w:ind w:firstLine="53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NOx: 1000mg/m3. (TCVN 5939 -1995)</w:t>
      </w:r>
    </w:p>
    <w:p w14:paraId="3E8CC688" w14:textId="77777777" w:rsidR="00B63994" w:rsidRDefault="00B63994" w:rsidP="00E206F3">
      <w:pPr>
        <w:spacing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Độ ồn cực đại của xe, máy thi công: 90dBA (TCVN5948 -1995)</w:t>
      </w:r>
    </w:p>
    <w:p w14:paraId="57CC5785" w14:textId="77777777" w:rsidR="00E165E1" w:rsidRPr="00F90716" w:rsidRDefault="00E165E1" w:rsidP="00E165E1">
      <w:pPr>
        <w:pStyle w:val="w-full"/>
        <w:pBdr>
          <w:top w:val="single" w:sz="2" w:space="0" w:color="E5E7EB"/>
          <w:left w:val="single" w:sz="2" w:space="0" w:color="E5E7EB"/>
          <w:bottom w:val="single" w:sz="2" w:space="0" w:color="E5E7EB"/>
          <w:right w:val="single" w:sz="2" w:space="0" w:color="E5E7EB"/>
        </w:pBdr>
        <w:spacing w:before="0" w:beforeAutospacing="0" w:after="0" w:afterAutospacing="0"/>
        <w:ind w:firstLine="567"/>
        <w:jc w:val="both"/>
        <w:rPr>
          <w:sz w:val="28"/>
          <w:szCs w:val="28"/>
        </w:rPr>
      </w:pPr>
      <w:r>
        <w:rPr>
          <w:sz w:val="28"/>
          <w:szCs w:val="28"/>
        </w:rPr>
        <w:t xml:space="preserve">- </w:t>
      </w:r>
      <w:r w:rsidRPr="00F90716">
        <w:rPr>
          <w:sz w:val="28"/>
          <w:szCs w:val="28"/>
        </w:rPr>
        <w:t>Thực hiện thu gom nước thải, chất thải rắn trên công trường và xử lý nước thải, vận chuyển chất thải rắn ra khỏi công trường theo quy định của pháp luật về bảo vệ môi trường;</w:t>
      </w:r>
    </w:p>
    <w:p w14:paraId="553F9F4C" w14:textId="47609C8F" w:rsidR="00D90DFB" w:rsidRDefault="00B54ED2" w:rsidP="00B54ED2">
      <w:pPr>
        <w:spacing w:before="60" w:after="0" w:line="276" w:lineRule="auto"/>
        <w:ind w:firstLine="709"/>
        <w:jc w:val="both"/>
        <w:rPr>
          <w:rFonts w:ascii="Times New Roman" w:eastAsia="Times New Roman" w:hAnsi="Times New Roman" w:cs="Times New Roman"/>
          <w:b/>
          <w:iCs/>
          <w:color w:val="000000"/>
          <w:sz w:val="28"/>
          <w:szCs w:val="28"/>
        </w:rPr>
      </w:pPr>
      <w:r>
        <w:rPr>
          <w:rFonts w:ascii="Times New Roman" w:eastAsia="Times New Roman" w:hAnsi="Times New Roman" w:cs="Times New Roman"/>
          <w:b/>
          <w:iCs/>
          <w:color w:val="000000"/>
          <w:sz w:val="28"/>
          <w:szCs w:val="28"/>
        </w:rPr>
        <w:t>b)</w:t>
      </w:r>
      <w:r w:rsidR="00D90DFB">
        <w:rPr>
          <w:rFonts w:ascii="Times New Roman" w:eastAsia="Times New Roman" w:hAnsi="Times New Roman" w:cs="Times New Roman"/>
          <w:b/>
          <w:iCs/>
          <w:color w:val="000000"/>
          <w:sz w:val="28"/>
          <w:szCs w:val="28"/>
        </w:rPr>
        <w:t xml:space="preserve"> </w:t>
      </w:r>
      <w:r w:rsidR="00D90DFB">
        <w:rPr>
          <w:color w:val="000000"/>
        </w:rPr>
        <w:t xml:space="preserve"> </w:t>
      </w:r>
      <w:r w:rsidR="009D661D" w:rsidRPr="00FC7895">
        <w:rPr>
          <w:rFonts w:ascii="Times New Roman" w:eastAsia="Times New Roman" w:hAnsi="Times New Roman" w:cs="Times New Roman"/>
          <w:b/>
          <w:bCs/>
          <w:color w:val="000000"/>
          <w:sz w:val="28"/>
          <w:szCs w:val="28"/>
        </w:rPr>
        <w:t>Các biện pháp làm giảm thiểu ô nhiễm, bảo vệ môi trường</w:t>
      </w:r>
      <w:r w:rsidR="009D661D">
        <w:rPr>
          <w:rFonts w:ascii="Times New Roman" w:eastAsia="Times New Roman" w:hAnsi="Times New Roman" w:cs="Times New Roman"/>
          <w:b/>
          <w:bCs/>
          <w:color w:val="000000"/>
          <w:sz w:val="28"/>
          <w:szCs w:val="28"/>
        </w:rPr>
        <w:t xml:space="preserve"> trong quá trình vận hành:</w:t>
      </w:r>
    </w:p>
    <w:p w14:paraId="7F4B5224" w14:textId="5655C569" w:rsidR="00F14380" w:rsidRPr="005C63F0" w:rsidRDefault="00B63994" w:rsidP="005C63F0">
      <w:pPr>
        <w:spacing w:before="60" w:after="0" w:line="276" w:lineRule="auto"/>
        <w:ind w:firstLine="709"/>
        <w:jc w:val="both"/>
        <w:rPr>
          <w:rFonts w:ascii="Times New Roman" w:eastAsia="Times New Roman" w:hAnsi="Times New Roman" w:cs="Times New Roman"/>
          <w:b/>
          <w:iCs/>
          <w:color w:val="000000"/>
          <w:sz w:val="28"/>
          <w:szCs w:val="28"/>
        </w:rPr>
      </w:pPr>
      <w:r w:rsidRPr="00B54ED2">
        <w:rPr>
          <w:rFonts w:ascii="Times New Roman" w:eastAsia="Times New Roman" w:hAnsi="Times New Roman" w:cs="Times New Roman"/>
          <w:b/>
          <w:iCs/>
          <w:color w:val="000000"/>
          <w:sz w:val="28"/>
          <w:szCs w:val="28"/>
        </w:rPr>
        <w:t xml:space="preserve"> </w:t>
      </w:r>
      <w:r w:rsidR="009D661D">
        <w:rPr>
          <w:rFonts w:ascii="Times New Roman" w:eastAsia="Times New Roman" w:hAnsi="Times New Roman" w:cs="Times New Roman"/>
          <w:b/>
          <w:iCs/>
          <w:color w:val="000000"/>
          <w:sz w:val="28"/>
          <w:szCs w:val="28"/>
        </w:rPr>
        <w:t xml:space="preserve">* </w:t>
      </w:r>
      <w:r w:rsidR="005C63F0">
        <w:rPr>
          <w:rFonts w:ascii="Times New Roman" w:eastAsia="Times New Roman" w:hAnsi="Times New Roman" w:cs="Times New Roman"/>
          <w:b/>
          <w:iCs/>
          <w:color w:val="000000"/>
          <w:sz w:val="28"/>
          <w:szCs w:val="28"/>
        </w:rPr>
        <w:t>Xử lý nước thải sinh hoạt:</w:t>
      </w:r>
    </w:p>
    <w:p w14:paraId="272228B2" w14:textId="4BFA84C4" w:rsidR="00AE2D34" w:rsidRPr="005C63F0" w:rsidRDefault="00AE2D34" w:rsidP="00AE2D34">
      <w:pPr>
        <w:spacing w:after="0" w:line="330" w:lineRule="atLeast"/>
        <w:ind w:firstLine="709"/>
        <w:jc w:val="both"/>
        <w:rPr>
          <w:rFonts w:ascii="Times New Roman" w:eastAsia="Times New Roman" w:hAnsi="Times New Roman" w:cs="Times New Roman"/>
          <w:sz w:val="28"/>
          <w:szCs w:val="28"/>
        </w:rPr>
      </w:pPr>
      <w:r w:rsidRPr="005C63F0">
        <w:rPr>
          <w:rFonts w:ascii="Times New Roman" w:eastAsia="Times New Roman" w:hAnsi="Times New Roman" w:cs="Times New Roman"/>
          <w:bCs/>
          <w:sz w:val="28"/>
          <w:szCs w:val="28"/>
        </w:rPr>
        <w:t>Lượng nước thải sinh hoạt bằng lượng nước cấp sinh hoạt:</w:t>
      </w:r>
      <w:r w:rsidRPr="005C63F0">
        <w:rPr>
          <w:rFonts w:ascii="Times New Roman" w:hAnsi="Times New Roman"/>
          <w:sz w:val="28"/>
          <w:szCs w:val="28"/>
        </w:rPr>
        <w:t xml:space="preserve"> </w:t>
      </w:r>
      <w:r w:rsidR="00DE610A" w:rsidRPr="005C63F0">
        <w:rPr>
          <w:rFonts w:ascii="Times New Roman" w:hAnsi="Times New Roman"/>
          <w:sz w:val="28"/>
          <w:szCs w:val="28"/>
        </w:rPr>
        <w:t>87</w:t>
      </w:r>
      <w:r w:rsidRPr="005C63F0">
        <w:rPr>
          <w:rFonts w:ascii="Times New Roman" w:hAnsi="Times New Roman"/>
          <w:sz w:val="28"/>
          <w:szCs w:val="28"/>
        </w:rPr>
        <w:t xml:space="preserve">m3/ngày </w:t>
      </w:r>
      <w:r w:rsidR="00DE610A" w:rsidRPr="005C63F0">
        <w:rPr>
          <w:rFonts w:ascii="Times New Roman" w:hAnsi="Times New Roman"/>
          <w:sz w:val="28"/>
          <w:szCs w:val="28"/>
        </w:rPr>
        <w:t>đêm.</w:t>
      </w:r>
      <w:r w:rsidR="00410243" w:rsidRPr="005C63F0">
        <w:rPr>
          <w:rFonts w:ascii="Times New Roman" w:hAnsi="Times New Roman"/>
          <w:sz w:val="28"/>
          <w:szCs w:val="28"/>
        </w:rPr>
        <w:t xml:space="preserve"> Nước thải từ công trình xây mới là nước thải sinh hoạt.</w:t>
      </w:r>
    </w:p>
    <w:p w14:paraId="70CA3DDC" w14:textId="7C16303E" w:rsidR="00D90DFB" w:rsidRPr="005C63F0" w:rsidRDefault="00D90DFB" w:rsidP="00E653CD">
      <w:pPr>
        <w:spacing w:before="120" w:after="120" w:line="312" w:lineRule="auto"/>
        <w:ind w:firstLine="709"/>
        <w:jc w:val="both"/>
        <w:rPr>
          <w:rFonts w:ascii="Times New Roman" w:eastAsia="Times New Roman" w:hAnsi="Times New Roman" w:cs="Times New Roman"/>
          <w:sz w:val="28"/>
          <w:szCs w:val="28"/>
        </w:rPr>
      </w:pPr>
      <w:r w:rsidRPr="005C63F0">
        <w:rPr>
          <w:rStyle w:val="fontstyle01"/>
          <w:color w:val="auto"/>
        </w:rPr>
        <w:t>Hệ thống công trình hạ tầng kỹ thuật bảo vệ môi trường</w:t>
      </w:r>
      <w:r w:rsidR="00AE2D34" w:rsidRPr="005C63F0">
        <w:rPr>
          <w:rStyle w:val="fontstyle01"/>
          <w:color w:val="auto"/>
        </w:rPr>
        <w:t xml:space="preserve"> : Xây dựng </w:t>
      </w:r>
      <w:r w:rsidR="00DE610A" w:rsidRPr="005C63F0">
        <w:rPr>
          <w:rStyle w:val="fontstyle01"/>
          <w:color w:val="auto"/>
        </w:rPr>
        <w:t xml:space="preserve">trạm xử lý nước thải riêng cho trường </w:t>
      </w:r>
    </w:p>
    <w:p w14:paraId="2B609363" w14:textId="77777777" w:rsidR="00B63994" w:rsidRPr="005C63F0" w:rsidRDefault="00B63994" w:rsidP="00B54ED2">
      <w:pPr>
        <w:spacing w:before="60" w:after="0" w:line="276" w:lineRule="auto"/>
        <w:ind w:firstLine="709"/>
        <w:jc w:val="both"/>
        <w:rPr>
          <w:rFonts w:ascii="Times New Roman" w:eastAsia="Times New Roman" w:hAnsi="Times New Roman" w:cs="Times New Roman"/>
          <w:sz w:val="28"/>
          <w:szCs w:val="28"/>
        </w:rPr>
      </w:pPr>
      <w:r w:rsidRPr="005C63F0">
        <w:rPr>
          <w:rFonts w:ascii="Times New Roman" w:eastAsia="Times New Roman" w:hAnsi="Times New Roman" w:cs="Times New Roman"/>
          <w:sz w:val="28"/>
          <w:szCs w:val="28"/>
        </w:rPr>
        <w:t>Biện pháp sử lý nước thải đã thực hiện theo giải pháp sau:</w:t>
      </w:r>
    </w:p>
    <w:p w14:paraId="3302F949" w14:textId="23C73FE6" w:rsidR="00B63994" w:rsidRPr="005C63F0" w:rsidRDefault="00410243" w:rsidP="00DE610A">
      <w:pPr>
        <w:spacing w:before="60" w:after="0" w:line="276" w:lineRule="auto"/>
        <w:ind w:firstLine="709"/>
        <w:jc w:val="both"/>
        <w:rPr>
          <w:rFonts w:ascii="Times New Roman" w:eastAsia="Times New Roman" w:hAnsi="Times New Roman" w:cs="Times New Roman"/>
          <w:sz w:val="28"/>
          <w:szCs w:val="28"/>
        </w:rPr>
      </w:pPr>
      <w:r w:rsidRPr="005C63F0">
        <w:rPr>
          <w:rFonts w:ascii="Times New Roman" w:hAnsi="Times New Roman"/>
          <w:sz w:val="28"/>
          <w:szCs w:val="28"/>
        </w:rPr>
        <w:t>- Nước thải sinh hoạt từ các thiết bị vệ sinh: xí, tiểu, thu gom qua ống uvpc về bể phốt bố trí ngoài nhà. Bể phốt cơ chế lắng lọc 3 ngăn và thoát về hố ga, hố ga thu nước nước rửa vệ sinh sàn,</w:t>
      </w:r>
      <w:r w:rsidR="00DE610A" w:rsidRPr="005C63F0">
        <w:rPr>
          <w:rFonts w:ascii="Times New Roman" w:hAnsi="Times New Roman"/>
          <w:sz w:val="28"/>
          <w:szCs w:val="28"/>
        </w:rPr>
        <w:t xml:space="preserve"> </w:t>
      </w:r>
      <w:r w:rsidRPr="005C63F0">
        <w:rPr>
          <w:rFonts w:ascii="Times New Roman" w:hAnsi="Times New Roman"/>
          <w:sz w:val="28"/>
          <w:szCs w:val="28"/>
        </w:rPr>
        <w:t xml:space="preserve">nước thải từ các rửa chậu rửa phòng vệ sinh, </w:t>
      </w:r>
      <w:r w:rsidR="003B246E" w:rsidRPr="005C63F0">
        <w:rPr>
          <w:rFonts w:ascii="Times New Roman" w:hAnsi="Times New Roman"/>
          <w:sz w:val="28"/>
          <w:szCs w:val="28"/>
        </w:rPr>
        <w:t>gom chảy về hố ga</w:t>
      </w:r>
      <w:r w:rsidR="00DE610A" w:rsidRPr="005C63F0">
        <w:rPr>
          <w:rFonts w:ascii="Times New Roman" w:hAnsi="Times New Roman"/>
          <w:sz w:val="28"/>
          <w:szCs w:val="28"/>
        </w:rPr>
        <w:t xml:space="preserve"> ngoài nhà, Nước thải thu ngầm đến điểm tập trưng là trạm xử lý nước thải công suất 87m3, tại đây nước thải được xử lý đúng quy trình</w:t>
      </w:r>
      <w:r w:rsidR="00DE610A" w:rsidRPr="005C63F0">
        <w:rPr>
          <w:rFonts w:ascii="Times New Roman" w:eastAsia="Times New Roman" w:hAnsi="Times New Roman" w:cs="Times New Roman"/>
          <w:sz w:val="28"/>
          <w:szCs w:val="28"/>
        </w:rPr>
        <w:t xml:space="preserve"> </w:t>
      </w:r>
      <w:r w:rsidR="00B63994" w:rsidRPr="005C63F0">
        <w:rPr>
          <w:rFonts w:ascii="Times New Roman" w:eastAsia="Times New Roman" w:hAnsi="Times New Roman" w:cs="Times New Roman"/>
          <w:sz w:val="28"/>
          <w:szCs w:val="28"/>
        </w:rPr>
        <w:t xml:space="preserve">đảm bảo các chất gây ô nhiễm trong nước sau khi </w:t>
      </w:r>
      <w:r w:rsidR="00C24D5A" w:rsidRPr="005C63F0">
        <w:rPr>
          <w:rFonts w:ascii="Times New Roman" w:eastAsia="Times New Roman" w:hAnsi="Times New Roman" w:cs="Times New Roman"/>
          <w:sz w:val="28"/>
          <w:szCs w:val="28"/>
        </w:rPr>
        <w:t>x</w:t>
      </w:r>
      <w:r w:rsidR="00B63994" w:rsidRPr="005C63F0">
        <w:rPr>
          <w:rFonts w:ascii="Times New Roman" w:eastAsia="Times New Roman" w:hAnsi="Times New Roman" w:cs="Times New Roman"/>
          <w:sz w:val="28"/>
          <w:szCs w:val="28"/>
        </w:rPr>
        <w:t>ử lý tập trung phải thấp hơn giới hạn cho phép</w:t>
      </w:r>
      <w:r w:rsidR="00D90DFB" w:rsidRPr="005C63F0">
        <w:rPr>
          <w:rFonts w:ascii="Times New Roman" w:eastAsia="Times New Roman" w:hAnsi="Times New Roman" w:cs="Times New Roman"/>
          <w:sz w:val="28"/>
          <w:szCs w:val="28"/>
        </w:rPr>
        <w:t xml:space="preserve"> mới được thải ra môi trường</w:t>
      </w:r>
      <w:r w:rsidR="00B63994" w:rsidRPr="005C63F0">
        <w:rPr>
          <w:rFonts w:ascii="Times New Roman" w:eastAsia="Times New Roman" w:hAnsi="Times New Roman" w:cs="Times New Roman"/>
          <w:sz w:val="28"/>
          <w:szCs w:val="28"/>
        </w:rPr>
        <w:t xml:space="preserve"> .</w:t>
      </w:r>
    </w:p>
    <w:p w14:paraId="14222177" w14:textId="3629B3C3" w:rsidR="0025243C" w:rsidRPr="005C63F0" w:rsidRDefault="009D661D" w:rsidP="00B54ED2">
      <w:pPr>
        <w:spacing w:before="60" w:after="0" w:line="276" w:lineRule="auto"/>
        <w:ind w:firstLine="709"/>
        <w:jc w:val="both"/>
        <w:rPr>
          <w:rFonts w:ascii="Times New Roman" w:eastAsia="Times New Roman" w:hAnsi="Times New Roman" w:cs="Times New Roman"/>
          <w:b/>
          <w:sz w:val="28"/>
          <w:szCs w:val="28"/>
        </w:rPr>
      </w:pPr>
      <w:r w:rsidRPr="005C63F0">
        <w:rPr>
          <w:rFonts w:ascii="Times New Roman" w:eastAsia="Times New Roman" w:hAnsi="Times New Roman" w:cs="Times New Roman"/>
          <w:b/>
          <w:iCs/>
          <w:sz w:val="28"/>
          <w:szCs w:val="28"/>
        </w:rPr>
        <w:lastRenderedPageBreak/>
        <w:t>*</w:t>
      </w:r>
      <w:r w:rsidR="00B63994" w:rsidRPr="005C63F0">
        <w:rPr>
          <w:rFonts w:ascii="Times New Roman" w:eastAsia="Times New Roman" w:hAnsi="Times New Roman" w:cs="Times New Roman"/>
          <w:b/>
          <w:iCs/>
          <w:sz w:val="28"/>
          <w:szCs w:val="28"/>
        </w:rPr>
        <w:t xml:space="preserve"> </w:t>
      </w:r>
      <w:r w:rsidR="00B54ED2" w:rsidRPr="005C63F0">
        <w:rPr>
          <w:rFonts w:ascii="Times New Roman" w:eastAsia="Times New Roman" w:hAnsi="Times New Roman" w:cs="Times New Roman"/>
          <w:b/>
          <w:iCs/>
          <w:sz w:val="28"/>
          <w:szCs w:val="28"/>
        </w:rPr>
        <w:t>X</w:t>
      </w:r>
      <w:r w:rsidR="00B63994" w:rsidRPr="005C63F0">
        <w:rPr>
          <w:rFonts w:ascii="Times New Roman" w:eastAsia="Times New Roman" w:hAnsi="Times New Roman" w:cs="Times New Roman"/>
          <w:b/>
          <w:iCs/>
          <w:sz w:val="28"/>
          <w:szCs w:val="28"/>
        </w:rPr>
        <w:t>ử lý chất thải rắn.</w:t>
      </w:r>
    </w:p>
    <w:p w14:paraId="7F030ADA" w14:textId="0D3E071A" w:rsidR="00410243" w:rsidRDefault="00410243" w:rsidP="00410243">
      <w:pPr>
        <w:spacing w:after="150" w:line="330" w:lineRule="atLeast"/>
        <w:ind w:firstLine="709"/>
        <w:jc w:val="both"/>
        <w:rPr>
          <w:rFonts w:ascii="Times New Roman" w:eastAsia="Times New Roman" w:hAnsi="Times New Roman" w:cs="Times New Roman"/>
          <w:sz w:val="28"/>
          <w:szCs w:val="28"/>
        </w:rPr>
      </w:pPr>
      <w:r w:rsidRPr="00C41EF0">
        <w:rPr>
          <w:rFonts w:ascii="Times New Roman" w:eastAsia="Times New Roman" w:hAnsi="Times New Roman" w:cs="Times New Roman"/>
          <w:sz w:val="28"/>
          <w:szCs w:val="28"/>
        </w:rPr>
        <w:t xml:space="preserve">- Chất thải rắn được thu gom, tập chung về </w:t>
      </w:r>
      <w:r>
        <w:rPr>
          <w:rFonts w:ascii="Times New Roman" w:eastAsia="Times New Roman" w:hAnsi="Times New Roman" w:cs="Times New Roman"/>
          <w:sz w:val="28"/>
          <w:szCs w:val="28"/>
        </w:rPr>
        <w:t>02</w:t>
      </w:r>
      <w:r w:rsidRPr="00C41EF0">
        <w:rPr>
          <w:rFonts w:ascii="Times New Roman" w:eastAsia="Times New Roman" w:hAnsi="Times New Roman" w:cs="Times New Roman"/>
          <w:sz w:val="28"/>
          <w:szCs w:val="28"/>
        </w:rPr>
        <w:t xml:space="preserve"> điểm và đưa về khu xử lý rác thải chung của Thị trấn để tiêu hủy</w:t>
      </w:r>
      <w:r>
        <w:rPr>
          <w:rFonts w:ascii="Times New Roman" w:eastAsia="Times New Roman" w:hAnsi="Times New Roman" w:cs="Times New Roman"/>
          <w:sz w:val="28"/>
          <w:szCs w:val="28"/>
        </w:rPr>
        <w:t xml:space="preserve"> và xửu lý, đ</w:t>
      </w:r>
      <w:r w:rsidRPr="00C41EF0">
        <w:rPr>
          <w:rFonts w:ascii="Times New Roman" w:eastAsia="Times New Roman" w:hAnsi="Times New Roman" w:cs="Times New Roman"/>
          <w:sz w:val="28"/>
          <w:szCs w:val="28"/>
        </w:rPr>
        <w:t xml:space="preserve">ảm bảo không ô nhiễm đến môi trường xung quanh. </w:t>
      </w:r>
      <w:r>
        <w:rPr>
          <w:rFonts w:ascii="Times New Roman" w:eastAsia="Times New Roman" w:hAnsi="Times New Roman" w:cs="Times New Roman"/>
          <w:sz w:val="28"/>
          <w:szCs w:val="28"/>
        </w:rPr>
        <w:t>Mỗi vị trí</w:t>
      </w:r>
      <w:r w:rsidRPr="00C41EF0">
        <w:rPr>
          <w:rFonts w:ascii="Times New Roman" w:eastAsia="Times New Roman" w:hAnsi="Times New Roman" w:cs="Times New Roman"/>
          <w:sz w:val="28"/>
          <w:szCs w:val="28"/>
        </w:rPr>
        <w:t xml:space="preserve"> bố trí 03 thùng rác có lắp đậy và phân loại rác tại nguồn trước khi vận chuyển về điểm tập trung để xử lý rác của khu vực.</w:t>
      </w:r>
    </w:p>
    <w:p w14:paraId="1F642DBC" w14:textId="589A7208" w:rsidR="0025243C" w:rsidRPr="00B54ED2" w:rsidRDefault="009D661D" w:rsidP="00B54ED2">
      <w:pPr>
        <w:spacing w:before="60" w:after="0" w:line="276"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iCs/>
          <w:color w:val="000000"/>
          <w:sz w:val="28"/>
          <w:szCs w:val="28"/>
        </w:rPr>
        <w:t>c</w:t>
      </w:r>
      <w:r w:rsidR="00B54ED2" w:rsidRPr="00B54ED2">
        <w:rPr>
          <w:rFonts w:ascii="Times New Roman" w:eastAsia="Times New Roman" w:hAnsi="Times New Roman" w:cs="Times New Roman"/>
          <w:b/>
          <w:iCs/>
          <w:color w:val="000000"/>
          <w:sz w:val="28"/>
          <w:szCs w:val="28"/>
        </w:rPr>
        <w:t>)</w:t>
      </w:r>
      <w:r w:rsidR="00B63994" w:rsidRPr="00B54ED2">
        <w:rPr>
          <w:rFonts w:ascii="Times New Roman" w:eastAsia="Times New Roman" w:hAnsi="Times New Roman" w:cs="Times New Roman"/>
          <w:b/>
          <w:iCs/>
          <w:color w:val="000000"/>
          <w:sz w:val="28"/>
          <w:szCs w:val="28"/>
        </w:rPr>
        <w:t xml:space="preserve"> Quan trắc kiểm soát môi trường.       </w:t>
      </w:r>
    </w:p>
    <w:p w14:paraId="613B57A4" w14:textId="77777777" w:rsidR="00B63994" w:rsidRPr="00C655D5" w:rsidRDefault="00B63994" w:rsidP="00B54ED2">
      <w:pPr>
        <w:spacing w:before="60" w:after="0" w:line="276" w:lineRule="auto"/>
        <w:ind w:firstLine="709"/>
        <w:jc w:val="both"/>
        <w:rPr>
          <w:rFonts w:ascii="Times New Roman" w:eastAsia="Times New Roman" w:hAnsi="Times New Roman" w:cs="Times New Roman"/>
          <w:sz w:val="28"/>
          <w:szCs w:val="28"/>
        </w:rPr>
      </w:pPr>
      <w:r w:rsidRPr="00C655D5">
        <w:rPr>
          <w:rFonts w:ascii="Times New Roman" w:eastAsia="Times New Roman" w:hAnsi="Times New Roman" w:cs="Times New Roman"/>
          <w:sz w:val="28"/>
          <w:szCs w:val="28"/>
        </w:rPr>
        <w:t>Trong quá trình chuẩn bị công trường, san ủi mặt bằng, thi công công trình và vận hành, việc quan trắc, kiểm tra, đo đạc và đánh giá tác động môi trường phải được tiến hành liên tục theo đúng quy định trong thông tư 276/TTMTG của bộ khoa học công nghệ và môi trường ban hành ngày 6/3/1997 để đảm bảo kiểm soát các tác động đối với việc thực hiện dự án và đề ra các giải pháp thực hiện để ngăn ngừa sự suy thoái cũng như bảo vệ môi trường xung quanh. Để thực hiện đánh giá tác động môi trường khi thực hiện dự án, việc kiểm tra, đo đạc và quan trắc là hết sức cần thiết. Từ các số liệu quan trắc đo đạc được về các yếu tố môi trường bị tác động, sẽ có các giải pháp hữu hiệu và kịp thời để quản lý và sử lý.</w:t>
      </w:r>
    </w:p>
    <w:p w14:paraId="3C9E2052" w14:textId="77777777" w:rsidR="00B63994" w:rsidRPr="00FC7895" w:rsidRDefault="00B63994" w:rsidP="00B54ED2">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b/>
          <w:bCs/>
          <w:color w:val="000000"/>
          <w:sz w:val="28"/>
          <w:szCs w:val="28"/>
        </w:rPr>
        <w:t>4. Kết luận</w:t>
      </w:r>
    </w:p>
    <w:p w14:paraId="194AB94A" w14:textId="77777777" w:rsidR="00B63994" w:rsidRPr="00FC7895" w:rsidRDefault="00B63994" w:rsidP="00B54ED2">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Việc thực hiện dự án trong giai đoạn thi công cũng có một số tác động tiêu cực nhưng không đáng kể đối với môi trường nước và không khí. Các tác nhân gây ô nhiễm do hoạt động trong giai đoạn này sẽ giảm rất nhiều và kết thúc tại thời điểm thi công xong toàn bộ dự án.</w:t>
      </w:r>
    </w:p>
    <w:p w14:paraId="691C97FD" w14:textId="7718750A" w:rsidR="00CD7A73" w:rsidRPr="00CD7A73" w:rsidRDefault="00A45070" w:rsidP="00CD7A73">
      <w:pPr>
        <w:spacing w:before="60" w:after="60"/>
        <w:jc w:val="both"/>
        <w:rPr>
          <w:rFonts w:ascii="Times New Roman" w:hAnsi="Times New Roman"/>
          <w:sz w:val="28"/>
          <w:szCs w:val="28"/>
        </w:rPr>
      </w:pPr>
      <w:r>
        <w:rPr>
          <w:rFonts w:ascii="Times New Roman" w:eastAsia="Times New Roman" w:hAnsi="Times New Roman" w:cs="Times New Roman"/>
          <w:color w:val="000000"/>
          <w:sz w:val="28"/>
          <w:szCs w:val="28"/>
        </w:rPr>
        <w:t xml:space="preserve">         </w:t>
      </w:r>
      <w:r w:rsidR="00B63994" w:rsidRPr="00FC7895">
        <w:rPr>
          <w:rFonts w:ascii="Times New Roman" w:eastAsia="Times New Roman" w:hAnsi="Times New Roman" w:cs="Times New Roman"/>
          <w:color w:val="000000"/>
          <w:sz w:val="28"/>
          <w:szCs w:val="28"/>
        </w:rPr>
        <w:t xml:space="preserve">- Xét về tổng thể thì dự án có nhiều tác động tích cực đối với kinh tế, xã hội, và cảnh quan vì: Khi xây dựng dự án sẽ </w:t>
      </w:r>
      <w:r w:rsidR="003405A5">
        <w:rPr>
          <w:rFonts w:ascii="Times New Roman" w:eastAsia="Times New Roman" w:hAnsi="Times New Roman" w:cs="Times New Roman"/>
          <w:color w:val="000000"/>
          <w:sz w:val="28"/>
          <w:szCs w:val="28"/>
        </w:rPr>
        <w:t xml:space="preserve">hoàn thiện cơ sở vật chất </w:t>
      </w:r>
      <w:r w:rsidR="005C63F0">
        <w:rPr>
          <w:rFonts w:ascii="Times New Roman" w:eastAsia="Times New Roman" w:hAnsi="Times New Roman" w:cs="Times New Roman"/>
          <w:color w:val="000000"/>
          <w:sz w:val="28"/>
          <w:szCs w:val="28"/>
        </w:rPr>
        <w:t>đạt chuẩn mức độ 2 cho trường chính trị Hoàng Văn Thụ( hiện tại mới đạt chuẩn mức độ 1), tạo cơ sở vật chất khang trang và điểm nhấn kiến trúc cảnh quan khu cực, từng bước thực hiện theo quy hoạch được duyệt</w:t>
      </w:r>
      <w:r w:rsidR="003405A5">
        <w:rPr>
          <w:rFonts w:ascii="Times New Roman" w:eastAsia="Times New Roman" w:hAnsi="Times New Roman" w:cs="Times New Roman"/>
          <w:color w:val="000000"/>
          <w:sz w:val="28"/>
          <w:szCs w:val="28"/>
        </w:rPr>
        <w:t xml:space="preserve"> </w:t>
      </w:r>
      <w:r w:rsidR="005C63F0">
        <w:rPr>
          <w:rFonts w:ascii="Times New Roman" w:eastAsia="Times New Roman" w:hAnsi="Times New Roman" w:cs="Times New Roman"/>
          <w:color w:val="000000"/>
          <w:sz w:val="28"/>
          <w:szCs w:val="28"/>
        </w:rPr>
        <w:t>.</w:t>
      </w:r>
    </w:p>
    <w:p w14:paraId="400899C3" w14:textId="7F3D327E" w:rsidR="00B54ED2" w:rsidRPr="00423668" w:rsidRDefault="00924170" w:rsidP="00423668">
      <w:pPr>
        <w:spacing w:after="0" w:line="330" w:lineRule="atLeast"/>
        <w:jc w:val="center"/>
        <w:rPr>
          <w:rFonts w:ascii="Times New Roman" w:eastAsia="Times New Roman" w:hAnsi="Times New Roman" w:cs="Times New Roman"/>
          <w:color w:val="000000"/>
          <w:sz w:val="26"/>
          <w:szCs w:val="26"/>
        </w:rPr>
      </w:pPr>
      <w:r w:rsidRPr="00423668">
        <w:rPr>
          <w:rFonts w:ascii="Times New Roman" w:eastAsia="Times New Roman" w:hAnsi="Times New Roman" w:cs="Times New Roman"/>
          <w:b/>
          <w:bCs/>
          <w:color w:val="000000"/>
          <w:sz w:val="26"/>
          <w:szCs w:val="26"/>
        </w:rPr>
        <w:t xml:space="preserve">CHƯƠNG VIII. </w:t>
      </w:r>
      <w:r w:rsidR="00423668" w:rsidRPr="00423668">
        <w:rPr>
          <w:rFonts w:ascii="Times New Roman" w:eastAsia="Times New Roman" w:hAnsi="Times New Roman" w:cs="Times New Roman"/>
          <w:b/>
          <w:bCs/>
          <w:color w:val="000000"/>
          <w:sz w:val="26"/>
          <w:szCs w:val="26"/>
        </w:rPr>
        <w:t xml:space="preserve">TỔ CHỨC THỰC HIỆN, </w:t>
      </w:r>
      <w:r w:rsidRPr="00423668">
        <w:rPr>
          <w:rFonts w:ascii="Times New Roman" w:eastAsia="Times New Roman" w:hAnsi="Times New Roman" w:cs="Times New Roman"/>
          <w:b/>
          <w:bCs/>
          <w:color w:val="000000"/>
          <w:sz w:val="26"/>
          <w:szCs w:val="26"/>
        </w:rPr>
        <w:t>TỒN TẠI VÀ KIẾN NGHỊ</w:t>
      </w:r>
    </w:p>
    <w:p w14:paraId="4FA87A13" w14:textId="53F8BED5" w:rsidR="00D427B5" w:rsidRDefault="003761BE" w:rsidP="00D427B5">
      <w:pPr>
        <w:spacing w:before="60" w:after="0" w:line="276"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          </w:t>
      </w:r>
      <w:r w:rsidR="00D427B5">
        <w:rPr>
          <w:rFonts w:ascii="Times New Roman" w:eastAsia="Times New Roman" w:hAnsi="Times New Roman" w:cs="Times New Roman"/>
          <w:b/>
          <w:bCs/>
          <w:color w:val="000000"/>
          <w:sz w:val="26"/>
          <w:szCs w:val="26"/>
        </w:rPr>
        <w:t>I.</w:t>
      </w:r>
      <w:r w:rsidR="00423668" w:rsidRPr="00D427B5">
        <w:rPr>
          <w:rFonts w:ascii="Times New Roman" w:eastAsia="Times New Roman" w:hAnsi="Times New Roman" w:cs="Times New Roman"/>
          <w:b/>
          <w:bCs/>
          <w:color w:val="000000"/>
          <w:sz w:val="26"/>
          <w:szCs w:val="26"/>
        </w:rPr>
        <w:t>TỔ CHỨC THỰC HIỆN</w:t>
      </w:r>
    </w:p>
    <w:p w14:paraId="77197407" w14:textId="6C96A9C0" w:rsidR="00C07BC4" w:rsidRPr="00C07BC4" w:rsidRDefault="00C07BC4" w:rsidP="00596586">
      <w:pPr>
        <w:tabs>
          <w:tab w:val="left" w:pos="1276"/>
        </w:tabs>
        <w:spacing w:after="0" w:line="240" w:lineRule="auto"/>
        <w:ind w:firstLine="720"/>
        <w:rPr>
          <w:rFonts w:ascii="Times New Roman" w:hAnsi="Times New Roman"/>
          <w:sz w:val="28"/>
          <w:szCs w:val="28"/>
        </w:rPr>
      </w:pPr>
      <w:r>
        <w:rPr>
          <w:rFonts w:ascii="Times New Roman" w:hAnsi="Times New Roman"/>
          <w:sz w:val="28"/>
          <w:szCs w:val="28"/>
        </w:rPr>
        <w:t>-</w:t>
      </w:r>
      <w:r w:rsidRPr="00C07BC4">
        <w:rPr>
          <w:rFonts w:ascii="Times New Roman" w:hAnsi="Times New Roman"/>
          <w:sz w:val="28"/>
          <w:szCs w:val="28"/>
        </w:rPr>
        <w:t xml:space="preserve"> Cơ quan </w:t>
      </w:r>
      <w:r w:rsidR="0040102D">
        <w:rPr>
          <w:rFonts w:ascii="Times New Roman" w:hAnsi="Times New Roman"/>
          <w:sz w:val="28"/>
          <w:szCs w:val="28"/>
        </w:rPr>
        <w:t>chấp thuật</w:t>
      </w:r>
      <w:r w:rsidRPr="00C07BC4">
        <w:rPr>
          <w:rFonts w:ascii="Times New Roman" w:hAnsi="Times New Roman"/>
          <w:sz w:val="28"/>
          <w:szCs w:val="28"/>
        </w:rPr>
        <w:t xml:space="preserve"> quy hoạch </w:t>
      </w:r>
      <w:r w:rsidR="0040102D">
        <w:rPr>
          <w:rFonts w:ascii="Times New Roman" w:hAnsi="Times New Roman"/>
          <w:sz w:val="28"/>
          <w:szCs w:val="28"/>
        </w:rPr>
        <w:t>tổng mặt bằng</w:t>
      </w:r>
      <w:r w:rsidRPr="00C07BC4">
        <w:rPr>
          <w:rFonts w:ascii="Times New Roman" w:hAnsi="Times New Roman"/>
          <w:sz w:val="28"/>
          <w:szCs w:val="28"/>
        </w:rPr>
        <w:t xml:space="preserve">: UBND </w:t>
      </w:r>
      <w:r w:rsidR="0040102D">
        <w:rPr>
          <w:rFonts w:ascii="Times New Roman" w:hAnsi="Times New Roman"/>
          <w:sz w:val="28"/>
          <w:szCs w:val="28"/>
        </w:rPr>
        <w:t xml:space="preserve">phường </w:t>
      </w:r>
      <w:r w:rsidR="00991EB2">
        <w:rPr>
          <w:rFonts w:ascii="Times New Roman" w:hAnsi="Times New Roman"/>
          <w:sz w:val="28"/>
          <w:szCs w:val="28"/>
        </w:rPr>
        <w:t>Đông Kinh</w:t>
      </w:r>
    </w:p>
    <w:p w14:paraId="6A7284F5" w14:textId="66712C7C" w:rsidR="00C07BC4" w:rsidRPr="00C07BC4" w:rsidRDefault="00C07BC4" w:rsidP="00596586">
      <w:pPr>
        <w:tabs>
          <w:tab w:val="left" w:pos="1276"/>
        </w:tabs>
        <w:spacing w:after="0" w:line="240" w:lineRule="auto"/>
        <w:ind w:firstLine="720"/>
        <w:rPr>
          <w:rFonts w:ascii="Times New Roman" w:hAnsi="Times New Roman"/>
          <w:bCs/>
          <w:sz w:val="28"/>
          <w:szCs w:val="28"/>
        </w:rPr>
      </w:pPr>
      <w:r>
        <w:rPr>
          <w:rFonts w:ascii="Times New Roman" w:hAnsi="Times New Roman"/>
          <w:sz w:val="28"/>
          <w:szCs w:val="28"/>
        </w:rPr>
        <w:t xml:space="preserve">- </w:t>
      </w:r>
      <w:r w:rsidRPr="00C07BC4">
        <w:rPr>
          <w:rFonts w:ascii="Times New Roman" w:hAnsi="Times New Roman"/>
          <w:sz w:val="28"/>
          <w:szCs w:val="28"/>
        </w:rPr>
        <w:t xml:space="preserve">Cơ quan tổ chức lập quy hoạch: </w:t>
      </w:r>
      <w:r w:rsidR="005E418F">
        <w:rPr>
          <w:rFonts w:ascii="Times New Roman" w:hAnsi="Times New Roman"/>
          <w:bCs/>
          <w:sz w:val="28"/>
          <w:szCs w:val="28"/>
        </w:rPr>
        <w:t>Ban quản lý Dự án đầu tư xây dựng tỉnh Lạng Sơn</w:t>
      </w:r>
    </w:p>
    <w:p w14:paraId="72315ABA" w14:textId="447D1705" w:rsidR="00C07BC4" w:rsidRDefault="00C07BC4" w:rsidP="00596586">
      <w:pPr>
        <w:tabs>
          <w:tab w:val="left" w:pos="1276"/>
        </w:tabs>
        <w:spacing w:after="0" w:line="240" w:lineRule="auto"/>
        <w:ind w:firstLine="720"/>
        <w:rPr>
          <w:rFonts w:ascii="Times New Roman" w:hAnsi="Times New Roman"/>
          <w:sz w:val="28"/>
          <w:szCs w:val="28"/>
        </w:rPr>
      </w:pPr>
      <w:r>
        <w:rPr>
          <w:rFonts w:ascii="Times New Roman" w:hAnsi="Times New Roman"/>
          <w:sz w:val="28"/>
          <w:szCs w:val="28"/>
        </w:rPr>
        <w:t>-</w:t>
      </w:r>
      <w:r w:rsidRPr="00C07BC4">
        <w:rPr>
          <w:rFonts w:ascii="Times New Roman" w:hAnsi="Times New Roman"/>
          <w:sz w:val="28"/>
          <w:szCs w:val="28"/>
        </w:rPr>
        <w:t xml:space="preserve"> Tư vấn lập quy hoạ</w:t>
      </w:r>
      <w:r w:rsidR="005E418F">
        <w:rPr>
          <w:rFonts w:ascii="Times New Roman" w:hAnsi="Times New Roman"/>
          <w:sz w:val="28"/>
          <w:szCs w:val="28"/>
        </w:rPr>
        <w:t>ch: Công ty cổ phần tư vấn và xây dựng Lạng Sơn</w:t>
      </w:r>
    </w:p>
    <w:p w14:paraId="789E7CD5" w14:textId="3078B29A" w:rsidR="00C07BC4" w:rsidRPr="00C07BC4" w:rsidRDefault="00C07BC4" w:rsidP="00596586">
      <w:pPr>
        <w:pStyle w:val="Heading4"/>
        <w:spacing w:before="80" w:after="0" w:afterAutospacing="0"/>
        <w:ind w:firstLine="720"/>
        <w:jc w:val="both"/>
        <w:rPr>
          <w:sz w:val="28"/>
          <w:szCs w:val="28"/>
        </w:rPr>
      </w:pPr>
      <w:r>
        <w:rPr>
          <w:sz w:val="28"/>
          <w:szCs w:val="28"/>
        </w:rPr>
        <w:t>1</w:t>
      </w:r>
      <w:r w:rsidRPr="00C07BC4">
        <w:rPr>
          <w:sz w:val="28"/>
          <w:szCs w:val="28"/>
        </w:rPr>
        <w:t>. Kế hoạch tổ chức thực hiện quy hoạch</w:t>
      </w:r>
    </w:p>
    <w:p w14:paraId="7327E811" w14:textId="10D28923" w:rsidR="00C07BC4" w:rsidRPr="00105FEC" w:rsidRDefault="00C07BC4" w:rsidP="00C07BC4">
      <w:pPr>
        <w:spacing w:before="80"/>
        <w:ind w:firstLine="720"/>
        <w:jc w:val="both"/>
        <w:rPr>
          <w:rFonts w:ascii="Times New Roman" w:hAnsi="Times New Roman" w:cs="Times New Roman"/>
          <w:sz w:val="28"/>
          <w:szCs w:val="28"/>
          <w:lang w:val="pt-BR"/>
        </w:rPr>
      </w:pPr>
      <w:r w:rsidRPr="00105FEC">
        <w:rPr>
          <w:rFonts w:ascii="Times New Roman" w:hAnsi="Times New Roman" w:cs="Times New Roman"/>
          <w:sz w:val="28"/>
          <w:szCs w:val="28"/>
          <w:lang w:val="pt-BR"/>
        </w:rPr>
        <w:t>Việc tổ chức thực hiện</w:t>
      </w:r>
      <w:r w:rsidR="003F4D7A" w:rsidRPr="00105FEC">
        <w:rPr>
          <w:rFonts w:ascii="Times New Roman" w:hAnsi="Times New Roman" w:cs="Times New Roman"/>
          <w:bCs/>
          <w:spacing w:val="2"/>
          <w:sz w:val="28"/>
          <w:szCs w:val="28"/>
          <w:lang w:val="pt-BR"/>
        </w:rPr>
        <w:t xml:space="preserve"> </w:t>
      </w:r>
      <w:r w:rsidRPr="00105FEC">
        <w:rPr>
          <w:rFonts w:ascii="Times New Roman" w:hAnsi="Times New Roman" w:cs="Times New Roman"/>
          <w:bCs/>
          <w:spacing w:val="2"/>
          <w:sz w:val="28"/>
          <w:szCs w:val="28"/>
          <w:lang w:val="pt-BR"/>
        </w:rPr>
        <w:t xml:space="preserve">Quy hoạch chi tiết </w:t>
      </w:r>
      <w:r w:rsidR="003F4D7A" w:rsidRPr="00105FEC">
        <w:rPr>
          <w:rFonts w:ascii="Times New Roman" w:hAnsi="Times New Roman" w:cs="Times New Roman"/>
          <w:bCs/>
          <w:spacing w:val="2"/>
          <w:sz w:val="28"/>
          <w:szCs w:val="28"/>
          <w:lang w:val="pt-BR"/>
        </w:rPr>
        <w:t xml:space="preserve">tổng mặt bằng </w:t>
      </w:r>
      <w:r w:rsidRPr="00105FEC">
        <w:rPr>
          <w:rFonts w:ascii="Times New Roman" w:hAnsi="Times New Roman" w:cs="Times New Roman"/>
          <w:bCs/>
          <w:spacing w:val="2"/>
          <w:sz w:val="28"/>
          <w:szCs w:val="28"/>
          <w:lang w:val="pt-BR"/>
        </w:rPr>
        <w:t xml:space="preserve">tỷ lệ 1/500 </w:t>
      </w:r>
      <w:r w:rsidR="00991EB2">
        <w:rPr>
          <w:rFonts w:ascii="Times New Roman" w:hAnsi="Times New Roman" w:cs="Times New Roman"/>
          <w:bCs/>
          <w:spacing w:val="2"/>
          <w:sz w:val="28"/>
          <w:szCs w:val="28"/>
          <w:lang w:val="pt-BR"/>
        </w:rPr>
        <w:t xml:space="preserve">dự </w:t>
      </w:r>
      <w:r w:rsidR="0009275A">
        <w:rPr>
          <w:rFonts w:ascii="Times New Roman" w:hAnsi="Times New Roman" w:cs="Times New Roman"/>
          <w:bCs/>
          <w:spacing w:val="2"/>
          <w:sz w:val="28"/>
          <w:szCs w:val="28"/>
          <w:lang w:val="pt-BR"/>
        </w:rPr>
        <w:t>án</w:t>
      </w:r>
      <w:r w:rsidR="00991EB2">
        <w:rPr>
          <w:rFonts w:ascii="Times New Roman" w:hAnsi="Times New Roman" w:cs="Times New Roman"/>
          <w:bCs/>
          <w:spacing w:val="2"/>
          <w:sz w:val="28"/>
          <w:szCs w:val="28"/>
          <w:lang w:val="pt-BR"/>
        </w:rPr>
        <w:t xml:space="preserve"> Đầu tư xây dựng cơ sở mới trường chính trị Hoàng Văn Thụ</w:t>
      </w:r>
      <w:r w:rsidRPr="00105FEC">
        <w:rPr>
          <w:rFonts w:ascii="Times New Roman" w:hAnsi="Times New Roman" w:cs="Times New Roman"/>
          <w:spacing w:val="-4"/>
          <w:sz w:val="28"/>
          <w:szCs w:val="28"/>
          <w:lang w:val="pt-BR"/>
        </w:rPr>
        <w:t xml:space="preserve"> </w:t>
      </w:r>
      <w:r w:rsidRPr="00105FEC">
        <w:rPr>
          <w:rFonts w:ascii="Times New Roman" w:hAnsi="Times New Roman" w:cs="Times New Roman"/>
          <w:sz w:val="28"/>
          <w:szCs w:val="28"/>
          <w:lang w:val="pt-BR"/>
        </w:rPr>
        <w:t>tuân thủ theo quy định của Luật Quy hoạch đô thị.</w:t>
      </w:r>
    </w:p>
    <w:p w14:paraId="383A5292" w14:textId="1370830C" w:rsidR="00C07BC4" w:rsidRPr="00105FEC" w:rsidRDefault="00C07BC4" w:rsidP="00C07BC4">
      <w:pPr>
        <w:spacing w:before="80"/>
        <w:ind w:firstLine="720"/>
        <w:jc w:val="both"/>
        <w:rPr>
          <w:rFonts w:ascii="Times New Roman" w:hAnsi="Times New Roman" w:cs="Times New Roman"/>
          <w:sz w:val="28"/>
          <w:szCs w:val="28"/>
          <w:lang w:val="pt-BR"/>
        </w:rPr>
      </w:pPr>
      <w:r w:rsidRPr="00105FEC">
        <w:rPr>
          <w:rFonts w:ascii="Times New Roman" w:hAnsi="Times New Roman" w:cs="Times New Roman"/>
          <w:sz w:val="28"/>
          <w:szCs w:val="28"/>
          <w:lang w:val="pt-BR"/>
        </w:rPr>
        <w:t xml:space="preserve">Ủy ban nhân dân </w:t>
      </w:r>
      <w:r w:rsidR="00991EB2">
        <w:rPr>
          <w:rFonts w:ascii="Times New Roman" w:hAnsi="Times New Roman" w:cs="Times New Roman"/>
          <w:sz w:val="28"/>
          <w:szCs w:val="28"/>
          <w:lang w:val="pt-BR"/>
        </w:rPr>
        <w:t>phường Đông Kinh</w:t>
      </w:r>
      <w:r w:rsidRPr="00105FEC">
        <w:rPr>
          <w:rFonts w:ascii="Times New Roman" w:hAnsi="Times New Roman" w:cs="Times New Roman"/>
          <w:sz w:val="28"/>
          <w:szCs w:val="28"/>
          <w:lang w:val="pt-BR"/>
        </w:rPr>
        <w:t xml:space="preserve"> và các cơ quan có liên quan chịu trách nhiệm tổ chức, hướng dẫn, theo dõi, kiểm tra việc thực hiện </w:t>
      </w:r>
      <w:r w:rsidR="003F4D7A" w:rsidRPr="00105FEC">
        <w:rPr>
          <w:rFonts w:ascii="Times New Roman" w:hAnsi="Times New Roman" w:cs="Times New Roman"/>
          <w:sz w:val="28"/>
          <w:szCs w:val="28"/>
          <w:lang w:val="pt-BR"/>
        </w:rPr>
        <w:t>q</w:t>
      </w:r>
      <w:r w:rsidRPr="00105FEC">
        <w:rPr>
          <w:rFonts w:ascii="Times New Roman" w:hAnsi="Times New Roman" w:cs="Times New Roman"/>
          <w:sz w:val="28"/>
          <w:szCs w:val="28"/>
          <w:lang w:val="pt-BR"/>
        </w:rPr>
        <w:t>uy đị</w:t>
      </w:r>
      <w:r w:rsidR="003F4D7A" w:rsidRPr="00105FEC">
        <w:rPr>
          <w:rFonts w:ascii="Times New Roman" w:hAnsi="Times New Roman" w:cs="Times New Roman"/>
          <w:sz w:val="28"/>
          <w:szCs w:val="28"/>
          <w:lang w:val="pt-BR"/>
        </w:rPr>
        <w:t xml:space="preserve">nh </w:t>
      </w:r>
      <w:r w:rsidRPr="00105FEC">
        <w:rPr>
          <w:rFonts w:ascii="Times New Roman" w:hAnsi="Times New Roman" w:cs="Times New Roman"/>
          <w:sz w:val="28"/>
          <w:szCs w:val="28"/>
          <w:lang w:val="pt-BR"/>
        </w:rPr>
        <w:t>.</w:t>
      </w:r>
    </w:p>
    <w:p w14:paraId="3929C336" w14:textId="18980117" w:rsidR="00C07BC4" w:rsidRPr="00105FEC" w:rsidRDefault="00C07BC4" w:rsidP="00C07BC4">
      <w:pPr>
        <w:spacing w:before="80"/>
        <w:ind w:firstLine="720"/>
        <w:jc w:val="both"/>
        <w:rPr>
          <w:rFonts w:ascii="Times New Roman" w:hAnsi="Times New Roman" w:cs="Times New Roman"/>
          <w:sz w:val="28"/>
          <w:szCs w:val="28"/>
          <w:lang w:val="pt-BR"/>
        </w:rPr>
      </w:pPr>
      <w:r w:rsidRPr="00105FEC">
        <w:rPr>
          <w:rFonts w:ascii="Times New Roman" w:hAnsi="Times New Roman" w:cs="Times New Roman"/>
          <w:sz w:val="28"/>
          <w:szCs w:val="28"/>
          <w:lang w:val="pt-BR"/>
        </w:rPr>
        <w:t xml:space="preserve">Trong quá trình thực hiện, nếu có những vấn đề chưa phù hợp, cần sửa đổi bổ sung, Phòng Kinh tế </w:t>
      </w:r>
      <w:r w:rsidR="00991EB2">
        <w:rPr>
          <w:rFonts w:ascii="Times New Roman" w:hAnsi="Times New Roman" w:cs="Times New Roman"/>
          <w:sz w:val="28"/>
          <w:szCs w:val="28"/>
          <w:lang w:val="pt-BR"/>
        </w:rPr>
        <w:t>hạ tầng và đô thị phường Đông Kinh</w:t>
      </w:r>
      <w:r w:rsidR="008F75A4" w:rsidRPr="00105FEC">
        <w:rPr>
          <w:rFonts w:ascii="Times New Roman" w:hAnsi="Times New Roman" w:cs="Times New Roman"/>
          <w:bCs/>
          <w:spacing w:val="2"/>
          <w:sz w:val="28"/>
          <w:szCs w:val="28"/>
          <w:lang w:val="pt-BR"/>
        </w:rPr>
        <w:t xml:space="preserve"> </w:t>
      </w:r>
      <w:r w:rsidRPr="00105FEC">
        <w:rPr>
          <w:rFonts w:ascii="Times New Roman" w:hAnsi="Times New Roman" w:cs="Times New Roman"/>
          <w:sz w:val="28"/>
          <w:szCs w:val="28"/>
          <w:lang w:val="pt-BR"/>
        </w:rPr>
        <w:t xml:space="preserve">phối hợp với các cơ </w:t>
      </w:r>
      <w:r w:rsidRPr="00105FEC">
        <w:rPr>
          <w:rFonts w:ascii="Times New Roman" w:hAnsi="Times New Roman" w:cs="Times New Roman"/>
          <w:sz w:val="28"/>
          <w:szCs w:val="28"/>
          <w:lang w:val="pt-BR"/>
        </w:rPr>
        <w:lastRenderedPageBreak/>
        <w:t xml:space="preserve">quan, tổ chức có liên quan khác (nếu có) và các cấp chính quyền địa phương trình UBND </w:t>
      </w:r>
      <w:r w:rsidR="00991EB2">
        <w:rPr>
          <w:rFonts w:ascii="Times New Roman" w:hAnsi="Times New Roman" w:cs="Times New Roman"/>
          <w:sz w:val="28"/>
          <w:szCs w:val="28"/>
          <w:lang w:val="pt-BR"/>
        </w:rPr>
        <w:t>phường</w:t>
      </w:r>
      <w:r w:rsidRPr="00105FEC">
        <w:rPr>
          <w:rFonts w:ascii="Times New Roman" w:hAnsi="Times New Roman" w:cs="Times New Roman"/>
          <w:sz w:val="28"/>
          <w:szCs w:val="28"/>
          <w:lang w:val="pt-BR"/>
        </w:rPr>
        <w:t xml:space="preserve"> </w:t>
      </w:r>
      <w:r w:rsidR="00991EB2">
        <w:rPr>
          <w:rFonts w:ascii="Times New Roman" w:hAnsi="Times New Roman" w:cs="Times New Roman"/>
          <w:sz w:val="28"/>
          <w:szCs w:val="28"/>
        </w:rPr>
        <w:t>Đông Kinh</w:t>
      </w:r>
      <w:r w:rsidR="008F75A4" w:rsidRPr="00105FEC">
        <w:rPr>
          <w:rFonts w:ascii="Times New Roman" w:hAnsi="Times New Roman" w:cs="Times New Roman"/>
          <w:bCs/>
          <w:spacing w:val="2"/>
          <w:sz w:val="28"/>
          <w:szCs w:val="28"/>
          <w:lang w:val="pt-BR"/>
        </w:rPr>
        <w:t xml:space="preserve"> </w:t>
      </w:r>
      <w:r w:rsidRPr="00105FEC">
        <w:rPr>
          <w:rFonts w:ascii="Times New Roman" w:hAnsi="Times New Roman" w:cs="Times New Roman"/>
          <w:sz w:val="28"/>
          <w:szCs w:val="28"/>
          <w:lang w:val="pt-BR"/>
        </w:rPr>
        <w:t>xem xét, quyết định.</w:t>
      </w:r>
    </w:p>
    <w:p w14:paraId="327211EE" w14:textId="1FD092AA" w:rsidR="00D427B5" w:rsidRPr="003F4D7A" w:rsidRDefault="00D427B5" w:rsidP="00D427B5">
      <w:pPr>
        <w:spacing w:after="0" w:line="240" w:lineRule="auto"/>
        <w:jc w:val="both"/>
        <w:rPr>
          <w:rFonts w:ascii="Times New Roman" w:hAnsi="Times New Roman"/>
          <w:b/>
          <w:bCs/>
          <w:iCs/>
          <w:color w:val="000000"/>
          <w:sz w:val="28"/>
          <w:szCs w:val="28"/>
          <w:lang w:val="it-IT"/>
        </w:rPr>
      </w:pPr>
      <w:r w:rsidRPr="003F4D7A">
        <w:rPr>
          <w:rFonts w:ascii="Times New Roman" w:hAnsi="Times New Roman"/>
          <w:b/>
          <w:bCs/>
          <w:iCs/>
          <w:color w:val="000000"/>
          <w:szCs w:val="28"/>
          <w:lang w:val="it-IT"/>
        </w:rPr>
        <w:t xml:space="preserve">             </w:t>
      </w:r>
      <w:r w:rsidR="003F4D7A" w:rsidRPr="003F4D7A">
        <w:rPr>
          <w:rFonts w:ascii="Times New Roman" w:hAnsi="Times New Roman"/>
          <w:b/>
          <w:bCs/>
          <w:iCs/>
          <w:color w:val="000000"/>
          <w:sz w:val="28"/>
          <w:szCs w:val="28"/>
          <w:lang w:val="it-IT"/>
        </w:rPr>
        <w:t>2</w:t>
      </w:r>
      <w:r w:rsidRPr="003F4D7A">
        <w:rPr>
          <w:rFonts w:ascii="Times New Roman" w:hAnsi="Times New Roman"/>
          <w:b/>
          <w:bCs/>
          <w:iCs/>
          <w:color w:val="000000"/>
          <w:sz w:val="28"/>
          <w:szCs w:val="28"/>
          <w:lang w:val="it-IT"/>
        </w:rPr>
        <w:t>. Hồ sơ sản phẩm:</w:t>
      </w:r>
    </w:p>
    <w:p w14:paraId="5D269473" w14:textId="173EFF55" w:rsidR="00D427B5" w:rsidRPr="00D427B5" w:rsidRDefault="00D427B5" w:rsidP="00D427B5">
      <w:pPr>
        <w:spacing w:after="0" w:line="240" w:lineRule="auto"/>
        <w:contextualSpacing/>
        <w:jc w:val="both"/>
        <w:outlineLvl w:val="0"/>
        <w:rPr>
          <w:rFonts w:ascii="Times New Roman" w:hAnsi="Times New Roman"/>
          <w:b/>
          <w:i/>
          <w:iCs/>
          <w:color w:val="000000"/>
          <w:sz w:val="28"/>
          <w:szCs w:val="28"/>
          <w:lang w:val="sv-SE"/>
        </w:rPr>
      </w:pPr>
      <w:r w:rsidRPr="00D427B5">
        <w:rPr>
          <w:rFonts w:ascii="Times New Roman" w:hAnsi="Times New Roman"/>
          <w:b/>
          <w:i/>
          <w:iCs/>
          <w:color w:val="000000"/>
          <w:sz w:val="28"/>
          <w:szCs w:val="28"/>
          <w:lang w:val="sv-SE"/>
        </w:rPr>
        <w:t xml:space="preserve">           </w:t>
      </w:r>
      <w:r>
        <w:rPr>
          <w:rFonts w:ascii="Times New Roman" w:hAnsi="Times New Roman"/>
          <w:b/>
          <w:i/>
          <w:iCs/>
          <w:color w:val="000000"/>
          <w:sz w:val="28"/>
          <w:szCs w:val="28"/>
          <w:lang w:val="sv-SE"/>
        </w:rPr>
        <w:t xml:space="preserve">* </w:t>
      </w:r>
      <w:r w:rsidRPr="00D427B5">
        <w:rPr>
          <w:rFonts w:ascii="Times New Roman" w:hAnsi="Times New Roman"/>
          <w:b/>
          <w:i/>
          <w:iCs/>
          <w:color w:val="000000"/>
          <w:sz w:val="28"/>
          <w:szCs w:val="28"/>
          <w:lang w:val="sv-SE"/>
        </w:rPr>
        <w:t>Phần bản vẽ gồm có:</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759"/>
        <w:gridCol w:w="1418"/>
        <w:gridCol w:w="1185"/>
        <w:gridCol w:w="965"/>
      </w:tblGrid>
      <w:tr w:rsidR="00D427B5" w:rsidRPr="005E21C2" w14:paraId="01BB5732" w14:textId="77777777" w:rsidTr="00E95C7F">
        <w:trPr>
          <w:trHeight w:val="349"/>
        </w:trPr>
        <w:tc>
          <w:tcPr>
            <w:tcW w:w="708" w:type="dxa"/>
            <w:tcBorders>
              <w:top w:val="single" w:sz="4" w:space="0" w:color="auto"/>
              <w:left w:val="single" w:sz="4" w:space="0" w:color="auto"/>
              <w:bottom w:val="single" w:sz="4" w:space="0" w:color="auto"/>
              <w:right w:val="nil"/>
            </w:tcBorders>
          </w:tcPr>
          <w:p w14:paraId="2C19FA70" w14:textId="77777777" w:rsidR="00D427B5" w:rsidRPr="007320B9" w:rsidRDefault="00D427B5" w:rsidP="00D427B5">
            <w:pPr>
              <w:spacing w:after="0" w:line="240" w:lineRule="auto"/>
            </w:pPr>
          </w:p>
        </w:tc>
        <w:tc>
          <w:tcPr>
            <w:tcW w:w="4759" w:type="dxa"/>
            <w:tcBorders>
              <w:top w:val="single" w:sz="4" w:space="0" w:color="auto"/>
              <w:left w:val="nil"/>
              <w:bottom w:val="single" w:sz="4" w:space="0" w:color="auto"/>
              <w:right w:val="nil"/>
            </w:tcBorders>
          </w:tcPr>
          <w:p w14:paraId="7BA95B6C" w14:textId="77777777" w:rsidR="00D427B5" w:rsidRPr="00D427B5" w:rsidRDefault="00D427B5" w:rsidP="00D427B5">
            <w:pPr>
              <w:tabs>
                <w:tab w:val="left" w:pos="3224"/>
              </w:tabs>
              <w:spacing w:after="0" w:line="240" w:lineRule="auto"/>
              <w:rPr>
                <w:rFonts w:ascii="Times New Roman" w:hAnsi="Times New Roman"/>
                <w:b/>
                <w:sz w:val="28"/>
                <w:szCs w:val="28"/>
              </w:rPr>
            </w:pPr>
            <w:r w:rsidRPr="00D427B5">
              <w:rPr>
                <w:sz w:val="28"/>
                <w:szCs w:val="28"/>
              </w:rPr>
              <w:t xml:space="preserve">                                 </w:t>
            </w:r>
            <w:r w:rsidRPr="00D427B5">
              <w:rPr>
                <w:rFonts w:ascii="Times New Roman" w:hAnsi="Times New Roman"/>
                <w:b/>
                <w:sz w:val="28"/>
                <w:szCs w:val="28"/>
              </w:rPr>
              <w:t>Danh mục bản vẽ</w:t>
            </w:r>
          </w:p>
        </w:tc>
        <w:tc>
          <w:tcPr>
            <w:tcW w:w="1418" w:type="dxa"/>
            <w:tcBorders>
              <w:top w:val="single" w:sz="4" w:space="0" w:color="auto"/>
              <w:left w:val="nil"/>
              <w:bottom w:val="single" w:sz="4" w:space="0" w:color="auto"/>
              <w:right w:val="nil"/>
            </w:tcBorders>
          </w:tcPr>
          <w:p w14:paraId="2B253C0A" w14:textId="77777777" w:rsidR="00D427B5" w:rsidRPr="007320B9" w:rsidRDefault="00D427B5" w:rsidP="00D427B5">
            <w:pPr>
              <w:spacing w:after="0" w:line="240" w:lineRule="auto"/>
            </w:pPr>
          </w:p>
        </w:tc>
        <w:tc>
          <w:tcPr>
            <w:tcW w:w="1185" w:type="dxa"/>
            <w:tcBorders>
              <w:top w:val="single" w:sz="4" w:space="0" w:color="auto"/>
              <w:left w:val="nil"/>
              <w:bottom w:val="single" w:sz="4" w:space="0" w:color="auto"/>
              <w:right w:val="nil"/>
            </w:tcBorders>
          </w:tcPr>
          <w:p w14:paraId="4E7D2492" w14:textId="77777777" w:rsidR="00D427B5" w:rsidRPr="007320B9" w:rsidRDefault="00D427B5" w:rsidP="00D427B5">
            <w:pPr>
              <w:spacing w:after="0" w:line="240" w:lineRule="auto"/>
            </w:pPr>
          </w:p>
        </w:tc>
        <w:tc>
          <w:tcPr>
            <w:tcW w:w="965" w:type="dxa"/>
            <w:tcBorders>
              <w:top w:val="single" w:sz="4" w:space="0" w:color="auto"/>
              <w:left w:val="nil"/>
              <w:bottom w:val="single" w:sz="4" w:space="0" w:color="auto"/>
              <w:right w:val="single" w:sz="4" w:space="0" w:color="auto"/>
            </w:tcBorders>
          </w:tcPr>
          <w:p w14:paraId="31F0E62F" w14:textId="77777777" w:rsidR="00D427B5" w:rsidRDefault="00D427B5" w:rsidP="00D427B5">
            <w:pPr>
              <w:spacing w:after="0" w:line="240" w:lineRule="auto"/>
            </w:pPr>
          </w:p>
        </w:tc>
      </w:tr>
      <w:tr w:rsidR="00D427B5" w:rsidRPr="005E21C2" w14:paraId="13A12075" w14:textId="77777777" w:rsidTr="00E95C7F">
        <w:tc>
          <w:tcPr>
            <w:tcW w:w="708" w:type="dxa"/>
            <w:tcBorders>
              <w:top w:val="single" w:sz="4" w:space="0" w:color="auto"/>
            </w:tcBorders>
            <w:vAlign w:val="center"/>
          </w:tcPr>
          <w:p w14:paraId="0B0CBC89" w14:textId="77777777" w:rsidR="00D427B5" w:rsidRPr="005E21C2" w:rsidRDefault="00D427B5" w:rsidP="00D427B5">
            <w:pPr>
              <w:spacing w:after="0" w:line="240" w:lineRule="auto"/>
              <w:jc w:val="center"/>
              <w:rPr>
                <w:rFonts w:ascii="Times New Roman" w:hAnsi="Times New Roman"/>
                <w:b/>
                <w:bCs/>
                <w:color w:val="000000"/>
                <w:sz w:val="26"/>
                <w:szCs w:val="26"/>
              </w:rPr>
            </w:pPr>
            <w:r w:rsidRPr="005E21C2">
              <w:rPr>
                <w:rFonts w:ascii="Times New Roman" w:hAnsi="Times New Roman"/>
                <w:b/>
                <w:bCs/>
                <w:color w:val="000000"/>
                <w:sz w:val="26"/>
                <w:szCs w:val="26"/>
              </w:rPr>
              <w:t>STT</w:t>
            </w:r>
          </w:p>
        </w:tc>
        <w:tc>
          <w:tcPr>
            <w:tcW w:w="4759" w:type="dxa"/>
            <w:tcBorders>
              <w:top w:val="single" w:sz="4" w:space="0" w:color="auto"/>
            </w:tcBorders>
            <w:vAlign w:val="center"/>
          </w:tcPr>
          <w:p w14:paraId="02A97D10" w14:textId="77777777" w:rsidR="00D427B5" w:rsidRPr="005E21C2" w:rsidRDefault="00D427B5" w:rsidP="00D427B5">
            <w:pPr>
              <w:spacing w:after="0" w:line="240" w:lineRule="auto"/>
              <w:jc w:val="center"/>
              <w:rPr>
                <w:rFonts w:ascii="Times New Roman" w:hAnsi="Times New Roman"/>
                <w:b/>
                <w:bCs/>
                <w:color w:val="000000"/>
                <w:sz w:val="26"/>
                <w:szCs w:val="26"/>
              </w:rPr>
            </w:pPr>
            <w:r w:rsidRPr="005E21C2">
              <w:rPr>
                <w:rFonts w:ascii="Times New Roman" w:hAnsi="Times New Roman"/>
                <w:b/>
                <w:bCs/>
                <w:color w:val="000000"/>
                <w:sz w:val="26"/>
                <w:szCs w:val="26"/>
              </w:rPr>
              <w:t>Tên Bản vẽ</w:t>
            </w:r>
          </w:p>
        </w:tc>
        <w:tc>
          <w:tcPr>
            <w:tcW w:w="1418" w:type="dxa"/>
            <w:tcBorders>
              <w:top w:val="single" w:sz="4" w:space="0" w:color="auto"/>
            </w:tcBorders>
            <w:vAlign w:val="center"/>
          </w:tcPr>
          <w:p w14:paraId="3B2F7624" w14:textId="77777777" w:rsidR="00D427B5" w:rsidRPr="005E21C2" w:rsidRDefault="00D427B5" w:rsidP="00D427B5">
            <w:pPr>
              <w:spacing w:after="0" w:line="240" w:lineRule="auto"/>
              <w:jc w:val="center"/>
              <w:rPr>
                <w:rFonts w:ascii="Times New Roman" w:hAnsi="Times New Roman"/>
                <w:b/>
                <w:bCs/>
                <w:color w:val="000000"/>
                <w:sz w:val="26"/>
                <w:szCs w:val="26"/>
              </w:rPr>
            </w:pPr>
            <w:r w:rsidRPr="005E21C2">
              <w:rPr>
                <w:rFonts w:ascii="Times New Roman" w:hAnsi="Times New Roman"/>
                <w:b/>
                <w:bCs/>
                <w:color w:val="000000"/>
                <w:sz w:val="26"/>
                <w:szCs w:val="26"/>
              </w:rPr>
              <w:t>Ký hiệu</w:t>
            </w:r>
          </w:p>
        </w:tc>
        <w:tc>
          <w:tcPr>
            <w:tcW w:w="1185" w:type="dxa"/>
            <w:tcBorders>
              <w:top w:val="single" w:sz="4" w:space="0" w:color="auto"/>
            </w:tcBorders>
            <w:vAlign w:val="center"/>
          </w:tcPr>
          <w:p w14:paraId="26D41B87" w14:textId="77777777" w:rsidR="00D427B5" w:rsidRPr="00D427B5" w:rsidRDefault="00D427B5" w:rsidP="00D427B5">
            <w:pPr>
              <w:spacing w:after="0" w:line="240" w:lineRule="auto"/>
              <w:jc w:val="center"/>
              <w:rPr>
                <w:rFonts w:ascii="Times New Roman" w:hAnsi="Times New Roman"/>
                <w:b/>
                <w:bCs/>
                <w:color w:val="000000"/>
                <w:sz w:val="26"/>
                <w:szCs w:val="26"/>
              </w:rPr>
            </w:pPr>
            <w:r w:rsidRPr="00D427B5">
              <w:rPr>
                <w:rFonts w:ascii="Times New Roman" w:hAnsi="Times New Roman"/>
                <w:b/>
                <w:bCs/>
                <w:color w:val="000000"/>
                <w:sz w:val="26"/>
                <w:szCs w:val="26"/>
              </w:rPr>
              <w:t xml:space="preserve">Tỉ lệ </w:t>
            </w:r>
          </w:p>
        </w:tc>
        <w:tc>
          <w:tcPr>
            <w:tcW w:w="965" w:type="dxa"/>
            <w:tcBorders>
              <w:top w:val="single" w:sz="4" w:space="0" w:color="auto"/>
            </w:tcBorders>
          </w:tcPr>
          <w:p w14:paraId="3230C277" w14:textId="77777777" w:rsidR="00D427B5" w:rsidRPr="00D427B5" w:rsidRDefault="00D427B5" w:rsidP="00D427B5">
            <w:pPr>
              <w:spacing w:after="0" w:line="240" w:lineRule="auto"/>
              <w:contextualSpacing/>
              <w:jc w:val="both"/>
              <w:outlineLvl w:val="0"/>
              <w:rPr>
                <w:rFonts w:ascii="Times New Roman" w:hAnsi="Times New Roman"/>
                <w:b/>
                <w:i/>
                <w:iCs/>
                <w:color w:val="000000"/>
                <w:sz w:val="26"/>
                <w:szCs w:val="26"/>
                <w:lang w:val="sv-SE"/>
              </w:rPr>
            </w:pPr>
            <w:r w:rsidRPr="00D427B5">
              <w:rPr>
                <w:rFonts w:ascii="Times New Roman" w:hAnsi="Times New Roman"/>
                <w:b/>
                <w:i/>
                <w:iCs/>
                <w:color w:val="000000"/>
                <w:sz w:val="26"/>
                <w:szCs w:val="26"/>
                <w:lang w:val="sv-SE"/>
              </w:rPr>
              <w:t xml:space="preserve"> Khổ bản vẽ</w:t>
            </w:r>
          </w:p>
        </w:tc>
      </w:tr>
      <w:tr w:rsidR="00D427B5" w:rsidRPr="005E21C2" w14:paraId="6BF6593D" w14:textId="77777777" w:rsidTr="00E95C7F">
        <w:tc>
          <w:tcPr>
            <w:tcW w:w="708" w:type="dxa"/>
            <w:vAlign w:val="center"/>
          </w:tcPr>
          <w:p w14:paraId="2766D816"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1</w:t>
            </w:r>
          </w:p>
        </w:tc>
        <w:tc>
          <w:tcPr>
            <w:tcW w:w="4759" w:type="dxa"/>
            <w:vAlign w:val="center"/>
          </w:tcPr>
          <w:p w14:paraId="2F7C8495" w14:textId="77777777" w:rsidR="00D427B5" w:rsidRPr="005E21C2" w:rsidRDefault="00D427B5" w:rsidP="00D427B5">
            <w:pPr>
              <w:spacing w:after="0" w:line="240" w:lineRule="auto"/>
              <w:rPr>
                <w:rFonts w:ascii="Times New Roman" w:hAnsi="Times New Roman"/>
                <w:color w:val="000000"/>
                <w:sz w:val="26"/>
                <w:szCs w:val="26"/>
              </w:rPr>
            </w:pPr>
            <w:r w:rsidRPr="005E21C2">
              <w:rPr>
                <w:rFonts w:ascii="Times New Roman" w:hAnsi="Times New Roman"/>
                <w:color w:val="000000"/>
                <w:sz w:val="26"/>
                <w:szCs w:val="26"/>
              </w:rPr>
              <w:t>Sơ đồ vị trí, phạm vi ranh giới quy hoạch</w:t>
            </w:r>
          </w:p>
        </w:tc>
        <w:tc>
          <w:tcPr>
            <w:tcW w:w="1418" w:type="dxa"/>
            <w:vAlign w:val="center"/>
          </w:tcPr>
          <w:p w14:paraId="56F711A2"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QH-01/11</w:t>
            </w:r>
          </w:p>
        </w:tc>
        <w:tc>
          <w:tcPr>
            <w:tcW w:w="1185" w:type="dxa"/>
            <w:vAlign w:val="center"/>
          </w:tcPr>
          <w:p w14:paraId="5F6C54F5" w14:textId="77777777" w:rsidR="00D427B5" w:rsidRPr="00D427B5" w:rsidRDefault="00D427B5" w:rsidP="00D427B5">
            <w:pPr>
              <w:spacing w:after="0" w:line="240" w:lineRule="auto"/>
              <w:jc w:val="center"/>
              <w:rPr>
                <w:rFonts w:ascii="Times New Roman" w:hAnsi="Times New Roman"/>
                <w:color w:val="000000"/>
                <w:sz w:val="26"/>
                <w:szCs w:val="26"/>
              </w:rPr>
            </w:pPr>
            <w:r w:rsidRPr="00D427B5">
              <w:rPr>
                <w:rFonts w:ascii="Times New Roman" w:hAnsi="Times New Roman"/>
                <w:color w:val="000000"/>
                <w:sz w:val="26"/>
                <w:szCs w:val="26"/>
              </w:rPr>
              <w:t>1/10.000</w:t>
            </w:r>
          </w:p>
        </w:tc>
        <w:tc>
          <w:tcPr>
            <w:tcW w:w="965" w:type="dxa"/>
          </w:tcPr>
          <w:p w14:paraId="5A04246D" w14:textId="52C23554" w:rsidR="00D427B5" w:rsidRPr="00D427B5" w:rsidRDefault="00D427B5" w:rsidP="00F676D2">
            <w:pPr>
              <w:spacing w:after="0" w:line="240" w:lineRule="auto"/>
              <w:contextualSpacing/>
              <w:jc w:val="center"/>
              <w:outlineLvl w:val="0"/>
              <w:rPr>
                <w:rFonts w:ascii="Times New Roman" w:hAnsi="Times New Roman"/>
                <w:b/>
                <w:i/>
                <w:iCs/>
                <w:color w:val="000000"/>
                <w:sz w:val="26"/>
                <w:szCs w:val="26"/>
                <w:lang w:val="sv-SE"/>
              </w:rPr>
            </w:pPr>
            <w:r w:rsidRPr="00D427B5">
              <w:rPr>
                <w:rFonts w:ascii="Times New Roman" w:hAnsi="Times New Roman"/>
                <w:b/>
                <w:i/>
                <w:iCs/>
                <w:color w:val="000000"/>
                <w:sz w:val="26"/>
                <w:szCs w:val="26"/>
                <w:lang w:val="sv-SE"/>
              </w:rPr>
              <w:t>A</w:t>
            </w:r>
            <w:r w:rsidR="00F676D2">
              <w:rPr>
                <w:rFonts w:ascii="Times New Roman" w:hAnsi="Times New Roman"/>
                <w:b/>
                <w:i/>
                <w:iCs/>
                <w:color w:val="000000"/>
                <w:sz w:val="26"/>
                <w:szCs w:val="26"/>
                <w:lang w:val="sv-SE"/>
              </w:rPr>
              <w:t>1</w:t>
            </w:r>
          </w:p>
        </w:tc>
      </w:tr>
      <w:tr w:rsidR="00D427B5" w:rsidRPr="005E21C2" w14:paraId="0614C273" w14:textId="77777777" w:rsidTr="00E95C7F">
        <w:tc>
          <w:tcPr>
            <w:tcW w:w="708" w:type="dxa"/>
            <w:vAlign w:val="center"/>
          </w:tcPr>
          <w:p w14:paraId="64CA6BB9"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2</w:t>
            </w:r>
          </w:p>
        </w:tc>
        <w:tc>
          <w:tcPr>
            <w:tcW w:w="4759" w:type="dxa"/>
            <w:vAlign w:val="center"/>
          </w:tcPr>
          <w:p w14:paraId="44938E12" w14:textId="0C7D6991" w:rsidR="00D427B5" w:rsidRPr="005E21C2" w:rsidRDefault="00E95C7F" w:rsidP="00D427B5">
            <w:pPr>
              <w:spacing w:after="0" w:line="240" w:lineRule="auto"/>
              <w:rPr>
                <w:rFonts w:ascii="Times New Roman" w:hAnsi="Times New Roman"/>
                <w:color w:val="000000"/>
                <w:sz w:val="26"/>
                <w:szCs w:val="26"/>
              </w:rPr>
            </w:pPr>
            <w:r>
              <w:rPr>
                <w:rFonts w:ascii="Times New Roman" w:hAnsi="Times New Roman"/>
                <w:color w:val="000000"/>
                <w:sz w:val="26"/>
                <w:szCs w:val="26"/>
              </w:rPr>
              <w:t>M</w:t>
            </w:r>
            <w:r w:rsidR="00D427B5" w:rsidRPr="005E21C2">
              <w:rPr>
                <w:rFonts w:ascii="Times New Roman" w:hAnsi="Times New Roman"/>
                <w:color w:val="000000"/>
                <w:sz w:val="26"/>
                <w:szCs w:val="26"/>
              </w:rPr>
              <w:t>ặt bằng hiện trạng khu đất lập quy hoạch</w:t>
            </w:r>
          </w:p>
        </w:tc>
        <w:tc>
          <w:tcPr>
            <w:tcW w:w="1418" w:type="dxa"/>
            <w:vAlign w:val="center"/>
          </w:tcPr>
          <w:p w14:paraId="6BBE17A9"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QH-02/11</w:t>
            </w:r>
          </w:p>
        </w:tc>
        <w:tc>
          <w:tcPr>
            <w:tcW w:w="1185" w:type="dxa"/>
            <w:vAlign w:val="center"/>
          </w:tcPr>
          <w:p w14:paraId="769EA767" w14:textId="77777777" w:rsidR="00D427B5" w:rsidRPr="00D427B5" w:rsidRDefault="00D427B5" w:rsidP="00D427B5">
            <w:pPr>
              <w:spacing w:after="0" w:line="240" w:lineRule="auto"/>
              <w:jc w:val="center"/>
              <w:rPr>
                <w:rFonts w:ascii="Times New Roman" w:hAnsi="Times New Roman"/>
                <w:color w:val="000000"/>
                <w:sz w:val="26"/>
                <w:szCs w:val="26"/>
              </w:rPr>
            </w:pPr>
            <w:r w:rsidRPr="00D427B5">
              <w:rPr>
                <w:rFonts w:ascii="Times New Roman" w:hAnsi="Times New Roman"/>
                <w:color w:val="000000"/>
                <w:sz w:val="26"/>
                <w:szCs w:val="26"/>
              </w:rPr>
              <w:t>1/500</w:t>
            </w:r>
          </w:p>
        </w:tc>
        <w:tc>
          <w:tcPr>
            <w:tcW w:w="965" w:type="dxa"/>
          </w:tcPr>
          <w:p w14:paraId="3F8901BF" w14:textId="1F0DD352" w:rsidR="00D427B5" w:rsidRPr="00D427B5" w:rsidRDefault="00D427B5" w:rsidP="00F676D2">
            <w:pPr>
              <w:spacing w:after="0" w:line="240" w:lineRule="auto"/>
              <w:contextualSpacing/>
              <w:jc w:val="center"/>
              <w:outlineLvl w:val="0"/>
              <w:rPr>
                <w:rFonts w:ascii="Times New Roman" w:hAnsi="Times New Roman"/>
                <w:b/>
                <w:i/>
                <w:iCs/>
                <w:color w:val="000000"/>
                <w:sz w:val="26"/>
                <w:szCs w:val="26"/>
                <w:lang w:val="sv-SE"/>
              </w:rPr>
            </w:pPr>
            <w:r w:rsidRPr="00D427B5">
              <w:rPr>
                <w:rFonts w:ascii="Times New Roman" w:hAnsi="Times New Roman"/>
                <w:b/>
                <w:i/>
                <w:iCs/>
                <w:color w:val="000000"/>
                <w:sz w:val="26"/>
                <w:szCs w:val="26"/>
                <w:lang w:val="sv-SE"/>
              </w:rPr>
              <w:t>A</w:t>
            </w:r>
            <w:r w:rsidR="00F676D2">
              <w:rPr>
                <w:rFonts w:ascii="Times New Roman" w:hAnsi="Times New Roman"/>
                <w:b/>
                <w:i/>
                <w:iCs/>
                <w:color w:val="000000"/>
                <w:sz w:val="26"/>
                <w:szCs w:val="26"/>
                <w:lang w:val="sv-SE"/>
              </w:rPr>
              <w:t>1</w:t>
            </w:r>
          </w:p>
        </w:tc>
      </w:tr>
      <w:tr w:rsidR="00D427B5" w:rsidRPr="005E21C2" w14:paraId="48A6EB48" w14:textId="77777777" w:rsidTr="00E95C7F">
        <w:tc>
          <w:tcPr>
            <w:tcW w:w="708" w:type="dxa"/>
            <w:vAlign w:val="center"/>
          </w:tcPr>
          <w:p w14:paraId="657462E2"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3</w:t>
            </w:r>
          </w:p>
        </w:tc>
        <w:tc>
          <w:tcPr>
            <w:tcW w:w="4759" w:type="dxa"/>
            <w:vAlign w:val="center"/>
          </w:tcPr>
          <w:p w14:paraId="3D025F47" w14:textId="77777777" w:rsidR="00D427B5" w:rsidRPr="005E21C2" w:rsidRDefault="00D427B5" w:rsidP="00D427B5">
            <w:pPr>
              <w:spacing w:after="0" w:line="240" w:lineRule="auto"/>
              <w:rPr>
                <w:rFonts w:ascii="Times New Roman" w:hAnsi="Times New Roman"/>
                <w:color w:val="000000"/>
                <w:sz w:val="26"/>
                <w:szCs w:val="26"/>
              </w:rPr>
            </w:pPr>
            <w:r w:rsidRPr="005E21C2">
              <w:rPr>
                <w:rFonts w:ascii="Times New Roman" w:hAnsi="Times New Roman"/>
                <w:color w:val="000000"/>
                <w:sz w:val="26"/>
                <w:szCs w:val="26"/>
              </w:rPr>
              <w:t>Quy hoạch chi tiết tổng mặt bằng xây dựng</w:t>
            </w:r>
          </w:p>
        </w:tc>
        <w:tc>
          <w:tcPr>
            <w:tcW w:w="1418" w:type="dxa"/>
            <w:vAlign w:val="center"/>
          </w:tcPr>
          <w:p w14:paraId="1F0E0534"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QH-03/11</w:t>
            </w:r>
          </w:p>
        </w:tc>
        <w:tc>
          <w:tcPr>
            <w:tcW w:w="1185" w:type="dxa"/>
            <w:vAlign w:val="center"/>
          </w:tcPr>
          <w:p w14:paraId="77EA70A2" w14:textId="77777777" w:rsidR="00D427B5" w:rsidRPr="00D427B5" w:rsidRDefault="00D427B5" w:rsidP="00D427B5">
            <w:pPr>
              <w:spacing w:after="0" w:line="240" w:lineRule="auto"/>
              <w:jc w:val="center"/>
              <w:rPr>
                <w:rFonts w:ascii="Times New Roman" w:hAnsi="Times New Roman"/>
                <w:color w:val="000000"/>
                <w:sz w:val="26"/>
                <w:szCs w:val="26"/>
              </w:rPr>
            </w:pPr>
            <w:r w:rsidRPr="00D427B5">
              <w:rPr>
                <w:rFonts w:ascii="Times New Roman" w:hAnsi="Times New Roman"/>
                <w:color w:val="000000"/>
                <w:sz w:val="26"/>
                <w:szCs w:val="26"/>
              </w:rPr>
              <w:t>1/500</w:t>
            </w:r>
          </w:p>
        </w:tc>
        <w:tc>
          <w:tcPr>
            <w:tcW w:w="965" w:type="dxa"/>
          </w:tcPr>
          <w:p w14:paraId="77EFE166" w14:textId="2FCFEE8B" w:rsidR="00D427B5" w:rsidRPr="00D427B5" w:rsidRDefault="00D427B5" w:rsidP="00F676D2">
            <w:pPr>
              <w:spacing w:after="0" w:line="240" w:lineRule="auto"/>
              <w:contextualSpacing/>
              <w:jc w:val="center"/>
              <w:outlineLvl w:val="0"/>
              <w:rPr>
                <w:rFonts w:ascii="Times New Roman" w:hAnsi="Times New Roman"/>
                <w:b/>
                <w:i/>
                <w:iCs/>
                <w:color w:val="000000"/>
                <w:sz w:val="26"/>
                <w:szCs w:val="26"/>
                <w:lang w:val="sv-SE"/>
              </w:rPr>
            </w:pPr>
            <w:r w:rsidRPr="00D427B5">
              <w:rPr>
                <w:rFonts w:ascii="Times New Roman" w:hAnsi="Times New Roman"/>
                <w:b/>
                <w:i/>
                <w:iCs/>
                <w:color w:val="000000"/>
                <w:sz w:val="26"/>
                <w:szCs w:val="26"/>
                <w:lang w:val="sv-SE"/>
              </w:rPr>
              <w:t>A</w:t>
            </w:r>
            <w:r w:rsidR="00F676D2">
              <w:rPr>
                <w:rFonts w:ascii="Times New Roman" w:hAnsi="Times New Roman"/>
                <w:b/>
                <w:i/>
                <w:iCs/>
                <w:color w:val="000000"/>
                <w:sz w:val="26"/>
                <w:szCs w:val="26"/>
                <w:lang w:val="sv-SE"/>
              </w:rPr>
              <w:t>1</w:t>
            </w:r>
          </w:p>
        </w:tc>
      </w:tr>
      <w:tr w:rsidR="00D427B5" w:rsidRPr="005E21C2" w14:paraId="04BA5012" w14:textId="77777777" w:rsidTr="00E95C7F">
        <w:trPr>
          <w:trHeight w:val="394"/>
        </w:trPr>
        <w:tc>
          <w:tcPr>
            <w:tcW w:w="708" w:type="dxa"/>
            <w:vAlign w:val="center"/>
          </w:tcPr>
          <w:p w14:paraId="469D1248"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4</w:t>
            </w:r>
          </w:p>
        </w:tc>
        <w:tc>
          <w:tcPr>
            <w:tcW w:w="4759" w:type="dxa"/>
            <w:vAlign w:val="center"/>
          </w:tcPr>
          <w:p w14:paraId="12D327EE" w14:textId="21A39885" w:rsidR="00D427B5" w:rsidRPr="005E21C2" w:rsidRDefault="00E95C7F" w:rsidP="00D427B5">
            <w:pPr>
              <w:spacing w:after="0" w:line="240" w:lineRule="auto"/>
              <w:rPr>
                <w:rFonts w:ascii="Times New Roman" w:hAnsi="Times New Roman"/>
                <w:color w:val="000000"/>
                <w:sz w:val="26"/>
                <w:szCs w:val="26"/>
              </w:rPr>
            </w:pPr>
            <w:r>
              <w:rPr>
                <w:rFonts w:ascii="Times New Roman" w:hAnsi="Times New Roman"/>
                <w:color w:val="000000"/>
                <w:sz w:val="26"/>
                <w:szCs w:val="26"/>
              </w:rPr>
              <w:t>Tổng mặt bằng nền xây dựng</w:t>
            </w:r>
          </w:p>
        </w:tc>
        <w:tc>
          <w:tcPr>
            <w:tcW w:w="1418" w:type="dxa"/>
            <w:vAlign w:val="center"/>
          </w:tcPr>
          <w:p w14:paraId="49AF8BC9"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QH-04/11</w:t>
            </w:r>
          </w:p>
        </w:tc>
        <w:tc>
          <w:tcPr>
            <w:tcW w:w="1185" w:type="dxa"/>
            <w:vAlign w:val="center"/>
          </w:tcPr>
          <w:p w14:paraId="6E926BF1" w14:textId="77777777" w:rsidR="00D427B5" w:rsidRPr="00D427B5" w:rsidRDefault="00D427B5" w:rsidP="00D427B5">
            <w:pPr>
              <w:spacing w:after="0" w:line="240" w:lineRule="auto"/>
              <w:jc w:val="center"/>
              <w:rPr>
                <w:rFonts w:ascii="Times New Roman" w:hAnsi="Times New Roman"/>
                <w:color w:val="000000"/>
                <w:sz w:val="26"/>
                <w:szCs w:val="26"/>
              </w:rPr>
            </w:pPr>
            <w:r w:rsidRPr="00D427B5">
              <w:rPr>
                <w:rFonts w:ascii="Times New Roman" w:hAnsi="Times New Roman"/>
                <w:color w:val="000000"/>
                <w:sz w:val="26"/>
                <w:szCs w:val="26"/>
              </w:rPr>
              <w:t>1/500</w:t>
            </w:r>
          </w:p>
        </w:tc>
        <w:tc>
          <w:tcPr>
            <w:tcW w:w="965" w:type="dxa"/>
          </w:tcPr>
          <w:p w14:paraId="0243F929" w14:textId="1497CF20" w:rsidR="00D427B5" w:rsidRPr="00D427B5" w:rsidRDefault="00D427B5" w:rsidP="00F676D2">
            <w:pPr>
              <w:spacing w:after="0" w:line="240" w:lineRule="auto"/>
              <w:contextualSpacing/>
              <w:jc w:val="center"/>
              <w:outlineLvl w:val="0"/>
              <w:rPr>
                <w:rFonts w:ascii="Times New Roman" w:hAnsi="Times New Roman"/>
                <w:b/>
                <w:i/>
                <w:iCs/>
                <w:color w:val="000000"/>
                <w:sz w:val="26"/>
                <w:szCs w:val="26"/>
                <w:lang w:val="sv-SE"/>
              </w:rPr>
            </w:pPr>
            <w:r w:rsidRPr="00D427B5">
              <w:rPr>
                <w:rFonts w:ascii="Times New Roman" w:hAnsi="Times New Roman"/>
                <w:b/>
                <w:i/>
                <w:iCs/>
                <w:color w:val="000000"/>
                <w:sz w:val="26"/>
                <w:szCs w:val="26"/>
                <w:lang w:val="sv-SE"/>
              </w:rPr>
              <w:t>A</w:t>
            </w:r>
            <w:r w:rsidR="00F676D2">
              <w:rPr>
                <w:rFonts w:ascii="Times New Roman" w:hAnsi="Times New Roman"/>
                <w:b/>
                <w:i/>
                <w:iCs/>
                <w:color w:val="000000"/>
                <w:sz w:val="26"/>
                <w:szCs w:val="26"/>
                <w:lang w:val="sv-SE"/>
              </w:rPr>
              <w:t>1</w:t>
            </w:r>
          </w:p>
        </w:tc>
      </w:tr>
      <w:tr w:rsidR="00D427B5" w:rsidRPr="005E21C2" w14:paraId="5D91F9C6" w14:textId="77777777" w:rsidTr="00E95C7F">
        <w:tc>
          <w:tcPr>
            <w:tcW w:w="708" w:type="dxa"/>
            <w:vAlign w:val="center"/>
          </w:tcPr>
          <w:p w14:paraId="7A9E8287"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5</w:t>
            </w:r>
          </w:p>
        </w:tc>
        <w:tc>
          <w:tcPr>
            <w:tcW w:w="4759" w:type="dxa"/>
            <w:vAlign w:val="center"/>
          </w:tcPr>
          <w:p w14:paraId="2E026A86" w14:textId="284EB9BD" w:rsidR="00D427B5" w:rsidRPr="005E21C2" w:rsidRDefault="00E95C7F" w:rsidP="00D427B5">
            <w:pPr>
              <w:spacing w:after="0" w:line="240" w:lineRule="auto"/>
              <w:rPr>
                <w:rFonts w:ascii="Times New Roman" w:hAnsi="Times New Roman"/>
                <w:color w:val="000000"/>
                <w:sz w:val="26"/>
                <w:szCs w:val="26"/>
              </w:rPr>
            </w:pPr>
            <w:r>
              <w:rPr>
                <w:rFonts w:ascii="Times New Roman" w:hAnsi="Times New Roman"/>
                <w:color w:val="000000"/>
                <w:sz w:val="26"/>
                <w:szCs w:val="26"/>
              </w:rPr>
              <w:t>Tổng mặt bằng quy hoạch giao thông</w:t>
            </w:r>
          </w:p>
        </w:tc>
        <w:tc>
          <w:tcPr>
            <w:tcW w:w="1418" w:type="dxa"/>
            <w:vAlign w:val="center"/>
          </w:tcPr>
          <w:p w14:paraId="2DBD5A31"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QH-05/11</w:t>
            </w:r>
          </w:p>
        </w:tc>
        <w:tc>
          <w:tcPr>
            <w:tcW w:w="1185" w:type="dxa"/>
            <w:vAlign w:val="center"/>
          </w:tcPr>
          <w:p w14:paraId="5439D687" w14:textId="77777777" w:rsidR="00D427B5" w:rsidRPr="00D427B5" w:rsidRDefault="00D427B5" w:rsidP="00D427B5">
            <w:pPr>
              <w:spacing w:after="0" w:line="240" w:lineRule="auto"/>
              <w:jc w:val="center"/>
              <w:rPr>
                <w:rFonts w:ascii="Times New Roman" w:hAnsi="Times New Roman"/>
                <w:color w:val="000000"/>
                <w:sz w:val="26"/>
                <w:szCs w:val="26"/>
              </w:rPr>
            </w:pPr>
            <w:r w:rsidRPr="00D427B5">
              <w:rPr>
                <w:rFonts w:ascii="Times New Roman" w:hAnsi="Times New Roman"/>
                <w:color w:val="000000"/>
                <w:sz w:val="26"/>
                <w:szCs w:val="26"/>
              </w:rPr>
              <w:t>1/500</w:t>
            </w:r>
          </w:p>
        </w:tc>
        <w:tc>
          <w:tcPr>
            <w:tcW w:w="965" w:type="dxa"/>
          </w:tcPr>
          <w:p w14:paraId="49E7D2E2" w14:textId="3A1F178C" w:rsidR="00D427B5" w:rsidRPr="00D427B5" w:rsidRDefault="00D427B5" w:rsidP="00F676D2">
            <w:pPr>
              <w:spacing w:after="0" w:line="240" w:lineRule="auto"/>
              <w:contextualSpacing/>
              <w:jc w:val="center"/>
              <w:outlineLvl w:val="0"/>
              <w:rPr>
                <w:rFonts w:ascii="Times New Roman" w:hAnsi="Times New Roman"/>
                <w:b/>
                <w:i/>
                <w:iCs/>
                <w:color w:val="000000"/>
                <w:sz w:val="26"/>
                <w:szCs w:val="26"/>
                <w:lang w:val="sv-SE"/>
              </w:rPr>
            </w:pPr>
            <w:r w:rsidRPr="00D427B5">
              <w:rPr>
                <w:rFonts w:ascii="Times New Roman" w:hAnsi="Times New Roman"/>
                <w:b/>
                <w:i/>
                <w:iCs/>
                <w:color w:val="000000"/>
                <w:sz w:val="26"/>
                <w:szCs w:val="26"/>
                <w:lang w:val="sv-SE"/>
              </w:rPr>
              <w:t>A</w:t>
            </w:r>
            <w:r w:rsidR="00F676D2">
              <w:rPr>
                <w:rFonts w:ascii="Times New Roman" w:hAnsi="Times New Roman"/>
                <w:b/>
                <w:i/>
                <w:iCs/>
                <w:color w:val="000000"/>
                <w:sz w:val="26"/>
                <w:szCs w:val="26"/>
                <w:lang w:val="sv-SE"/>
              </w:rPr>
              <w:t>1</w:t>
            </w:r>
          </w:p>
        </w:tc>
      </w:tr>
      <w:tr w:rsidR="00D427B5" w:rsidRPr="005E21C2" w14:paraId="170837F3" w14:textId="77777777" w:rsidTr="00E95C7F">
        <w:tc>
          <w:tcPr>
            <w:tcW w:w="708" w:type="dxa"/>
            <w:vAlign w:val="center"/>
          </w:tcPr>
          <w:p w14:paraId="4427FA52"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6</w:t>
            </w:r>
          </w:p>
        </w:tc>
        <w:tc>
          <w:tcPr>
            <w:tcW w:w="4759" w:type="dxa"/>
            <w:vAlign w:val="center"/>
          </w:tcPr>
          <w:p w14:paraId="4CBAEA04" w14:textId="700895A8" w:rsidR="00D427B5" w:rsidRPr="005E21C2" w:rsidRDefault="00E95C7F" w:rsidP="00D427B5">
            <w:pPr>
              <w:spacing w:after="0" w:line="240" w:lineRule="auto"/>
              <w:rPr>
                <w:rFonts w:ascii="Times New Roman" w:hAnsi="Times New Roman"/>
                <w:color w:val="000000"/>
                <w:sz w:val="26"/>
                <w:szCs w:val="26"/>
              </w:rPr>
            </w:pPr>
            <w:r>
              <w:rPr>
                <w:rFonts w:ascii="Times New Roman" w:hAnsi="Times New Roman"/>
                <w:color w:val="000000"/>
                <w:sz w:val="26"/>
                <w:szCs w:val="26"/>
              </w:rPr>
              <w:t xml:space="preserve">Tổng mặt bằng quy hoạch </w:t>
            </w:r>
            <w:r w:rsidR="00D427B5" w:rsidRPr="005E21C2">
              <w:rPr>
                <w:rFonts w:ascii="Times New Roman" w:hAnsi="Times New Roman"/>
                <w:color w:val="000000"/>
                <w:sz w:val="26"/>
                <w:szCs w:val="26"/>
              </w:rPr>
              <w:t xml:space="preserve">cấp điện </w:t>
            </w:r>
          </w:p>
        </w:tc>
        <w:tc>
          <w:tcPr>
            <w:tcW w:w="1418" w:type="dxa"/>
            <w:vAlign w:val="center"/>
          </w:tcPr>
          <w:p w14:paraId="39B06735"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QH-06/11</w:t>
            </w:r>
          </w:p>
        </w:tc>
        <w:tc>
          <w:tcPr>
            <w:tcW w:w="1185" w:type="dxa"/>
            <w:vAlign w:val="center"/>
          </w:tcPr>
          <w:p w14:paraId="3F74283B" w14:textId="77777777" w:rsidR="00D427B5" w:rsidRPr="00D427B5" w:rsidRDefault="00D427B5" w:rsidP="00D427B5">
            <w:pPr>
              <w:spacing w:after="0" w:line="240" w:lineRule="auto"/>
              <w:jc w:val="center"/>
              <w:rPr>
                <w:rFonts w:ascii="Times New Roman" w:hAnsi="Times New Roman"/>
                <w:color w:val="000000"/>
                <w:sz w:val="26"/>
                <w:szCs w:val="26"/>
              </w:rPr>
            </w:pPr>
            <w:r w:rsidRPr="00D427B5">
              <w:rPr>
                <w:rFonts w:ascii="Times New Roman" w:hAnsi="Times New Roman"/>
                <w:color w:val="000000"/>
                <w:sz w:val="26"/>
                <w:szCs w:val="26"/>
              </w:rPr>
              <w:t>1/500</w:t>
            </w:r>
          </w:p>
        </w:tc>
        <w:tc>
          <w:tcPr>
            <w:tcW w:w="965" w:type="dxa"/>
          </w:tcPr>
          <w:p w14:paraId="66384050" w14:textId="3B87351D" w:rsidR="00D427B5" w:rsidRPr="00D427B5" w:rsidRDefault="00D427B5" w:rsidP="00F676D2">
            <w:pPr>
              <w:spacing w:after="0" w:line="240" w:lineRule="auto"/>
              <w:contextualSpacing/>
              <w:jc w:val="center"/>
              <w:outlineLvl w:val="0"/>
              <w:rPr>
                <w:rFonts w:ascii="Times New Roman" w:hAnsi="Times New Roman"/>
                <w:b/>
                <w:i/>
                <w:iCs/>
                <w:color w:val="000000"/>
                <w:sz w:val="26"/>
                <w:szCs w:val="26"/>
                <w:lang w:val="sv-SE"/>
              </w:rPr>
            </w:pPr>
            <w:r w:rsidRPr="00D427B5">
              <w:rPr>
                <w:rFonts w:ascii="Times New Roman" w:hAnsi="Times New Roman"/>
                <w:b/>
                <w:i/>
                <w:iCs/>
                <w:color w:val="000000"/>
                <w:sz w:val="26"/>
                <w:szCs w:val="26"/>
                <w:lang w:val="sv-SE"/>
              </w:rPr>
              <w:t>A</w:t>
            </w:r>
            <w:r w:rsidR="00F676D2">
              <w:rPr>
                <w:rFonts w:ascii="Times New Roman" w:hAnsi="Times New Roman"/>
                <w:b/>
                <w:i/>
                <w:iCs/>
                <w:color w:val="000000"/>
                <w:sz w:val="26"/>
                <w:szCs w:val="26"/>
                <w:lang w:val="sv-SE"/>
              </w:rPr>
              <w:t>1</w:t>
            </w:r>
          </w:p>
        </w:tc>
      </w:tr>
      <w:tr w:rsidR="00D427B5" w:rsidRPr="005E21C2" w14:paraId="6D4442AE" w14:textId="77777777" w:rsidTr="00E95C7F">
        <w:tc>
          <w:tcPr>
            <w:tcW w:w="708" w:type="dxa"/>
            <w:vAlign w:val="center"/>
          </w:tcPr>
          <w:p w14:paraId="3157148F"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7</w:t>
            </w:r>
          </w:p>
        </w:tc>
        <w:tc>
          <w:tcPr>
            <w:tcW w:w="4759" w:type="dxa"/>
            <w:vAlign w:val="center"/>
          </w:tcPr>
          <w:p w14:paraId="74BC7D06" w14:textId="638A8745" w:rsidR="00D427B5" w:rsidRPr="005E21C2" w:rsidRDefault="00E95C7F" w:rsidP="00E95C7F">
            <w:pPr>
              <w:spacing w:after="0" w:line="240" w:lineRule="auto"/>
              <w:rPr>
                <w:rFonts w:ascii="Times New Roman" w:hAnsi="Times New Roman"/>
                <w:color w:val="000000"/>
                <w:sz w:val="26"/>
                <w:szCs w:val="26"/>
              </w:rPr>
            </w:pPr>
            <w:r>
              <w:rPr>
                <w:rFonts w:ascii="Times New Roman" w:hAnsi="Times New Roman"/>
                <w:color w:val="000000"/>
                <w:sz w:val="26"/>
                <w:szCs w:val="26"/>
              </w:rPr>
              <w:t xml:space="preserve">Tổng mặt bằng quy hoạch </w:t>
            </w:r>
            <w:r w:rsidR="00D427B5">
              <w:rPr>
                <w:rFonts w:ascii="Times New Roman" w:hAnsi="Times New Roman"/>
                <w:color w:val="000000"/>
                <w:sz w:val="26"/>
                <w:szCs w:val="26"/>
              </w:rPr>
              <w:t>chiếu sáng</w:t>
            </w:r>
          </w:p>
        </w:tc>
        <w:tc>
          <w:tcPr>
            <w:tcW w:w="1418" w:type="dxa"/>
            <w:vAlign w:val="center"/>
          </w:tcPr>
          <w:p w14:paraId="7E154F87"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QH-07/11</w:t>
            </w:r>
          </w:p>
        </w:tc>
        <w:tc>
          <w:tcPr>
            <w:tcW w:w="1185" w:type="dxa"/>
            <w:vAlign w:val="center"/>
          </w:tcPr>
          <w:p w14:paraId="1298F418" w14:textId="77777777" w:rsidR="00D427B5" w:rsidRPr="00D427B5" w:rsidRDefault="00D427B5" w:rsidP="00D427B5">
            <w:pPr>
              <w:spacing w:after="0" w:line="240" w:lineRule="auto"/>
              <w:jc w:val="center"/>
              <w:rPr>
                <w:rFonts w:ascii="Times New Roman" w:hAnsi="Times New Roman"/>
                <w:color w:val="000000"/>
                <w:sz w:val="26"/>
                <w:szCs w:val="26"/>
              </w:rPr>
            </w:pPr>
            <w:r w:rsidRPr="00D427B5">
              <w:rPr>
                <w:rFonts w:ascii="Times New Roman" w:hAnsi="Times New Roman"/>
                <w:color w:val="000000"/>
                <w:sz w:val="26"/>
                <w:szCs w:val="26"/>
              </w:rPr>
              <w:t>1/500</w:t>
            </w:r>
          </w:p>
        </w:tc>
        <w:tc>
          <w:tcPr>
            <w:tcW w:w="965" w:type="dxa"/>
          </w:tcPr>
          <w:p w14:paraId="10D8EE8D" w14:textId="17244628" w:rsidR="00D427B5" w:rsidRPr="00D427B5" w:rsidRDefault="00D427B5" w:rsidP="00F676D2">
            <w:pPr>
              <w:spacing w:after="0" w:line="240" w:lineRule="auto"/>
              <w:contextualSpacing/>
              <w:jc w:val="center"/>
              <w:outlineLvl w:val="0"/>
              <w:rPr>
                <w:rFonts w:ascii="Times New Roman" w:hAnsi="Times New Roman"/>
                <w:b/>
                <w:i/>
                <w:iCs/>
                <w:color w:val="000000"/>
                <w:sz w:val="26"/>
                <w:szCs w:val="26"/>
                <w:lang w:val="sv-SE"/>
              </w:rPr>
            </w:pPr>
            <w:r w:rsidRPr="00D427B5">
              <w:rPr>
                <w:rFonts w:ascii="Times New Roman" w:hAnsi="Times New Roman"/>
                <w:b/>
                <w:i/>
                <w:iCs/>
                <w:color w:val="000000"/>
                <w:sz w:val="26"/>
                <w:szCs w:val="26"/>
                <w:lang w:val="sv-SE"/>
              </w:rPr>
              <w:t>A</w:t>
            </w:r>
            <w:r w:rsidR="00F676D2">
              <w:rPr>
                <w:rFonts w:ascii="Times New Roman" w:hAnsi="Times New Roman"/>
                <w:b/>
                <w:i/>
                <w:iCs/>
                <w:color w:val="000000"/>
                <w:sz w:val="26"/>
                <w:szCs w:val="26"/>
                <w:lang w:val="sv-SE"/>
              </w:rPr>
              <w:t>1</w:t>
            </w:r>
          </w:p>
        </w:tc>
      </w:tr>
      <w:tr w:rsidR="00D427B5" w:rsidRPr="005E21C2" w14:paraId="5F6F9AD8" w14:textId="77777777" w:rsidTr="00E95C7F">
        <w:tc>
          <w:tcPr>
            <w:tcW w:w="708" w:type="dxa"/>
            <w:vAlign w:val="center"/>
          </w:tcPr>
          <w:p w14:paraId="6EBEF489"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8</w:t>
            </w:r>
          </w:p>
        </w:tc>
        <w:tc>
          <w:tcPr>
            <w:tcW w:w="4759" w:type="dxa"/>
            <w:vAlign w:val="center"/>
          </w:tcPr>
          <w:p w14:paraId="2EB81831" w14:textId="3FB21633" w:rsidR="00D427B5" w:rsidRPr="005E21C2" w:rsidRDefault="00E95C7F" w:rsidP="00596586">
            <w:pPr>
              <w:spacing w:after="0" w:line="240" w:lineRule="auto"/>
              <w:rPr>
                <w:rFonts w:ascii="Times New Roman" w:hAnsi="Times New Roman"/>
                <w:color w:val="000000"/>
                <w:sz w:val="26"/>
                <w:szCs w:val="26"/>
              </w:rPr>
            </w:pPr>
            <w:r>
              <w:rPr>
                <w:rFonts w:ascii="Times New Roman" w:hAnsi="Times New Roman"/>
                <w:color w:val="000000"/>
                <w:sz w:val="26"/>
                <w:szCs w:val="26"/>
              </w:rPr>
              <w:t xml:space="preserve">Tổng mặt bằng quy hoạch </w:t>
            </w:r>
            <w:r w:rsidR="00596586">
              <w:rPr>
                <w:rFonts w:ascii="Times New Roman" w:hAnsi="Times New Roman"/>
                <w:color w:val="000000"/>
                <w:sz w:val="26"/>
                <w:szCs w:val="26"/>
              </w:rPr>
              <w:t>thông tin liên lạc</w:t>
            </w:r>
          </w:p>
        </w:tc>
        <w:tc>
          <w:tcPr>
            <w:tcW w:w="1418" w:type="dxa"/>
            <w:vAlign w:val="center"/>
          </w:tcPr>
          <w:p w14:paraId="6784E358"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QH-08/11</w:t>
            </w:r>
          </w:p>
        </w:tc>
        <w:tc>
          <w:tcPr>
            <w:tcW w:w="1185" w:type="dxa"/>
            <w:vAlign w:val="center"/>
          </w:tcPr>
          <w:p w14:paraId="7012951C" w14:textId="77777777" w:rsidR="00D427B5" w:rsidRPr="00D427B5" w:rsidRDefault="00D427B5" w:rsidP="00D427B5">
            <w:pPr>
              <w:spacing w:after="0" w:line="240" w:lineRule="auto"/>
              <w:jc w:val="center"/>
              <w:rPr>
                <w:rFonts w:ascii="Times New Roman" w:hAnsi="Times New Roman"/>
                <w:color w:val="000000"/>
                <w:sz w:val="26"/>
                <w:szCs w:val="26"/>
              </w:rPr>
            </w:pPr>
            <w:r w:rsidRPr="00D427B5">
              <w:rPr>
                <w:rFonts w:ascii="Times New Roman" w:hAnsi="Times New Roman"/>
                <w:color w:val="000000"/>
                <w:sz w:val="26"/>
                <w:szCs w:val="26"/>
              </w:rPr>
              <w:t>1/500</w:t>
            </w:r>
          </w:p>
        </w:tc>
        <w:tc>
          <w:tcPr>
            <w:tcW w:w="965" w:type="dxa"/>
          </w:tcPr>
          <w:p w14:paraId="13EF53D4" w14:textId="6341CBD9" w:rsidR="00D427B5" w:rsidRPr="00D427B5" w:rsidRDefault="00D427B5" w:rsidP="00F676D2">
            <w:pPr>
              <w:spacing w:after="0" w:line="240" w:lineRule="auto"/>
              <w:contextualSpacing/>
              <w:jc w:val="center"/>
              <w:outlineLvl w:val="0"/>
              <w:rPr>
                <w:rFonts w:ascii="Times New Roman" w:hAnsi="Times New Roman"/>
                <w:b/>
                <w:i/>
                <w:iCs/>
                <w:color w:val="000000"/>
                <w:sz w:val="26"/>
                <w:szCs w:val="26"/>
                <w:lang w:val="sv-SE"/>
              </w:rPr>
            </w:pPr>
            <w:r w:rsidRPr="00D427B5">
              <w:rPr>
                <w:rFonts w:ascii="Times New Roman" w:hAnsi="Times New Roman"/>
                <w:b/>
                <w:i/>
                <w:iCs/>
                <w:color w:val="000000"/>
                <w:sz w:val="26"/>
                <w:szCs w:val="26"/>
                <w:lang w:val="sv-SE"/>
              </w:rPr>
              <w:t>A</w:t>
            </w:r>
            <w:r w:rsidR="00F676D2">
              <w:rPr>
                <w:rFonts w:ascii="Times New Roman" w:hAnsi="Times New Roman"/>
                <w:b/>
                <w:i/>
                <w:iCs/>
                <w:color w:val="000000"/>
                <w:sz w:val="26"/>
                <w:szCs w:val="26"/>
                <w:lang w:val="sv-SE"/>
              </w:rPr>
              <w:t>1</w:t>
            </w:r>
          </w:p>
        </w:tc>
      </w:tr>
      <w:tr w:rsidR="00D427B5" w:rsidRPr="005E21C2" w14:paraId="014F25A1" w14:textId="77777777" w:rsidTr="00E95C7F">
        <w:tc>
          <w:tcPr>
            <w:tcW w:w="708" w:type="dxa"/>
            <w:vAlign w:val="center"/>
          </w:tcPr>
          <w:p w14:paraId="57943E76"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9</w:t>
            </w:r>
          </w:p>
        </w:tc>
        <w:tc>
          <w:tcPr>
            <w:tcW w:w="4759" w:type="dxa"/>
            <w:vAlign w:val="center"/>
          </w:tcPr>
          <w:p w14:paraId="6D2D2794" w14:textId="7ACD3DA4" w:rsidR="00D427B5" w:rsidRPr="005E21C2" w:rsidRDefault="00E95C7F" w:rsidP="00D427B5">
            <w:pPr>
              <w:spacing w:after="0" w:line="240" w:lineRule="auto"/>
              <w:rPr>
                <w:rFonts w:ascii="Times New Roman" w:hAnsi="Times New Roman"/>
                <w:color w:val="000000"/>
                <w:sz w:val="26"/>
                <w:szCs w:val="26"/>
              </w:rPr>
            </w:pPr>
            <w:r>
              <w:rPr>
                <w:rFonts w:ascii="Times New Roman" w:hAnsi="Times New Roman"/>
                <w:color w:val="000000"/>
                <w:sz w:val="26"/>
                <w:szCs w:val="26"/>
              </w:rPr>
              <w:t>Tổng mặt bằng quy hoạch</w:t>
            </w:r>
            <w:r w:rsidR="00D427B5" w:rsidRPr="005E21C2">
              <w:rPr>
                <w:rFonts w:ascii="Times New Roman" w:hAnsi="Times New Roman"/>
                <w:color w:val="000000"/>
                <w:sz w:val="26"/>
                <w:szCs w:val="26"/>
              </w:rPr>
              <w:t xml:space="preserve"> cấp nước</w:t>
            </w:r>
          </w:p>
        </w:tc>
        <w:tc>
          <w:tcPr>
            <w:tcW w:w="1418" w:type="dxa"/>
            <w:vAlign w:val="center"/>
          </w:tcPr>
          <w:p w14:paraId="78545C7D"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QH-09/11</w:t>
            </w:r>
          </w:p>
        </w:tc>
        <w:tc>
          <w:tcPr>
            <w:tcW w:w="1185" w:type="dxa"/>
            <w:vAlign w:val="center"/>
          </w:tcPr>
          <w:p w14:paraId="576D0DD6" w14:textId="77777777" w:rsidR="00D427B5" w:rsidRPr="00D427B5" w:rsidRDefault="00D427B5" w:rsidP="00D427B5">
            <w:pPr>
              <w:spacing w:after="0" w:line="240" w:lineRule="auto"/>
              <w:jc w:val="center"/>
              <w:rPr>
                <w:rFonts w:ascii="Times New Roman" w:hAnsi="Times New Roman"/>
                <w:color w:val="000000"/>
                <w:sz w:val="26"/>
                <w:szCs w:val="26"/>
              </w:rPr>
            </w:pPr>
            <w:r w:rsidRPr="00D427B5">
              <w:rPr>
                <w:rFonts w:ascii="Times New Roman" w:hAnsi="Times New Roman"/>
                <w:color w:val="000000"/>
                <w:sz w:val="26"/>
                <w:szCs w:val="26"/>
              </w:rPr>
              <w:t>1/500</w:t>
            </w:r>
          </w:p>
        </w:tc>
        <w:tc>
          <w:tcPr>
            <w:tcW w:w="965" w:type="dxa"/>
          </w:tcPr>
          <w:p w14:paraId="0DB8B046" w14:textId="2E08D68E" w:rsidR="00D427B5" w:rsidRPr="00D427B5" w:rsidRDefault="00D427B5" w:rsidP="00F676D2">
            <w:pPr>
              <w:spacing w:after="0" w:line="240" w:lineRule="auto"/>
              <w:contextualSpacing/>
              <w:jc w:val="center"/>
              <w:outlineLvl w:val="0"/>
              <w:rPr>
                <w:rFonts w:ascii="Times New Roman" w:hAnsi="Times New Roman"/>
                <w:b/>
                <w:i/>
                <w:iCs/>
                <w:color w:val="000000"/>
                <w:sz w:val="26"/>
                <w:szCs w:val="26"/>
                <w:lang w:val="sv-SE"/>
              </w:rPr>
            </w:pPr>
            <w:r w:rsidRPr="00D427B5">
              <w:rPr>
                <w:rFonts w:ascii="Times New Roman" w:hAnsi="Times New Roman"/>
                <w:b/>
                <w:i/>
                <w:iCs/>
                <w:color w:val="000000"/>
                <w:sz w:val="26"/>
                <w:szCs w:val="26"/>
                <w:lang w:val="sv-SE"/>
              </w:rPr>
              <w:t>A</w:t>
            </w:r>
            <w:r w:rsidR="00F676D2">
              <w:rPr>
                <w:rFonts w:ascii="Times New Roman" w:hAnsi="Times New Roman"/>
                <w:b/>
                <w:i/>
                <w:iCs/>
                <w:color w:val="000000"/>
                <w:sz w:val="26"/>
                <w:szCs w:val="26"/>
                <w:lang w:val="sv-SE"/>
              </w:rPr>
              <w:t>1</w:t>
            </w:r>
          </w:p>
        </w:tc>
      </w:tr>
      <w:tr w:rsidR="00D427B5" w:rsidRPr="005E21C2" w14:paraId="544683AF" w14:textId="77777777" w:rsidTr="00E95C7F">
        <w:tc>
          <w:tcPr>
            <w:tcW w:w="708" w:type="dxa"/>
            <w:vAlign w:val="center"/>
          </w:tcPr>
          <w:p w14:paraId="54634DCE"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10</w:t>
            </w:r>
          </w:p>
        </w:tc>
        <w:tc>
          <w:tcPr>
            <w:tcW w:w="4759" w:type="dxa"/>
            <w:vAlign w:val="center"/>
          </w:tcPr>
          <w:p w14:paraId="00ACBA26" w14:textId="3C675A49" w:rsidR="00D427B5" w:rsidRPr="005E21C2" w:rsidRDefault="00E95C7F" w:rsidP="00D427B5">
            <w:pPr>
              <w:spacing w:after="0" w:line="240" w:lineRule="auto"/>
              <w:rPr>
                <w:rFonts w:ascii="Times New Roman" w:hAnsi="Times New Roman"/>
                <w:color w:val="000000"/>
                <w:sz w:val="26"/>
                <w:szCs w:val="26"/>
              </w:rPr>
            </w:pPr>
            <w:r>
              <w:rPr>
                <w:rFonts w:ascii="Times New Roman" w:hAnsi="Times New Roman"/>
                <w:color w:val="000000"/>
                <w:sz w:val="26"/>
                <w:szCs w:val="26"/>
              </w:rPr>
              <w:t xml:space="preserve">Tổng mặt bằng quy hoạch </w:t>
            </w:r>
            <w:r w:rsidR="00D427B5" w:rsidRPr="005E21C2">
              <w:rPr>
                <w:rFonts w:ascii="Times New Roman" w:hAnsi="Times New Roman"/>
                <w:color w:val="000000"/>
                <w:sz w:val="26"/>
                <w:szCs w:val="26"/>
              </w:rPr>
              <w:t>thoát nước mưa</w:t>
            </w:r>
          </w:p>
        </w:tc>
        <w:tc>
          <w:tcPr>
            <w:tcW w:w="1418" w:type="dxa"/>
            <w:vAlign w:val="center"/>
          </w:tcPr>
          <w:p w14:paraId="7D6DE85E"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QH-10/11</w:t>
            </w:r>
          </w:p>
        </w:tc>
        <w:tc>
          <w:tcPr>
            <w:tcW w:w="1185" w:type="dxa"/>
            <w:vAlign w:val="center"/>
          </w:tcPr>
          <w:p w14:paraId="7C785090" w14:textId="77777777" w:rsidR="00D427B5" w:rsidRPr="00D427B5" w:rsidRDefault="00D427B5" w:rsidP="00D427B5">
            <w:pPr>
              <w:spacing w:after="0" w:line="240" w:lineRule="auto"/>
              <w:jc w:val="center"/>
              <w:rPr>
                <w:rFonts w:ascii="Times New Roman" w:hAnsi="Times New Roman"/>
                <w:color w:val="000000"/>
                <w:sz w:val="26"/>
                <w:szCs w:val="26"/>
              </w:rPr>
            </w:pPr>
            <w:r w:rsidRPr="00D427B5">
              <w:rPr>
                <w:rFonts w:ascii="Times New Roman" w:hAnsi="Times New Roman"/>
                <w:color w:val="000000"/>
                <w:sz w:val="26"/>
                <w:szCs w:val="26"/>
              </w:rPr>
              <w:t>1/500</w:t>
            </w:r>
          </w:p>
        </w:tc>
        <w:tc>
          <w:tcPr>
            <w:tcW w:w="965" w:type="dxa"/>
          </w:tcPr>
          <w:p w14:paraId="2EB797C7" w14:textId="579FE096" w:rsidR="00D427B5" w:rsidRPr="00D427B5" w:rsidRDefault="00D427B5" w:rsidP="00F676D2">
            <w:pPr>
              <w:spacing w:after="0" w:line="240" w:lineRule="auto"/>
              <w:contextualSpacing/>
              <w:jc w:val="center"/>
              <w:outlineLvl w:val="0"/>
              <w:rPr>
                <w:rFonts w:ascii="Times New Roman" w:hAnsi="Times New Roman"/>
                <w:b/>
                <w:i/>
                <w:iCs/>
                <w:color w:val="000000"/>
                <w:sz w:val="26"/>
                <w:szCs w:val="26"/>
                <w:lang w:val="sv-SE"/>
              </w:rPr>
            </w:pPr>
            <w:r w:rsidRPr="00D427B5">
              <w:rPr>
                <w:rFonts w:ascii="Times New Roman" w:hAnsi="Times New Roman"/>
                <w:b/>
                <w:i/>
                <w:iCs/>
                <w:color w:val="000000"/>
                <w:sz w:val="26"/>
                <w:szCs w:val="26"/>
                <w:lang w:val="sv-SE"/>
              </w:rPr>
              <w:t>A</w:t>
            </w:r>
            <w:r w:rsidR="00F676D2">
              <w:rPr>
                <w:rFonts w:ascii="Times New Roman" w:hAnsi="Times New Roman"/>
                <w:b/>
                <w:i/>
                <w:iCs/>
                <w:color w:val="000000"/>
                <w:sz w:val="26"/>
                <w:szCs w:val="26"/>
                <w:lang w:val="sv-SE"/>
              </w:rPr>
              <w:t>1</w:t>
            </w:r>
          </w:p>
        </w:tc>
      </w:tr>
      <w:tr w:rsidR="00D427B5" w:rsidRPr="005E21C2" w14:paraId="63743354" w14:textId="77777777" w:rsidTr="00E95C7F">
        <w:tc>
          <w:tcPr>
            <w:tcW w:w="708" w:type="dxa"/>
            <w:vAlign w:val="center"/>
          </w:tcPr>
          <w:p w14:paraId="3036BAF9"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11</w:t>
            </w:r>
          </w:p>
        </w:tc>
        <w:tc>
          <w:tcPr>
            <w:tcW w:w="4759" w:type="dxa"/>
            <w:vAlign w:val="center"/>
          </w:tcPr>
          <w:p w14:paraId="3EAFB999" w14:textId="2E7B5BF8" w:rsidR="00D427B5" w:rsidRPr="005E21C2" w:rsidRDefault="00E95C7F" w:rsidP="00D427B5">
            <w:pPr>
              <w:spacing w:after="0" w:line="240" w:lineRule="auto"/>
              <w:rPr>
                <w:rFonts w:ascii="Times New Roman" w:hAnsi="Times New Roman"/>
                <w:color w:val="000000"/>
                <w:sz w:val="26"/>
                <w:szCs w:val="26"/>
              </w:rPr>
            </w:pPr>
            <w:r>
              <w:rPr>
                <w:rFonts w:ascii="Times New Roman" w:hAnsi="Times New Roman"/>
                <w:color w:val="000000"/>
                <w:sz w:val="26"/>
                <w:szCs w:val="26"/>
              </w:rPr>
              <w:t xml:space="preserve">Tổng mặt bằng quy hoạch </w:t>
            </w:r>
            <w:r w:rsidR="00D427B5" w:rsidRPr="005E21C2">
              <w:rPr>
                <w:rFonts w:ascii="Times New Roman" w:hAnsi="Times New Roman"/>
                <w:color w:val="000000"/>
                <w:sz w:val="26"/>
                <w:szCs w:val="26"/>
              </w:rPr>
              <w:t>thoát nước bẩn và vệ sinh môi trường</w:t>
            </w:r>
          </w:p>
        </w:tc>
        <w:tc>
          <w:tcPr>
            <w:tcW w:w="1418" w:type="dxa"/>
            <w:vAlign w:val="center"/>
          </w:tcPr>
          <w:p w14:paraId="767005EF" w14:textId="77777777" w:rsidR="00D427B5" w:rsidRPr="005E21C2" w:rsidRDefault="00D427B5" w:rsidP="00D427B5">
            <w:pPr>
              <w:spacing w:after="0" w:line="240" w:lineRule="auto"/>
              <w:jc w:val="center"/>
              <w:rPr>
                <w:rFonts w:ascii="Times New Roman" w:hAnsi="Times New Roman"/>
                <w:color w:val="000000"/>
                <w:sz w:val="26"/>
                <w:szCs w:val="26"/>
              </w:rPr>
            </w:pPr>
            <w:r w:rsidRPr="005E21C2">
              <w:rPr>
                <w:rFonts w:ascii="Times New Roman" w:hAnsi="Times New Roman"/>
                <w:color w:val="000000"/>
                <w:sz w:val="26"/>
                <w:szCs w:val="26"/>
              </w:rPr>
              <w:t>QH-11/11</w:t>
            </w:r>
          </w:p>
        </w:tc>
        <w:tc>
          <w:tcPr>
            <w:tcW w:w="1185" w:type="dxa"/>
            <w:vAlign w:val="center"/>
          </w:tcPr>
          <w:p w14:paraId="42A09C7B" w14:textId="77777777" w:rsidR="00D427B5" w:rsidRPr="00D427B5" w:rsidRDefault="00D427B5" w:rsidP="00D427B5">
            <w:pPr>
              <w:spacing w:after="0" w:line="240" w:lineRule="auto"/>
              <w:jc w:val="center"/>
              <w:rPr>
                <w:rFonts w:ascii="Times New Roman" w:hAnsi="Times New Roman"/>
                <w:color w:val="000000"/>
                <w:sz w:val="26"/>
                <w:szCs w:val="26"/>
              </w:rPr>
            </w:pPr>
            <w:r w:rsidRPr="00D427B5">
              <w:rPr>
                <w:rFonts w:ascii="Times New Roman" w:hAnsi="Times New Roman"/>
                <w:color w:val="000000"/>
                <w:sz w:val="26"/>
                <w:szCs w:val="26"/>
              </w:rPr>
              <w:t>1/500</w:t>
            </w:r>
          </w:p>
        </w:tc>
        <w:tc>
          <w:tcPr>
            <w:tcW w:w="965" w:type="dxa"/>
          </w:tcPr>
          <w:p w14:paraId="26A001DD" w14:textId="2AE92B92" w:rsidR="00D427B5" w:rsidRPr="00D427B5" w:rsidRDefault="00D427B5" w:rsidP="00F676D2">
            <w:pPr>
              <w:spacing w:after="0" w:line="240" w:lineRule="auto"/>
              <w:contextualSpacing/>
              <w:jc w:val="center"/>
              <w:outlineLvl w:val="0"/>
              <w:rPr>
                <w:rFonts w:ascii="Times New Roman" w:hAnsi="Times New Roman"/>
                <w:b/>
                <w:i/>
                <w:iCs/>
                <w:color w:val="000000"/>
                <w:sz w:val="26"/>
                <w:szCs w:val="26"/>
                <w:lang w:val="sv-SE"/>
              </w:rPr>
            </w:pPr>
            <w:r w:rsidRPr="00D427B5">
              <w:rPr>
                <w:rFonts w:ascii="Times New Roman" w:hAnsi="Times New Roman"/>
                <w:b/>
                <w:i/>
                <w:iCs/>
                <w:color w:val="000000"/>
                <w:sz w:val="26"/>
                <w:szCs w:val="26"/>
                <w:lang w:val="sv-SE"/>
              </w:rPr>
              <w:t>A</w:t>
            </w:r>
            <w:r w:rsidR="00F676D2">
              <w:rPr>
                <w:rFonts w:ascii="Times New Roman" w:hAnsi="Times New Roman"/>
                <w:b/>
                <w:i/>
                <w:iCs/>
                <w:color w:val="000000"/>
                <w:sz w:val="26"/>
                <w:szCs w:val="26"/>
                <w:lang w:val="sv-SE"/>
              </w:rPr>
              <w:t>1</w:t>
            </w:r>
          </w:p>
        </w:tc>
      </w:tr>
    </w:tbl>
    <w:p w14:paraId="38FB00C9" w14:textId="77777777" w:rsidR="00F7427A" w:rsidRDefault="00D427B5" w:rsidP="00D427B5">
      <w:pPr>
        <w:spacing w:after="0" w:line="240" w:lineRule="auto"/>
        <w:contextualSpacing/>
        <w:jc w:val="both"/>
        <w:outlineLvl w:val="0"/>
        <w:rPr>
          <w:rFonts w:ascii="Times New Roman" w:hAnsi="Times New Roman"/>
          <w:b/>
          <w:i/>
          <w:iCs/>
          <w:color w:val="000000"/>
          <w:sz w:val="28"/>
          <w:szCs w:val="28"/>
          <w:lang w:val="sv-SE"/>
        </w:rPr>
      </w:pPr>
      <w:r w:rsidRPr="00D427B5">
        <w:rPr>
          <w:rFonts w:ascii="Times New Roman" w:hAnsi="Times New Roman"/>
          <w:b/>
          <w:i/>
          <w:iCs/>
          <w:color w:val="000000"/>
          <w:sz w:val="28"/>
          <w:szCs w:val="28"/>
          <w:lang w:val="sv-SE"/>
        </w:rPr>
        <w:t xml:space="preserve">         </w:t>
      </w:r>
    </w:p>
    <w:p w14:paraId="7BE2189F" w14:textId="29EDF53D" w:rsidR="00D427B5" w:rsidRPr="00D427B5" w:rsidRDefault="00F7427A" w:rsidP="00D427B5">
      <w:pPr>
        <w:spacing w:after="0" w:line="240" w:lineRule="auto"/>
        <w:contextualSpacing/>
        <w:jc w:val="both"/>
        <w:outlineLvl w:val="0"/>
        <w:rPr>
          <w:rFonts w:ascii="Times New Roman" w:hAnsi="Times New Roman"/>
          <w:b/>
          <w:i/>
          <w:iCs/>
          <w:color w:val="000000"/>
          <w:sz w:val="28"/>
          <w:szCs w:val="28"/>
          <w:lang w:val="sv-SE"/>
        </w:rPr>
      </w:pPr>
      <w:r>
        <w:rPr>
          <w:rFonts w:ascii="Times New Roman" w:hAnsi="Times New Roman"/>
          <w:b/>
          <w:i/>
          <w:iCs/>
          <w:color w:val="000000"/>
          <w:sz w:val="28"/>
          <w:szCs w:val="28"/>
          <w:lang w:val="sv-SE"/>
        </w:rPr>
        <w:t xml:space="preserve">        </w:t>
      </w:r>
      <w:r w:rsidR="00D427B5" w:rsidRPr="00D427B5">
        <w:rPr>
          <w:rFonts w:ascii="Times New Roman" w:hAnsi="Times New Roman"/>
          <w:b/>
          <w:i/>
          <w:iCs/>
          <w:color w:val="000000"/>
          <w:sz w:val="28"/>
          <w:szCs w:val="28"/>
          <w:lang w:val="sv-SE"/>
        </w:rPr>
        <w:t xml:space="preserve">* Phần văn bản: </w:t>
      </w:r>
    </w:p>
    <w:p w14:paraId="2BD77650" w14:textId="5584F12B" w:rsidR="00D427B5" w:rsidRPr="00D427B5" w:rsidRDefault="00F7427A" w:rsidP="00D427B5">
      <w:pPr>
        <w:spacing w:after="0" w:line="240" w:lineRule="auto"/>
        <w:ind w:firstLine="567"/>
        <w:jc w:val="both"/>
        <w:rPr>
          <w:rFonts w:ascii="Times New Roman" w:hAnsi="Times New Roman"/>
          <w:bCs/>
          <w:color w:val="000000"/>
          <w:sz w:val="28"/>
          <w:szCs w:val="28"/>
          <w:lang w:val="sv-SE"/>
        </w:rPr>
      </w:pPr>
      <w:r>
        <w:rPr>
          <w:rFonts w:ascii="Times New Roman" w:hAnsi="Times New Roman"/>
          <w:bCs/>
          <w:color w:val="000000"/>
          <w:sz w:val="28"/>
          <w:szCs w:val="28"/>
          <w:lang w:val="sv-SE"/>
        </w:rPr>
        <w:t xml:space="preserve"> </w:t>
      </w:r>
      <w:r w:rsidR="00D427B5" w:rsidRPr="00D427B5">
        <w:rPr>
          <w:rFonts w:ascii="Times New Roman" w:hAnsi="Times New Roman"/>
          <w:bCs/>
          <w:color w:val="000000"/>
          <w:sz w:val="28"/>
          <w:szCs w:val="28"/>
          <w:lang w:val="sv-SE"/>
        </w:rPr>
        <w:t xml:space="preserve">- Tờ trình </w:t>
      </w:r>
      <w:r w:rsidR="00E95C7F">
        <w:rPr>
          <w:rFonts w:ascii="Times New Roman" w:hAnsi="Times New Roman"/>
          <w:bCs/>
          <w:color w:val="000000"/>
          <w:sz w:val="28"/>
          <w:szCs w:val="28"/>
          <w:lang w:val="sv-SE"/>
        </w:rPr>
        <w:t>xin chấp thuận quy hoạch Tổng mặt bằng</w:t>
      </w:r>
      <w:r w:rsidR="00D427B5" w:rsidRPr="00D427B5">
        <w:rPr>
          <w:rFonts w:ascii="Times New Roman" w:hAnsi="Times New Roman"/>
          <w:bCs/>
          <w:color w:val="000000"/>
          <w:sz w:val="28"/>
          <w:szCs w:val="28"/>
          <w:lang w:val="sv-SE"/>
        </w:rPr>
        <w:t xml:space="preserve">, dự thảo Quyết định </w:t>
      </w:r>
      <w:r w:rsidR="0009275A">
        <w:rPr>
          <w:rFonts w:ascii="Times New Roman" w:hAnsi="Times New Roman"/>
          <w:bCs/>
          <w:color w:val="000000"/>
          <w:sz w:val="28"/>
          <w:szCs w:val="28"/>
          <w:lang w:val="sv-SE"/>
        </w:rPr>
        <w:t>chấp thuận</w:t>
      </w:r>
      <w:r w:rsidR="00D427B5" w:rsidRPr="00D427B5">
        <w:rPr>
          <w:rFonts w:ascii="Times New Roman" w:hAnsi="Times New Roman"/>
          <w:bCs/>
          <w:color w:val="000000"/>
          <w:sz w:val="28"/>
          <w:szCs w:val="28"/>
          <w:lang w:val="sv-SE"/>
        </w:rPr>
        <w:t xml:space="preserve"> quy hoạch chi tiết tổng mặt bằng, tỷ lệ 1/500.</w:t>
      </w:r>
    </w:p>
    <w:p w14:paraId="03E299EE" w14:textId="6CA68104" w:rsidR="00D427B5" w:rsidRPr="00D427B5" w:rsidRDefault="00F7427A" w:rsidP="00D427B5">
      <w:pPr>
        <w:spacing w:after="0" w:line="240" w:lineRule="auto"/>
        <w:ind w:firstLine="567"/>
        <w:jc w:val="both"/>
        <w:rPr>
          <w:rFonts w:ascii="Times New Roman" w:hAnsi="Times New Roman"/>
          <w:color w:val="000000"/>
          <w:sz w:val="28"/>
          <w:szCs w:val="28"/>
          <w:lang w:val="sv-SE"/>
        </w:rPr>
      </w:pPr>
      <w:r>
        <w:rPr>
          <w:rFonts w:ascii="Times New Roman" w:hAnsi="Times New Roman"/>
          <w:color w:val="000000"/>
          <w:sz w:val="28"/>
          <w:szCs w:val="28"/>
          <w:lang w:val="sv-SE"/>
        </w:rPr>
        <w:t xml:space="preserve"> </w:t>
      </w:r>
      <w:r w:rsidR="00D427B5" w:rsidRPr="00D427B5">
        <w:rPr>
          <w:rFonts w:ascii="Times New Roman" w:hAnsi="Times New Roman"/>
          <w:color w:val="000000"/>
          <w:sz w:val="28"/>
          <w:szCs w:val="28"/>
          <w:lang w:val="sv-SE"/>
        </w:rPr>
        <w:t>- Thuyết minh quy hoạch chi tiết tổng mặt bằng</w:t>
      </w:r>
      <w:r w:rsidR="00D427B5" w:rsidRPr="00D427B5">
        <w:rPr>
          <w:rFonts w:ascii="Times New Roman" w:hAnsi="Times New Roman"/>
          <w:bCs/>
          <w:color w:val="000000"/>
          <w:sz w:val="28"/>
          <w:szCs w:val="28"/>
          <w:lang w:val="sv-SE"/>
        </w:rPr>
        <w:t>, tỷ lệ 1/500.</w:t>
      </w:r>
    </w:p>
    <w:p w14:paraId="27380226" w14:textId="299F6BA9" w:rsidR="00D427B5" w:rsidRPr="00D427B5" w:rsidRDefault="00F7427A" w:rsidP="00D427B5">
      <w:pPr>
        <w:spacing w:after="0" w:line="240" w:lineRule="auto"/>
        <w:ind w:firstLine="567"/>
        <w:jc w:val="both"/>
        <w:rPr>
          <w:rFonts w:ascii="Times New Roman" w:hAnsi="Times New Roman"/>
          <w:color w:val="000000"/>
          <w:sz w:val="28"/>
          <w:szCs w:val="28"/>
          <w:lang w:val="sv-SE"/>
        </w:rPr>
      </w:pPr>
      <w:r>
        <w:rPr>
          <w:rFonts w:ascii="Times New Roman" w:hAnsi="Times New Roman"/>
          <w:color w:val="000000"/>
          <w:sz w:val="28"/>
          <w:szCs w:val="28"/>
          <w:lang w:val="sv-SE"/>
        </w:rPr>
        <w:t xml:space="preserve"> </w:t>
      </w:r>
      <w:r w:rsidR="00D427B5" w:rsidRPr="00D427B5">
        <w:rPr>
          <w:rFonts w:ascii="Times New Roman" w:hAnsi="Times New Roman"/>
          <w:color w:val="000000"/>
          <w:sz w:val="28"/>
          <w:szCs w:val="28"/>
          <w:lang w:val="sv-SE"/>
        </w:rPr>
        <w:t>- Hồ sơ khảo sát địa hình hiện trạng khu đất lập quy hoạch</w:t>
      </w:r>
    </w:p>
    <w:p w14:paraId="28E5DFFB" w14:textId="1F973417" w:rsidR="00F7427A" w:rsidRPr="00D427B5" w:rsidRDefault="00D427B5" w:rsidP="003F4D7A">
      <w:pPr>
        <w:spacing w:after="0" w:line="240" w:lineRule="auto"/>
        <w:ind w:firstLine="567"/>
        <w:jc w:val="both"/>
        <w:rPr>
          <w:rFonts w:ascii="Times New Roman" w:hAnsi="Times New Roman"/>
          <w:sz w:val="28"/>
          <w:szCs w:val="28"/>
          <w:lang w:val="sv-SE"/>
        </w:rPr>
      </w:pPr>
      <w:r w:rsidRPr="00D427B5">
        <w:rPr>
          <w:rFonts w:ascii="Times New Roman" w:hAnsi="Times New Roman"/>
          <w:sz w:val="28"/>
          <w:szCs w:val="28"/>
          <w:lang w:val="sv-SE"/>
        </w:rPr>
        <w:t xml:space="preserve"> - Các văn bả</w:t>
      </w:r>
      <w:r>
        <w:rPr>
          <w:rFonts w:ascii="Times New Roman" w:hAnsi="Times New Roman"/>
          <w:sz w:val="28"/>
          <w:szCs w:val="28"/>
          <w:lang w:val="sv-SE"/>
        </w:rPr>
        <w:t>n liên quan</w:t>
      </w:r>
      <w:r w:rsidR="00F7427A">
        <w:rPr>
          <w:rFonts w:ascii="Times New Roman" w:hAnsi="Times New Roman"/>
          <w:sz w:val="28"/>
          <w:szCs w:val="28"/>
          <w:lang w:val="sv-SE"/>
        </w:rPr>
        <w:t>.</w:t>
      </w:r>
    </w:p>
    <w:p w14:paraId="24FFB338" w14:textId="70FFD872" w:rsidR="00B54ED2" w:rsidRPr="00B54ED2" w:rsidRDefault="00B54ED2" w:rsidP="00B54ED2">
      <w:pPr>
        <w:spacing w:before="60" w:after="0" w:line="276" w:lineRule="auto"/>
        <w:ind w:firstLine="709"/>
        <w:jc w:val="both"/>
        <w:rPr>
          <w:rFonts w:ascii="Times New Roman" w:eastAsia="Times New Roman" w:hAnsi="Times New Roman" w:cs="Times New Roman"/>
          <w:b/>
          <w:color w:val="000000"/>
          <w:sz w:val="26"/>
          <w:szCs w:val="26"/>
        </w:rPr>
      </w:pPr>
      <w:r w:rsidRPr="00B54ED2">
        <w:rPr>
          <w:rFonts w:ascii="Times New Roman" w:eastAsia="Times New Roman" w:hAnsi="Times New Roman" w:cs="Times New Roman"/>
          <w:b/>
          <w:color w:val="000000"/>
          <w:sz w:val="26"/>
          <w:szCs w:val="26"/>
        </w:rPr>
        <w:t>I</w:t>
      </w:r>
      <w:r w:rsidR="00423668">
        <w:rPr>
          <w:rFonts w:ascii="Times New Roman" w:eastAsia="Times New Roman" w:hAnsi="Times New Roman" w:cs="Times New Roman"/>
          <w:b/>
          <w:color w:val="000000"/>
          <w:sz w:val="26"/>
          <w:szCs w:val="26"/>
        </w:rPr>
        <w:t>I</w:t>
      </w:r>
      <w:r w:rsidRPr="00B54ED2">
        <w:rPr>
          <w:rFonts w:ascii="Times New Roman" w:eastAsia="Times New Roman" w:hAnsi="Times New Roman" w:cs="Times New Roman"/>
          <w:b/>
          <w:color w:val="000000"/>
          <w:sz w:val="26"/>
          <w:szCs w:val="26"/>
        </w:rPr>
        <w:t>. TỒN TẠI</w:t>
      </w:r>
    </w:p>
    <w:p w14:paraId="008B3BF9" w14:textId="77777777" w:rsidR="00924170" w:rsidRPr="00FC7895" w:rsidRDefault="00924170" w:rsidP="00B54ED2">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xml:space="preserve">Qua việc phân tích, tính toán, đánh giá và đưa ra các giải pháp về quy hoạch </w:t>
      </w:r>
      <w:r>
        <w:rPr>
          <w:rFonts w:ascii="Times New Roman" w:eastAsia="Times New Roman" w:hAnsi="Times New Roman" w:cs="Times New Roman"/>
          <w:color w:val="000000"/>
          <w:sz w:val="28"/>
          <w:szCs w:val="28"/>
        </w:rPr>
        <w:t>chi tiết</w:t>
      </w:r>
      <w:r w:rsidRPr="00FC7895">
        <w:rPr>
          <w:rFonts w:ascii="Times New Roman" w:eastAsia="Times New Roman" w:hAnsi="Times New Roman" w:cs="Times New Roman"/>
          <w:color w:val="000000"/>
          <w:sz w:val="28"/>
          <w:szCs w:val="28"/>
        </w:rPr>
        <w:t xml:space="preserve"> tổng mặt bằng công trình cũng như về hạ tầng kỹ thuật trong dự án thể hiện ở các nội dung:</w:t>
      </w:r>
    </w:p>
    <w:p w14:paraId="78885DA6" w14:textId="77777777" w:rsidR="00924170" w:rsidRPr="00FC7895" w:rsidRDefault="00924170" w:rsidP="00B54ED2">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xml:space="preserve">- Tính toán quy mô đầu tư </w:t>
      </w:r>
      <w:r w:rsidR="003405A5">
        <w:rPr>
          <w:rFonts w:ascii="Times New Roman" w:eastAsia="Times New Roman" w:hAnsi="Times New Roman" w:cs="Times New Roman"/>
          <w:color w:val="000000"/>
          <w:sz w:val="28"/>
          <w:szCs w:val="28"/>
        </w:rPr>
        <w:t>các nhà xây mới</w:t>
      </w:r>
    </w:p>
    <w:p w14:paraId="227DB13A" w14:textId="77777777" w:rsidR="00924170" w:rsidRPr="00FC7895" w:rsidRDefault="00924170" w:rsidP="00B54ED2">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Tính toán quy mô đầu tư các hạng mục khác</w:t>
      </w:r>
      <w:r>
        <w:rPr>
          <w:rFonts w:ascii="Times New Roman" w:eastAsia="Times New Roman" w:hAnsi="Times New Roman" w:cs="Times New Roman"/>
          <w:color w:val="000000"/>
          <w:sz w:val="28"/>
          <w:szCs w:val="28"/>
        </w:rPr>
        <w:t xml:space="preserve"> như </w:t>
      </w:r>
      <w:r w:rsidR="003405A5">
        <w:rPr>
          <w:rFonts w:ascii="Times New Roman" w:eastAsia="Times New Roman" w:hAnsi="Times New Roman" w:cs="Times New Roman"/>
          <w:color w:val="000000"/>
          <w:sz w:val="28"/>
          <w:szCs w:val="28"/>
        </w:rPr>
        <w:t>sân đường, giao thông nội bộ đảm bảo pccc</w:t>
      </w:r>
    </w:p>
    <w:p w14:paraId="4B04D01E" w14:textId="77777777" w:rsidR="00924170" w:rsidRPr="00FC7895" w:rsidRDefault="00924170" w:rsidP="00B54ED2">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Nhu cầu về diện tích cho toàn bộ dự án;</w:t>
      </w:r>
    </w:p>
    <w:p w14:paraId="12B0E4C5" w14:textId="77777777" w:rsidR="00924170" w:rsidRPr="00FC7895" w:rsidRDefault="00924170" w:rsidP="00B54ED2">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Mật độ xây dựng, hệ số sử dụng đất;</w:t>
      </w:r>
    </w:p>
    <w:p w14:paraId="27451330" w14:textId="77777777" w:rsidR="00924170" w:rsidRPr="00FC7895" w:rsidRDefault="00924170" w:rsidP="00B54ED2">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xml:space="preserve">- Giải pháp tính toán về hạ </w:t>
      </w:r>
      <w:r>
        <w:rPr>
          <w:rFonts w:ascii="Times New Roman" w:eastAsia="Times New Roman" w:hAnsi="Times New Roman" w:cs="Times New Roman"/>
          <w:color w:val="000000"/>
          <w:sz w:val="28"/>
          <w:szCs w:val="28"/>
        </w:rPr>
        <w:t xml:space="preserve">tầng </w:t>
      </w:r>
      <w:r w:rsidRPr="00FC7895">
        <w:rPr>
          <w:rFonts w:ascii="Times New Roman" w:eastAsia="Times New Roman" w:hAnsi="Times New Roman" w:cs="Times New Roman"/>
          <w:color w:val="000000"/>
          <w:sz w:val="28"/>
          <w:szCs w:val="28"/>
        </w:rPr>
        <w:t>kỹ thuật: San nền, hệ thống giao thông, cây xanh, hệ thống điện, cấp thoát nước;</w:t>
      </w:r>
    </w:p>
    <w:p w14:paraId="1FFDE611" w14:textId="77777777" w:rsidR="00924170" w:rsidRPr="00FC7895" w:rsidRDefault="00924170" w:rsidP="00B54ED2">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Đánh giá tác động môi trường khi thực hiện dự án;</w:t>
      </w:r>
    </w:p>
    <w:p w14:paraId="6A6FD48B" w14:textId="77777777" w:rsidR="00924170" w:rsidRPr="00FC7895" w:rsidRDefault="00924170" w:rsidP="00B54ED2">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t>- Và các nội dung khác;</w:t>
      </w:r>
    </w:p>
    <w:p w14:paraId="5F39C571" w14:textId="77777777" w:rsidR="00924170" w:rsidRPr="00FC7895" w:rsidRDefault="00924170" w:rsidP="00B54ED2">
      <w:pPr>
        <w:spacing w:before="60" w:after="0" w:line="276" w:lineRule="auto"/>
        <w:ind w:firstLine="709"/>
        <w:jc w:val="both"/>
        <w:rPr>
          <w:rFonts w:ascii="Times New Roman" w:eastAsia="Times New Roman" w:hAnsi="Times New Roman" w:cs="Times New Roman"/>
          <w:color w:val="000000"/>
          <w:sz w:val="28"/>
          <w:szCs w:val="28"/>
        </w:rPr>
      </w:pPr>
      <w:r w:rsidRPr="00FC7895">
        <w:rPr>
          <w:rFonts w:ascii="Times New Roman" w:eastAsia="Times New Roman" w:hAnsi="Times New Roman" w:cs="Times New Roman"/>
          <w:color w:val="000000"/>
          <w:sz w:val="28"/>
          <w:szCs w:val="28"/>
        </w:rPr>
        <w:lastRenderedPageBreak/>
        <w:t>Nhìn chung các giải pháp đưa ra phù hợp với các tiêu chuẩn tính toán. Tổng mặt bằng quy hoạch hợp lý, đáp ứng được nhu cầu đầu tư của dự án và là bước quan trọng để chủ đầu tư lập dự án và triển khai các bước tiếp theo.</w:t>
      </w:r>
    </w:p>
    <w:p w14:paraId="46585DF0" w14:textId="221F88F9" w:rsidR="009524F3" w:rsidRPr="009524F3" w:rsidRDefault="009524F3" w:rsidP="009524F3">
      <w:pPr>
        <w:spacing w:before="60" w:after="0" w:line="276" w:lineRule="auto"/>
        <w:ind w:firstLine="709"/>
        <w:jc w:val="both"/>
        <w:rPr>
          <w:rFonts w:ascii="Times New Roman" w:eastAsia="Times New Roman" w:hAnsi="Times New Roman" w:cs="Times New Roman"/>
          <w:b/>
          <w:sz w:val="26"/>
          <w:szCs w:val="26"/>
        </w:rPr>
      </w:pPr>
      <w:r w:rsidRPr="009524F3">
        <w:rPr>
          <w:rFonts w:ascii="Times New Roman" w:eastAsia="Times New Roman" w:hAnsi="Times New Roman" w:cs="Times New Roman"/>
          <w:b/>
          <w:sz w:val="26"/>
          <w:szCs w:val="26"/>
        </w:rPr>
        <w:t>II</w:t>
      </w:r>
      <w:r w:rsidR="00423668">
        <w:rPr>
          <w:rFonts w:ascii="Times New Roman" w:eastAsia="Times New Roman" w:hAnsi="Times New Roman" w:cs="Times New Roman"/>
          <w:b/>
          <w:sz w:val="26"/>
          <w:szCs w:val="26"/>
        </w:rPr>
        <w:t>I</w:t>
      </w:r>
      <w:r w:rsidRPr="009524F3">
        <w:rPr>
          <w:rFonts w:ascii="Times New Roman" w:eastAsia="Times New Roman" w:hAnsi="Times New Roman" w:cs="Times New Roman"/>
          <w:b/>
          <w:sz w:val="26"/>
          <w:szCs w:val="26"/>
        </w:rPr>
        <w:t xml:space="preserve">. KIẾN NGHỊ: </w:t>
      </w:r>
    </w:p>
    <w:p w14:paraId="65F85F4A" w14:textId="4767228B" w:rsidR="00E206F3" w:rsidRPr="00B67EE6" w:rsidRDefault="009524F3" w:rsidP="00B67EE6">
      <w:pPr>
        <w:widowControl w:val="0"/>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Trên đây là thuyết minh quy hoạch chi tiết tổng mặt bằng </w:t>
      </w:r>
      <w:r w:rsidR="005E418F">
        <w:rPr>
          <w:rFonts w:ascii="Times New Roman" w:hAnsi="Times New Roman" w:cs="Times New Roman"/>
          <w:sz w:val="28"/>
          <w:szCs w:val="28"/>
        </w:rPr>
        <w:t xml:space="preserve">dự án đầu tư xây dựng </w:t>
      </w:r>
      <w:r w:rsidR="0009275A">
        <w:rPr>
          <w:rFonts w:ascii="Times New Roman" w:hAnsi="Times New Roman" w:cs="Times New Roman"/>
          <w:bCs/>
          <w:spacing w:val="2"/>
          <w:sz w:val="28"/>
          <w:szCs w:val="28"/>
          <w:lang w:val="pt-BR"/>
        </w:rPr>
        <w:t>dự án Đầu tư xây dựng cơ sở mới trường chính trị Hoàng Văn Thụ</w:t>
      </w:r>
      <w:r w:rsidRPr="00105FEC">
        <w:rPr>
          <w:rFonts w:ascii="Times New Roman" w:hAnsi="Times New Roman" w:cs="Times New Roman"/>
          <w:sz w:val="28"/>
          <w:szCs w:val="28"/>
        </w:rPr>
        <w:t xml:space="preserve">, </w:t>
      </w:r>
      <w:r w:rsidR="005E418F">
        <w:rPr>
          <w:rFonts w:ascii="Times New Roman" w:hAnsi="Times New Roman" w:cs="Times New Roman"/>
          <w:sz w:val="28"/>
          <w:szCs w:val="28"/>
        </w:rPr>
        <w:t xml:space="preserve">Ban quản lý dự án đầu tư xây dựng </w:t>
      </w:r>
      <w:r w:rsidRPr="00105FEC">
        <w:rPr>
          <w:rFonts w:ascii="Times New Roman" w:hAnsi="Times New Roman" w:cs="Times New Roman"/>
          <w:sz w:val="28"/>
          <w:szCs w:val="28"/>
        </w:rPr>
        <w:t xml:space="preserve">trình </w:t>
      </w:r>
      <w:r w:rsidR="0009275A">
        <w:rPr>
          <w:rFonts w:ascii="Times New Roman" w:hAnsi="Times New Roman" w:cs="Times New Roman"/>
          <w:sz w:val="28"/>
          <w:szCs w:val="28"/>
        </w:rPr>
        <w:t>UBND</w:t>
      </w:r>
      <w:r>
        <w:rPr>
          <w:rFonts w:ascii="Times New Roman" w:hAnsi="Times New Roman" w:cs="Times New Roman"/>
          <w:sz w:val="28"/>
          <w:szCs w:val="28"/>
        </w:rPr>
        <w:t xml:space="preserve"> </w:t>
      </w:r>
      <w:r w:rsidR="0009275A">
        <w:rPr>
          <w:rFonts w:ascii="Times New Roman" w:hAnsi="Times New Roman" w:cs="Times New Roman"/>
          <w:sz w:val="28"/>
          <w:szCs w:val="28"/>
        </w:rPr>
        <w:t>phường Đông Kinh</w:t>
      </w:r>
      <w:r>
        <w:rPr>
          <w:rFonts w:ascii="Times New Roman" w:hAnsi="Times New Roman" w:cs="Times New Roman"/>
          <w:sz w:val="28"/>
          <w:szCs w:val="28"/>
        </w:rPr>
        <w:t xml:space="preserve"> </w:t>
      </w:r>
      <w:r w:rsidR="0009275A">
        <w:rPr>
          <w:rFonts w:ascii="Times New Roman" w:hAnsi="Times New Roman" w:cs="Times New Roman"/>
          <w:sz w:val="28"/>
          <w:szCs w:val="28"/>
        </w:rPr>
        <w:t>quyết định chấp thuận</w:t>
      </w:r>
      <w:r>
        <w:rPr>
          <w:rFonts w:ascii="Times New Roman" w:hAnsi="Times New Roman" w:cs="Times New Roman"/>
          <w:sz w:val="28"/>
          <w:szCs w:val="28"/>
        </w:rPr>
        <w:t xml:space="preserve"> </w:t>
      </w:r>
      <w:r w:rsidR="00D34180">
        <w:rPr>
          <w:rFonts w:ascii="Times New Roman" w:hAnsi="Times New Roman" w:cs="Times New Roman"/>
          <w:sz w:val="28"/>
          <w:szCs w:val="28"/>
        </w:rPr>
        <w:t xml:space="preserve">Quy hoạch chi tiết Tổng Mặt bằng xây dựng </w:t>
      </w:r>
      <w:r>
        <w:rPr>
          <w:rFonts w:ascii="Times New Roman" w:hAnsi="Times New Roman" w:cs="Times New Roman"/>
          <w:sz w:val="28"/>
          <w:szCs w:val="28"/>
        </w:rPr>
        <w:t>để dự án</w:t>
      </w:r>
      <w:r w:rsidRPr="00FA7DAE">
        <w:rPr>
          <w:rFonts w:ascii="Times New Roman" w:hAnsi="Times New Roman" w:cs="Times New Roman"/>
          <w:sz w:val="28"/>
          <w:szCs w:val="28"/>
        </w:rPr>
        <w:t xml:space="preserve"> </w:t>
      </w:r>
      <w:r>
        <w:rPr>
          <w:rFonts w:ascii="Times New Roman" w:hAnsi="Times New Roman" w:cs="Times New Roman"/>
          <w:sz w:val="28"/>
          <w:szCs w:val="28"/>
        </w:rPr>
        <w:t>sớm được thực hiện các bước tiếp theo đúng quy định.</w:t>
      </w:r>
    </w:p>
    <w:p w14:paraId="046C7E5E" w14:textId="233BC186" w:rsidR="00E206F3" w:rsidRDefault="00E206F3" w:rsidP="009524F3">
      <w:pPr>
        <w:spacing w:after="0" w:line="330" w:lineRule="atLeast"/>
        <w:jc w:val="center"/>
        <w:rPr>
          <w:rFonts w:ascii="Times New Roman" w:eastAsia="Times New Roman" w:hAnsi="Times New Roman" w:cs="Times New Roman"/>
          <w:b/>
          <w:bCs/>
          <w:color w:val="000000"/>
          <w:sz w:val="28"/>
          <w:szCs w:val="28"/>
        </w:rPr>
      </w:pPr>
    </w:p>
    <w:p w14:paraId="467C05C0" w14:textId="5C73C8C2"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60E9948A" w14:textId="648D5DD1"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1E5514D6" w14:textId="52A5E412"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412B6A58" w14:textId="4DE1DB23"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6CA09C89" w14:textId="0A38B545"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3C8EC09A" w14:textId="10E81035"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31C26931" w14:textId="19FB6F97"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5DF4C4AA" w14:textId="3E22C089"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56410FED" w14:textId="381618C5"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42C10EA4" w14:textId="77D628EE"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6DED367B" w14:textId="52B701A5"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51C6F307" w14:textId="2B65E982"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7FBBE023" w14:textId="24D73869"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6F9BCB37" w14:textId="7E8E9091"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3E4D0E07" w14:textId="01C77FAA"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5D793E40" w14:textId="25E2B544"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0550B179" w14:textId="3791B392"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6BA2AD32" w14:textId="05849AE7"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4B374B09" w14:textId="5B03C5D9"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3AC9EE79" w14:textId="351CF31E"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32A785BD" w14:textId="213F1677"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0C4DA056" w14:textId="674F1907"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608012FC" w14:textId="1CDEDC01"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2CAACB9C" w14:textId="1D2B4C4C"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211ACF43" w14:textId="418F1752"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297E720B" w14:textId="53268C1E"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08DA326B" w14:textId="76B6E34A"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613A93A1" w14:textId="3A1C5D0B"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6D2A35BA" w14:textId="22A07AAD"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018F0A28" w14:textId="6D679916"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3A68D25C" w14:textId="0A0CB9C3"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253F13AE" w14:textId="59AC40D1"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403F708F" w14:textId="4E64591E"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4E97B00B" w14:textId="29D6C0B9" w:rsidR="00C80B40" w:rsidRDefault="00C80B40" w:rsidP="009524F3">
      <w:pPr>
        <w:spacing w:after="0" w:line="330" w:lineRule="atLeast"/>
        <w:jc w:val="center"/>
        <w:rPr>
          <w:rFonts w:ascii="Times New Roman" w:eastAsia="Times New Roman" w:hAnsi="Times New Roman" w:cs="Times New Roman"/>
          <w:b/>
          <w:bCs/>
          <w:color w:val="000000"/>
          <w:sz w:val="28"/>
          <w:szCs w:val="28"/>
        </w:rPr>
      </w:pPr>
    </w:p>
    <w:p w14:paraId="35260801" w14:textId="77777777" w:rsidR="009524F3" w:rsidRDefault="009524F3" w:rsidP="009524F3">
      <w:pPr>
        <w:spacing w:after="0" w:line="330" w:lineRule="atLeast"/>
        <w:jc w:val="center"/>
        <w:rPr>
          <w:rFonts w:ascii="Times New Roman" w:eastAsia="Times New Roman" w:hAnsi="Times New Roman" w:cs="Times New Roman"/>
          <w:b/>
          <w:bCs/>
          <w:color w:val="000000"/>
          <w:sz w:val="28"/>
          <w:szCs w:val="28"/>
        </w:rPr>
      </w:pPr>
      <w:r w:rsidRPr="009524F3">
        <w:rPr>
          <w:rFonts w:ascii="Times New Roman" w:eastAsia="Times New Roman" w:hAnsi="Times New Roman" w:cs="Times New Roman"/>
          <w:b/>
          <w:bCs/>
          <w:color w:val="000000"/>
          <w:sz w:val="28"/>
          <w:szCs w:val="28"/>
        </w:rPr>
        <w:lastRenderedPageBreak/>
        <w:t>PHẦN II</w:t>
      </w:r>
    </w:p>
    <w:p w14:paraId="21B4BA08" w14:textId="0091081C" w:rsidR="00A60B50" w:rsidRDefault="009524F3" w:rsidP="000C0FFA">
      <w:pPr>
        <w:spacing w:after="0" w:line="330" w:lineRule="atLeast"/>
        <w:jc w:val="center"/>
        <w:rPr>
          <w:rFonts w:ascii="Times New Roman" w:eastAsia="Times New Roman" w:hAnsi="Times New Roman" w:cs="Times New Roman"/>
          <w:b/>
          <w:bCs/>
          <w:sz w:val="28"/>
          <w:szCs w:val="28"/>
        </w:rPr>
      </w:pPr>
      <w:r w:rsidRPr="009524F3">
        <w:rPr>
          <w:rFonts w:ascii="Times New Roman" w:eastAsia="Times New Roman" w:hAnsi="Times New Roman" w:cs="Times New Roman"/>
          <w:b/>
          <w:bCs/>
          <w:sz w:val="28"/>
          <w:szCs w:val="28"/>
        </w:rPr>
        <w:t>CHI PHÍ LẬP QUY HOẠCH CHI TIẾT TỔNG MẶT BẰNG</w:t>
      </w:r>
    </w:p>
    <w:p w14:paraId="56F0CE65" w14:textId="72D61D61" w:rsidR="00F21126" w:rsidRPr="000C0FFA" w:rsidRDefault="00F21126" w:rsidP="00F21126">
      <w:pPr>
        <w:spacing w:after="0" w:line="330" w:lineRule="atLeast"/>
        <w:jc w:val="both"/>
        <w:rPr>
          <w:rFonts w:ascii="Times New Roman" w:eastAsia="Times New Roman" w:hAnsi="Times New Roman" w:cs="Times New Roman"/>
          <w:b/>
          <w:bCs/>
          <w:color w:val="000000"/>
          <w:sz w:val="28"/>
          <w:szCs w:val="28"/>
        </w:rPr>
      </w:pPr>
      <w:r>
        <w:rPr>
          <w:rFonts w:ascii="Times New Roman" w:hAnsi="Times New Roman" w:cs="Times New Roman"/>
          <w:sz w:val="28"/>
          <w:szCs w:val="28"/>
        </w:rPr>
        <w:t xml:space="preserve">          </w:t>
      </w:r>
      <w:r w:rsidRPr="00F24647">
        <w:rPr>
          <w:rFonts w:ascii="Times New Roman" w:hAnsi="Times New Roman" w:cs="Times New Roman"/>
          <w:sz w:val="28"/>
          <w:szCs w:val="28"/>
        </w:rPr>
        <w:t xml:space="preserve">Căn cứ </w:t>
      </w:r>
      <w:r w:rsidRPr="00F24647">
        <w:rPr>
          <w:rFonts w:ascii="Times New Roman" w:hAnsi="Times New Roman" w:cs="Times New Roman"/>
          <w:sz w:val="28"/>
          <w:szCs w:val="28"/>
          <w:lang w:val="vi-VN"/>
        </w:rPr>
        <w:t xml:space="preserve">Thông tư số </w:t>
      </w:r>
      <w:r>
        <w:rPr>
          <w:rFonts w:ascii="Times New Roman" w:hAnsi="Times New Roman" w:cs="Times New Roman"/>
          <w:sz w:val="28"/>
          <w:szCs w:val="28"/>
        </w:rPr>
        <w:t>17</w:t>
      </w:r>
      <w:r>
        <w:rPr>
          <w:rFonts w:ascii="Times New Roman" w:hAnsi="Times New Roman" w:cs="Times New Roman"/>
          <w:sz w:val="28"/>
          <w:szCs w:val="28"/>
          <w:lang w:val="vi-VN"/>
        </w:rPr>
        <w:t>/202</w:t>
      </w:r>
      <w:r w:rsidR="00655DB1">
        <w:rPr>
          <w:rFonts w:ascii="Times New Roman" w:hAnsi="Times New Roman" w:cs="Times New Roman"/>
          <w:sz w:val="28"/>
          <w:szCs w:val="28"/>
        </w:rPr>
        <w:t>5</w:t>
      </w:r>
      <w:r w:rsidRPr="00F24647">
        <w:rPr>
          <w:rFonts w:ascii="Times New Roman" w:hAnsi="Times New Roman" w:cs="Times New Roman"/>
          <w:sz w:val="28"/>
          <w:szCs w:val="28"/>
          <w:lang w:val="vi-VN"/>
        </w:rPr>
        <w:t>/TT-BXD ngày 3</w:t>
      </w:r>
      <w:r>
        <w:rPr>
          <w:rFonts w:ascii="Times New Roman" w:hAnsi="Times New Roman" w:cs="Times New Roman"/>
          <w:sz w:val="28"/>
          <w:szCs w:val="28"/>
        </w:rPr>
        <w:t>0</w:t>
      </w:r>
      <w:r w:rsidRPr="00F24647">
        <w:rPr>
          <w:rFonts w:ascii="Times New Roman" w:hAnsi="Times New Roman" w:cs="Times New Roman"/>
          <w:sz w:val="28"/>
          <w:szCs w:val="28"/>
          <w:lang w:val="vi-VN"/>
        </w:rPr>
        <w:t>/</w:t>
      </w:r>
      <w:r>
        <w:rPr>
          <w:rFonts w:ascii="Times New Roman" w:hAnsi="Times New Roman" w:cs="Times New Roman"/>
          <w:sz w:val="28"/>
          <w:szCs w:val="28"/>
        </w:rPr>
        <w:t>6</w:t>
      </w:r>
      <w:r w:rsidRPr="00F24647">
        <w:rPr>
          <w:rFonts w:ascii="Times New Roman" w:hAnsi="Times New Roman" w:cs="Times New Roman"/>
          <w:sz w:val="28"/>
          <w:szCs w:val="28"/>
          <w:lang w:val="vi-VN"/>
        </w:rPr>
        <w:t>/20</w:t>
      </w:r>
      <w:r>
        <w:rPr>
          <w:rFonts w:ascii="Times New Roman" w:hAnsi="Times New Roman" w:cs="Times New Roman"/>
          <w:sz w:val="28"/>
          <w:szCs w:val="28"/>
        </w:rPr>
        <w:t>2</w:t>
      </w:r>
      <w:r w:rsidR="00655DB1">
        <w:rPr>
          <w:rFonts w:ascii="Times New Roman" w:hAnsi="Times New Roman" w:cs="Times New Roman"/>
          <w:sz w:val="28"/>
          <w:szCs w:val="28"/>
        </w:rPr>
        <w:t>5</w:t>
      </w:r>
      <w:r w:rsidRPr="00F24647">
        <w:rPr>
          <w:rFonts w:ascii="Times New Roman" w:hAnsi="Times New Roman" w:cs="Times New Roman"/>
          <w:sz w:val="28"/>
          <w:szCs w:val="28"/>
          <w:lang w:val="vi-VN"/>
        </w:rPr>
        <w:t xml:space="preserve"> của Bộ Xây </w:t>
      </w:r>
      <w:r w:rsidRPr="00F24647">
        <w:rPr>
          <w:rFonts w:ascii="Times New Roman" w:hAnsi="Times New Roman" w:cs="Times New Roman"/>
          <w:sz w:val="28"/>
          <w:szCs w:val="28"/>
        </w:rPr>
        <w:t xml:space="preserve">dựng </w:t>
      </w:r>
      <w:r>
        <w:rPr>
          <w:rFonts w:ascii="Times New Roman" w:hAnsi="Times New Roman" w:cs="Times New Roman"/>
          <w:sz w:val="28"/>
          <w:szCs w:val="28"/>
        </w:rPr>
        <w:t xml:space="preserve">ban hành </w:t>
      </w:r>
      <w:r w:rsidRPr="00A6031B">
        <w:rPr>
          <w:rFonts w:ascii="Times New Roman" w:hAnsi="Times New Roman" w:cs="Times New Roman"/>
          <w:color w:val="000000"/>
          <w:sz w:val="28"/>
          <w:szCs w:val="28"/>
          <w:shd w:val="clear" w:color="auto" w:fill="FFFFFF"/>
        </w:rPr>
        <w:t>định mức, phương pháp lập và quản lý chi phí cho hoạt động quy hoạch đô thị và nông thôn </w:t>
      </w:r>
    </w:p>
    <w:p w14:paraId="53F2A01D" w14:textId="0FD5E063" w:rsidR="009A7F89" w:rsidRPr="00F24647" w:rsidRDefault="009A7F89" w:rsidP="009A7F89">
      <w:pPr>
        <w:widowControl w:val="0"/>
        <w:spacing w:before="120" w:after="120"/>
        <w:ind w:firstLine="720"/>
        <w:jc w:val="both"/>
        <w:rPr>
          <w:rFonts w:ascii="Times New Roman" w:hAnsi="Times New Roman" w:cs="Times New Roman"/>
          <w:b/>
          <w:sz w:val="28"/>
          <w:szCs w:val="28"/>
          <w:lang w:val="es-CL"/>
        </w:rPr>
      </w:pPr>
      <w:r w:rsidRPr="00F24647">
        <w:rPr>
          <w:rFonts w:ascii="Times New Roman" w:hAnsi="Times New Roman" w:cs="Times New Roman"/>
          <w:b/>
          <w:sz w:val="28"/>
          <w:szCs w:val="28"/>
          <w:lang w:val="es-CL"/>
        </w:rPr>
        <w:t>1. Phương pháp  lập chi phí quy hoạch:</w:t>
      </w:r>
    </w:p>
    <w:p w14:paraId="1DF54AA9" w14:textId="226D8BFA" w:rsidR="009A7F89" w:rsidRPr="00F24647" w:rsidRDefault="009A7F89" w:rsidP="00BE0D44">
      <w:pPr>
        <w:shd w:val="clear" w:color="auto" w:fill="FFFFFF"/>
        <w:spacing w:before="120" w:after="120" w:line="234" w:lineRule="atLeast"/>
        <w:jc w:val="both"/>
        <w:rPr>
          <w:rFonts w:ascii="Times New Roman" w:hAnsi="Times New Roman" w:cs="Times New Roman"/>
          <w:i/>
          <w:color w:val="000000"/>
          <w:sz w:val="28"/>
          <w:szCs w:val="28"/>
        </w:rPr>
      </w:pPr>
      <w:r w:rsidRPr="00F24647">
        <w:rPr>
          <w:rFonts w:ascii="Times New Roman" w:hAnsi="Times New Roman" w:cs="Times New Roman"/>
          <w:b/>
          <w:sz w:val="28"/>
          <w:szCs w:val="28"/>
          <w:lang w:val="es-CL"/>
        </w:rPr>
        <w:t xml:space="preserve">          </w:t>
      </w:r>
      <w:r w:rsidRPr="00F24647">
        <w:rPr>
          <w:rFonts w:ascii="Times New Roman" w:hAnsi="Times New Roman" w:cs="Times New Roman"/>
          <w:sz w:val="28"/>
          <w:szCs w:val="28"/>
          <w:lang w:val="es-CL"/>
        </w:rPr>
        <w:t>1.1.  Quy mô lập quy hoạch chi tiết tổng mặt bằng cho dự án đầu tư xây dựng là</w:t>
      </w:r>
      <w:r w:rsidRPr="00BE0D44">
        <w:rPr>
          <w:rFonts w:ascii="Times New Roman" w:hAnsi="Times New Roman" w:cs="Times New Roman"/>
          <w:color w:val="7030A0"/>
          <w:sz w:val="28"/>
          <w:szCs w:val="28"/>
          <w:lang w:val="es-CL"/>
        </w:rPr>
        <w:t xml:space="preserve">: </w:t>
      </w:r>
      <w:r w:rsidR="0009275A">
        <w:rPr>
          <w:rFonts w:ascii="Times New Roman" w:hAnsi="Times New Roman" w:cs="Times New Roman"/>
          <w:color w:val="7030A0"/>
          <w:sz w:val="28"/>
          <w:szCs w:val="28"/>
          <w:lang w:val="es-CL"/>
        </w:rPr>
        <w:t>3</w:t>
      </w:r>
      <w:r w:rsidRPr="00BE0D44">
        <w:rPr>
          <w:rFonts w:ascii="Times New Roman" w:hAnsi="Times New Roman" w:cs="Times New Roman"/>
          <w:color w:val="7030A0"/>
          <w:sz w:val="28"/>
          <w:szCs w:val="28"/>
          <w:lang w:val="es-CL"/>
        </w:rPr>
        <w:t>,</w:t>
      </w:r>
      <w:r w:rsidR="0009275A">
        <w:rPr>
          <w:rFonts w:ascii="Times New Roman" w:hAnsi="Times New Roman" w:cs="Times New Roman"/>
          <w:color w:val="7030A0"/>
          <w:sz w:val="28"/>
          <w:szCs w:val="28"/>
          <w:lang w:val="es-CL"/>
        </w:rPr>
        <w:t>02</w:t>
      </w:r>
      <w:r w:rsidRPr="00BE0D44">
        <w:rPr>
          <w:rFonts w:ascii="Times New Roman" w:hAnsi="Times New Roman" w:cs="Times New Roman"/>
          <w:color w:val="7030A0"/>
          <w:sz w:val="28"/>
          <w:szCs w:val="28"/>
          <w:lang w:val="es-CL"/>
        </w:rPr>
        <w:t xml:space="preserve"> </w:t>
      </w:r>
      <w:r w:rsidRPr="00F24647">
        <w:rPr>
          <w:rFonts w:ascii="Times New Roman" w:hAnsi="Times New Roman" w:cs="Times New Roman"/>
          <w:sz w:val="28"/>
          <w:szCs w:val="28"/>
          <w:lang w:val="es-CL"/>
        </w:rPr>
        <w:t xml:space="preserve">ha ( được xác định dựa trên bản đồ ranh giới lập dự án). Đồ án được xác định là đồ án </w:t>
      </w:r>
      <w:r w:rsidRPr="00F24647">
        <w:rPr>
          <w:rFonts w:ascii="Times New Roman" w:hAnsi="Times New Roman" w:cs="Times New Roman"/>
          <w:bCs/>
          <w:iCs/>
          <w:color w:val="000000"/>
          <w:sz w:val="28"/>
          <w:szCs w:val="28"/>
          <w:lang w:val="vi-VN"/>
        </w:rPr>
        <w:t>quy hoạch chi tiết</w:t>
      </w:r>
      <w:r w:rsidRPr="00F24647">
        <w:rPr>
          <w:rFonts w:ascii="Times New Roman" w:hAnsi="Times New Roman" w:cs="Times New Roman"/>
          <w:bCs/>
          <w:iCs/>
          <w:color w:val="000000"/>
          <w:sz w:val="28"/>
          <w:szCs w:val="28"/>
        </w:rPr>
        <w:t xml:space="preserve"> rút gọn</w:t>
      </w:r>
      <w:r w:rsidRPr="00F24647">
        <w:rPr>
          <w:rFonts w:ascii="Times New Roman" w:hAnsi="Times New Roman" w:cs="Times New Roman"/>
          <w:bCs/>
          <w:iCs/>
          <w:color w:val="000000"/>
          <w:sz w:val="28"/>
          <w:szCs w:val="28"/>
          <w:lang w:val="vi-VN"/>
        </w:rPr>
        <w:t xml:space="preserve"> xây dựng khu chức năng</w:t>
      </w:r>
      <w:r w:rsidRPr="00F24647">
        <w:rPr>
          <w:rFonts w:ascii="Times New Roman" w:hAnsi="Times New Roman" w:cs="Times New Roman"/>
          <w:bCs/>
          <w:iCs/>
          <w:color w:val="000000"/>
          <w:sz w:val="28"/>
          <w:szCs w:val="28"/>
        </w:rPr>
        <w:t xml:space="preserve">. </w:t>
      </w:r>
    </w:p>
    <w:p w14:paraId="663DEBDE" w14:textId="4D661517" w:rsidR="009A7F89" w:rsidRPr="00B67750" w:rsidRDefault="009A7F89" w:rsidP="00E206F3">
      <w:pPr>
        <w:widowControl w:val="0"/>
        <w:spacing w:before="120" w:after="0"/>
        <w:jc w:val="both"/>
        <w:rPr>
          <w:rFonts w:ascii="Times New Roman" w:hAnsi="Times New Roman" w:cs="Times New Roman"/>
          <w:b/>
          <w:sz w:val="28"/>
          <w:szCs w:val="28"/>
          <w:lang w:val="es-CL"/>
        </w:rPr>
      </w:pPr>
      <w:r w:rsidRPr="00B67750">
        <w:rPr>
          <w:rFonts w:ascii="Times New Roman" w:hAnsi="Times New Roman" w:cs="Times New Roman"/>
          <w:b/>
          <w:sz w:val="28"/>
          <w:szCs w:val="28"/>
          <w:lang w:val="es-CL"/>
        </w:rPr>
        <w:t xml:space="preserve">          1.2. Phương pháp xác định chi phí quy hoạch như sau:</w:t>
      </w:r>
    </w:p>
    <w:p w14:paraId="67738CCD" w14:textId="17F901DF" w:rsidR="00F21126" w:rsidRPr="00046922" w:rsidRDefault="00F21126" w:rsidP="00046922">
      <w:pPr>
        <w:shd w:val="clear" w:color="auto" w:fill="FFFFFF"/>
        <w:spacing w:before="120" w:after="0" w:line="234" w:lineRule="atLeast"/>
        <w:ind w:firstLine="709"/>
        <w:jc w:val="both"/>
        <w:rPr>
          <w:rFonts w:ascii="Times New Roman" w:hAnsi="Times New Roman" w:cs="Times New Roman"/>
          <w:i/>
          <w:color w:val="000000"/>
          <w:sz w:val="28"/>
          <w:szCs w:val="28"/>
          <w:shd w:val="clear" w:color="auto" w:fill="FFFFFF"/>
        </w:rPr>
      </w:pPr>
      <w:bookmarkStart w:id="7" w:name="chuong_pl_1"/>
      <w:r w:rsidRPr="00046922">
        <w:rPr>
          <w:rFonts w:ascii="Times New Roman" w:hAnsi="Times New Roman" w:cs="Times New Roman"/>
          <w:i/>
          <w:color w:val="000000"/>
          <w:sz w:val="28"/>
          <w:szCs w:val="28"/>
          <w:shd w:val="clear" w:color="auto" w:fill="FFFFFF"/>
        </w:rPr>
        <w:t xml:space="preserve">Tại điều </w:t>
      </w:r>
      <w:bookmarkStart w:id="8" w:name="dieu_6"/>
      <w:r w:rsidRPr="00046922">
        <w:rPr>
          <w:rFonts w:ascii="Times New Roman" w:hAnsi="Times New Roman" w:cs="Times New Roman"/>
          <w:b/>
          <w:bCs/>
          <w:i/>
          <w:color w:val="000000"/>
          <w:sz w:val="28"/>
          <w:szCs w:val="28"/>
          <w:shd w:val="clear" w:color="auto" w:fill="FFFFFF"/>
        </w:rPr>
        <w:t>Điều 6. Xác định chi phí lập quy hoạch đô thị và nông thôn</w:t>
      </w:r>
      <w:bookmarkEnd w:id="8"/>
    </w:p>
    <w:p w14:paraId="7C00C8BD" w14:textId="7E168F8C" w:rsidR="00F21126" w:rsidRPr="00046922" w:rsidRDefault="00F21126" w:rsidP="00046922">
      <w:pPr>
        <w:shd w:val="clear" w:color="auto" w:fill="FFFFFF"/>
        <w:spacing w:before="120" w:after="0" w:line="234" w:lineRule="atLeast"/>
        <w:ind w:firstLine="709"/>
        <w:jc w:val="both"/>
        <w:rPr>
          <w:rFonts w:ascii="Times New Roman" w:hAnsi="Times New Roman" w:cs="Times New Roman"/>
          <w:i/>
          <w:color w:val="000000"/>
          <w:sz w:val="28"/>
          <w:szCs w:val="28"/>
          <w:shd w:val="clear" w:color="auto" w:fill="FFFFFF"/>
        </w:rPr>
      </w:pPr>
      <w:r w:rsidRPr="00046922">
        <w:rPr>
          <w:rFonts w:ascii="Times New Roman" w:hAnsi="Times New Roman" w:cs="Times New Roman"/>
          <w:i/>
          <w:color w:val="000000"/>
          <w:sz w:val="28"/>
          <w:szCs w:val="28"/>
          <w:shd w:val="clear" w:color="auto" w:fill="FFFFFF"/>
        </w:rPr>
        <w:t>Mục 2(e).  Chi phí lập quy hoạch chi tiết khu vực tại đô thị, nông thôn và khu chức năng xác định trên cơ sở quy mô diện tích trong nhiệm vụ quy hoạch và định mức chi phí tại Bảng số 6 Phụ lục số 1 kèm theo Thông tư này.</w:t>
      </w:r>
    </w:p>
    <w:p w14:paraId="5A35DD7F" w14:textId="18E41450" w:rsidR="00F21126" w:rsidRPr="00046922" w:rsidRDefault="00655DB1" w:rsidP="00046922">
      <w:pPr>
        <w:shd w:val="clear" w:color="auto" w:fill="FFFFFF"/>
        <w:spacing w:before="120" w:after="0" w:line="234" w:lineRule="atLeast"/>
        <w:ind w:firstLine="709"/>
        <w:jc w:val="both"/>
        <w:rPr>
          <w:rFonts w:ascii="Times New Roman" w:hAnsi="Times New Roman" w:cs="Times New Roman"/>
          <w:bCs/>
          <w:i/>
          <w:color w:val="000000"/>
          <w:sz w:val="28"/>
          <w:szCs w:val="28"/>
          <w:shd w:val="clear" w:color="auto" w:fill="FFFFFF"/>
        </w:rPr>
      </w:pPr>
      <w:r w:rsidRPr="00046922">
        <w:rPr>
          <w:rFonts w:ascii="Times New Roman" w:hAnsi="Times New Roman" w:cs="Times New Roman"/>
          <w:i/>
          <w:color w:val="000000"/>
          <w:sz w:val="28"/>
          <w:szCs w:val="28"/>
          <w:shd w:val="clear" w:color="auto" w:fill="FFFFFF"/>
        </w:rPr>
        <w:t xml:space="preserve">Mục  </w:t>
      </w:r>
      <w:r w:rsidR="00F21126" w:rsidRPr="00046922">
        <w:rPr>
          <w:rFonts w:ascii="Times New Roman" w:hAnsi="Times New Roman" w:cs="Times New Roman"/>
          <w:i/>
          <w:color w:val="000000"/>
          <w:sz w:val="28"/>
          <w:szCs w:val="28"/>
          <w:shd w:val="clear" w:color="auto" w:fill="FFFFFF"/>
        </w:rPr>
        <w:t>3. Chi phí lập quy hoạch tổng mặt bằng xác định bằng 65% chi phí lập quy hoạch chi tiết khu vực tại đô thị, nông thôn và khu chức năng.</w:t>
      </w:r>
    </w:p>
    <w:p w14:paraId="2B654D42" w14:textId="7013E29E" w:rsidR="009A7F89" w:rsidRPr="00F24647" w:rsidRDefault="00046922" w:rsidP="00E206F3">
      <w:pPr>
        <w:shd w:val="clear" w:color="auto" w:fill="FFFFFF"/>
        <w:spacing w:before="120" w:after="0" w:line="234" w:lineRule="atLeast"/>
        <w:rPr>
          <w:rFonts w:ascii="Times New Roman" w:hAnsi="Times New Roman" w:cs="Times New Roman"/>
          <w:bCs/>
          <w:i/>
          <w:iCs/>
          <w:color w:val="000000"/>
          <w:sz w:val="28"/>
          <w:szCs w:val="28"/>
        </w:rPr>
      </w:pPr>
      <w:r>
        <w:rPr>
          <w:rFonts w:ascii="Times New Roman" w:hAnsi="Times New Roman" w:cs="Times New Roman"/>
          <w:bCs/>
          <w:color w:val="000000"/>
          <w:sz w:val="28"/>
          <w:szCs w:val="28"/>
          <w:shd w:val="clear" w:color="auto" w:fill="FFFFFF"/>
        </w:rPr>
        <w:t xml:space="preserve">          </w:t>
      </w:r>
      <w:r w:rsidR="009A7F89" w:rsidRPr="00F24647">
        <w:rPr>
          <w:rFonts w:ascii="Times New Roman" w:hAnsi="Times New Roman" w:cs="Times New Roman"/>
          <w:bCs/>
          <w:color w:val="000000"/>
          <w:sz w:val="28"/>
          <w:szCs w:val="28"/>
          <w:shd w:val="clear" w:color="auto" w:fill="FFFFFF"/>
        </w:rPr>
        <w:t>Tại Phụ lục số</w:t>
      </w:r>
      <w:r w:rsidR="009A7F89" w:rsidRPr="00F24647">
        <w:rPr>
          <w:rFonts w:ascii="Times New Roman" w:hAnsi="Times New Roman" w:cs="Times New Roman"/>
          <w:bCs/>
          <w:color w:val="000000"/>
          <w:sz w:val="28"/>
          <w:szCs w:val="28"/>
          <w:shd w:val="clear" w:color="auto" w:fill="FFFFFF"/>
          <w:lang w:val="vi-VN"/>
        </w:rPr>
        <w:t xml:space="preserve"> 1: ĐỊNH MỨC CHI PHÍ QUY HOẠCH</w:t>
      </w:r>
      <w:bookmarkEnd w:id="7"/>
    </w:p>
    <w:p w14:paraId="394A298B" w14:textId="77777777" w:rsidR="00046922" w:rsidRPr="00046922" w:rsidRDefault="00046922" w:rsidP="00046922">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Bảng số 6: Định mức chi phí lập nhiệm vụ, lập quy hoạch chi tiết khu vực tại đô thị, nông thôn và khu chức năng</w:t>
      </w:r>
    </w:p>
    <w:p w14:paraId="6D289A87" w14:textId="77777777" w:rsidR="00046922" w:rsidRPr="00046922" w:rsidRDefault="00046922" w:rsidP="00046922">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046922">
        <w:rPr>
          <w:rFonts w:ascii="Times New Roman" w:eastAsia="Times New Roman" w:hAnsi="Times New Roman" w:cs="Times New Roman"/>
          <w:i/>
          <w:iCs/>
          <w:color w:val="000000"/>
          <w:sz w:val="28"/>
          <w:szCs w:val="28"/>
          <w:lang w:val="vi-VN"/>
        </w:rPr>
        <w:t>Đơn vị tính: triệu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03"/>
        <w:gridCol w:w="440"/>
        <w:gridCol w:w="440"/>
        <w:gridCol w:w="440"/>
        <w:gridCol w:w="440"/>
        <w:gridCol w:w="440"/>
        <w:gridCol w:w="650"/>
        <w:gridCol w:w="650"/>
        <w:gridCol w:w="650"/>
        <w:gridCol w:w="650"/>
        <w:gridCol w:w="650"/>
        <w:gridCol w:w="650"/>
        <w:gridCol w:w="650"/>
        <w:gridCol w:w="670"/>
      </w:tblGrid>
      <w:tr w:rsidR="00046922" w:rsidRPr="00046922" w14:paraId="0F54D9A1" w14:textId="77777777" w:rsidTr="00046922">
        <w:trPr>
          <w:tblCellSpacing w:w="0" w:type="dxa"/>
        </w:trPr>
        <w:tc>
          <w:tcPr>
            <w:tcW w:w="1250" w:type="pct"/>
            <w:tcBorders>
              <w:top w:val="single" w:sz="8" w:space="0" w:color="auto"/>
              <w:left w:val="single" w:sz="8" w:space="0" w:color="auto"/>
              <w:bottom w:val="nil"/>
              <w:right w:val="nil"/>
            </w:tcBorders>
            <w:vAlign w:val="center"/>
            <w:hideMark/>
          </w:tcPr>
          <w:p w14:paraId="49BD0F80" w14:textId="77777777" w:rsidR="00046922" w:rsidRPr="00046922" w:rsidRDefault="00046922" w:rsidP="00046922">
            <w:pPr>
              <w:spacing w:before="120" w:after="120" w:line="234" w:lineRule="atLeast"/>
              <w:rPr>
                <w:rFonts w:ascii="Times New Roman" w:eastAsia="Times New Roman" w:hAnsi="Times New Roman" w:cs="Times New Roman"/>
                <w:color w:val="000000"/>
                <w:sz w:val="28"/>
                <w:szCs w:val="28"/>
              </w:rPr>
            </w:pPr>
            <w:r w:rsidRPr="00046922">
              <w:rPr>
                <w:rFonts w:ascii="Times New Roman" w:eastAsia="Times New Roman" w:hAnsi="Times New Roman" w:cs="Times New Roman"/>
                <w:bCs/>
                <w:color w:val="000000"/>
                <w:sz w:val="28"/>
                <w:szCs w:val="28"/>
                <w:lang w:val="vi-VN"/>
              </w:rPr>
              <w:t>Quy mô (ha)</w:t>
            </w:r>
          </w:p>
        </w:tc>
        <w:tc>
          <w:tcPr>
            <w:tcW w:w="250" w:type="pct"/>
            <w:tcBorders>
              <w:top w:val="single" w:sz="8" w:space="0" w:color="auto"/>
              <w:left w:val="single" w:sz="8" w:space="0" w:color="auto"/>
              <w:bottom w:val="nil"/>
              <w:right w:val="nil"/>
            </w:tcBorders>
            <w:vAlign w:val="center"/>
            <w:hideMark/>
          </w:tcPr>
          <w:p w14:paraId="75086F0C"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bCs/>
                <w:color w:val="000000"/>
                <w:sz w:val="28"/>
                <w:szCs w:val="28"/>
                <w:lang w:val="vi-VN"/>
              </w:rPr>
              <w:t>≤ 2</w:t>
            </w:r>
          </w:p>
        </w:tc>
        <w:tc>
          <w:tcPr>
            <w:tcW w:w="250" w:type="pct"/>
            <w:tcBorders>
              <w:top w:val="single" w:sz="8" w:space="0" w:color="auto"/>
              <w:left w:val="single" w:sz="8" w:space="0" w:color="auto"/>
              <w:bottom w:val="nil"/>
              <w:right w:val="nil"/>
            </w:tcBorders>
            <w:vAlign w:val="center"/>
            <w:hideMark/>
          </w:tcPr>
          <w:p w14:paraId="5F991F7C"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bCs/>
                <w:color w:val="000000"/>
                <w:sz w:val="28"/>
                <w:szCs w:val="28"/>
                <w:lang w:val="vi-VN"/>
              </w:rPr>
              <w:t>5</w:t>
            </w:r>
          </w:p>
        </w:tc>
        <w:tc>
          <w:tcPr>
            <w:tcW w:w="250" w:type="pct"/>
            <w:tcBorders>
              <w:top w:val="single" w:sz="8" w:space="0" w:color="auto"/>
              <w:left w:val="single" w:sz="8" w:space="0" w:color="auto"/>
              <w:bottom w:val="nil"/>
              <w:right w:val="nil"/>
            </w:tcBorders>
            <w:vAlign w:val="center"/>
            <w:hideMark/>
          </w:tcPr>
          <w:p w14:paraId="1059C944"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bCs/>
                <w:color w:val="000000"/>
                <w:sz w:val="28"/>
                <w:szCs w:val="28"/>
                <w:lang w:val="vi-VN"/>
              </w:rPr>
              <w:t>10</w:t>
            </w:r>
          </w:p>
        </w:tc>
        <w:tc>
          <w:tcPr>
            <w:tcW w:w="250" w:type="pct"/>
            <w:tcBorders>
              <w:top w:val="single" w:sz="8" w:space="0" w:color="auto"/>
              <w:left w:val="single" w:sz="8" w:space="0" w:color="auto"/>
              <w:bottom w:val="nil"/>
              <w:right w:val="nil"/>
            </w:tcBorders>
            <w:vAlign w:val="center"/>
            <w:hideMark/>
          </w:tcPr>
          <w:p w14:paraId="5F8AFAC9"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bCs/>
                <w:color w:val="000000"/>
                <w:sz w:val="28"/>
                <w:szCs w:val="28"/>
                <w:lang w:val="vi-VN"/>
              </w:rPr>
              <w:t>20</w:t>
            </w:r>
          </w:p>
        </w:tc>
        <w:tc>
          <w:tcPr>
            <w:tcW w:w="250" w:type="pct"/>
            <w:tcBorders>
              <w:top w:val="single" w:sz="8" w:space="0" w:color="auto"/>
              <w:left w:val="single" w:sz="8" w:space="0" w:color="auto"/>
              <w:bottom w:val="nil"/>
              <w:right w:val="nil"/>
            </w:tcBorders>
            <w:vAlign w:val="center"/>
            <w:hideMark/>
          </w:tcPr>
          <w:p w14:paraId="71C3DCFD"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bCs/>
                <w:color w:val="000000"/>
                <w:sz w:val="28"/>
                <w:szCs w:val="28"/>
                <w:lang w:val="vi-VN"/>
              </w:rPr>
              <w:t>30</w:t>
            </w:r>
          </w:p>
        </w:tc>
        <w:tc>
          <w:tcPr>
            <w:tcW w:w="250" w:type="pct"/>
            <w:tcBorders>
              <w:top w:val="single" w:sz="8" w:space="0" w:color="auto"/>
              <w:left w:val="single" w:sz="8" w:space="0" w:color="auto"/>
              <w:bottom w:val="nil"/>
              <w:right w:val="nil"/>
            </w:tcBorders>
            <w:vAlign w:val="center"/>
            <w:hideMark/>
          </w:tcPr>
          <w:p w14:paraId="0201CC4D"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bCs/>
                <w:color w:val="000000"/>
                <w:sz w:val="28"/>
                <w:szCs w:val="28"/>
                <w:lang w:val="vi-VN"/>
              </w:rPr>
              <w:t>50</w:t>
            </w:r>
          </w:p>
        </w:tc>
        <w:tc>
          <w:tcPr>
            <w:tcW w:w="250" w:type="pct"/>
            <w:tcBorders>
              <w:top w:val="single" w:sz="8" w:space="0" w:color="auto"/>
              <w:left w:val="single" w:sz="8" w:space="0" w:color="auto"/>
              <w:bottom w:val="nil"/>
              <w:right w:val="nil"/>
            </w:tcBorders>
            <w:vAlign w:val="center"/>
            <w:hideMark/>
          </w:tcPr>
          <w:p w14:paraId="1A075927"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bCs/>
                <w:color w:val="000000"/>
                <w:sz w:val="28"/>
                <w:szCs w:val="28"/>
                <w:lang w:val="vi-VN"/>
              </w:rPr>
              <w:t>75</w:t>
            </w:r>
          </w:p>
        </w:tc>
        <w:tc>
          <w:tcPr>
            <w:tcW w:w="250" w:type="pct"/>
            <w:tcBorders>
              <w:top w:val="single" w:sz="8" w:space="0" w:color="auto"/>
              <w:left w:val="single" w:sz="8" w:space="0" w:color="auto"/>
              <w:bottom w:val="nil"/>
              <w:right w:val="nil"/>
            </w:tcBorders>
            <w:vAlign w:val="center"/>
            <w:hideMark/>
          </w:tcPr>
          <w:p w14:paraId="26F3E2F8"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bCs/>
                <w:color w:val="000000"/>
                <w:sz w:val="28"/>
                <w:szCs w:val="28"/>
                <w:lang w:val="vi-VN"/>
              </w:rPr>
              <w:t>100</w:t>
            </w:r>
          </w:p>
        </w:tc>
        <w:tc>
          <w:tcPr>
            <w:tcW w:w="250" w:type="pct"/>
            <w:tcBorders>
              <w:top w:val="single" w:sz="8" w:space="0" w:color="auto"/>
              <w:left w:val="single" w:sz="8" w:space="0" w:color="auto"/>
              <w:bottom w:val="nil"/>
              <w:right w:val="nil"/>
            </w:tcBorders>
            <w:vAlign w:val="center"/>
            <w:hideMark/>
          </w:tcPr>
          <w:p w14:paraId="75571E9B"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bCs/>
                <w:color w:val="000000"/>
                <w:sz w:val="28"/>
                <w:szCs w:val="28"/>
                <w:lang w:val="vi-VN"/>
              </w:rPr>
              <w:t>200</w:t>
            </w:r>
          </w:p>
        </w:tc>
        <w:tc>
          <w:tcPr>
            <w:tcW w:w="250" w:type="pct"/>
            <w:tcBorders>
              <w:top w:val="single" w:sz="8" w:space="0" w:color="auto"/>
              <w:left w:val="single" w:sz="8" w:space="0" w:color="auto"/>
              <w:bottom w:val="nil"/>
              <w:right w:val="nil"/>
            </w:tcBorders>
            <w:vAlign w:val="center"/>
            <w:hideMark/>
          </w:tcPr>
          <w:p w14:paraId="2A3E0A55"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bCs/>
                <w:color w:val="000000"/>
                <w:sz w:val="28"/>
                <w:szCs w:val="28"/>
                <w:lang w:val="vi-VN"/>
              </w:rPr>
              <w:t>300</w:t>
            </w:r>
          </w:p>
        </w:tc>
        <w:tc>
          <w:tcPr>
            <w:tcW w:w="250" w:type="pct"/>
            <w:tcBorders>
              <w:top w:val="single" w:sz="8" w:space="0" w:color="auto"/>
              <w:left w:val="single" w:sz="8" w:space="0" w:color="auto"/>
              <w:bottom w:val="nil"/>
              <w:right w:val="nil"/>
            </w:tcBorders>
            <w:vAlign w:val="center"/>
            <w:hideMark/>
          </w:tcPr>
          <w:p w14:paraId="291F399E"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bCs/>
                <w:color w:val="000000"/>
                <w:sz w:val="28"/>
                <w:szCs w:val="28"/>
                <w:lang w:val="vi-VN"/>
              </w:rPr>
              <w:t>500</w:t>
            </w:r>
          </w:p>
        </w:tc>
        <w:tc>
          <w:tcPr>
            <w:tcW w:w="250" w:type="pct"/>
            <w:tcBorders>
              <w:top w:val="single" w:sz="8" w:space="0" w:color="auto"/>
              <w:left w:val="single" w:sz="8" w:space="0" w:color="auto"/>
              <w:bottom w:val="nil"/>
              <w:right w:val="nil"/>
            </w:tcBorders>
            <w:vAlign w:val="center"/>
            <w:hideMark/>
          </w:tcPr>
          <w:p w14:paraId="2DF23AF7"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bCs/>
                <w:color w:val="000000"/>
                <w:sz w:val="28"/>
                <w:szCs w:val="28"/>
                <w:lang w:val="vi-VN"/>
              </w:rPr>
              <w:t>750</w:t>
            </w:r>
          </w:p>
        </w:tc>
        <w:tc>
          <w:tcPr>
            <w:tcW w:w="250" w:type="pct"/>
            <w:tcBorders>
              <w:top w:val="single" w:sz="8" w:space="0" w:color="auto"/>
              <w:left w:val="single" w:sz="8" w:space="0" w:color="auto"/>
              <w:bottom w:val="nil"/>
              <w:right w:val="single" w:sz="8" w:space="0" w:color="auto"/>
            </w:tcBorders>
            <w:vAlign w:val="center"/>
            <w:hideMark/>
          </w:tcPr>
          <w:p w14:paraId="40CCE408"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bCs/>
                <w:color w:val="000000"/>
                <w:sz w:val="28"/>
                <w:szCs w:val="28"/>
                <w:lang w:val="vi-VN"/>
              </w:rPr>
              <w:t>1.000</w:t>
            </w:r>
          </w:p>
        </w:tc>
      </w:tr>
      <w:tr w:rsidR="00046922" w:rsidRPr="00046922" w14:paraId="1DDDB4A6" w14:textId="77777777" w:rsidTr="00046922">
        <w:trPr>
          <w:tblCellSpacing w:w="0" w:type="dxa"/>
        </w:trPr>
        <w:tc>
          <w:tcPr>
            <w:tcW w:w="1250" w:type="pct"/>
            <w:tcBorders>
              <w:top w:val="single" w:sz="8" w:space="0" w:color="auto"/>
              <w:left w:val="single" w:sz="8" w:space="0" w:color="auto"/>
              <w:bottom w:val="single" w:sz="8" w:space="0" w:color="auto"/>
              <w:right w:val="nil"/>
            </w:tcBorders>
            <w:vAlign w:val="bottom"/>
            <w:hideMark/>
          </w:tcPr>
          <w:p w14:paraId="452DBD58" w14:textId="77777777" w:rsidR="00046922" w:rsidRPr="00046922" w:rsidRDefault="00046922" w:rsidP="00046922">
            <w:pPr>
              <w:spacing w:before="120" w:after="120" w:line="234" w:lineRule="atLeast"/>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Định mức chi phí lập quy hoạch chi tiết khu vực tại đô thị, nông thôn và khu chức năng</w:t>
            </w:r>
          </w:p>
        </w:tc>
        <w:tc>
          <w:tcPr>
            <w:tcW w:w="250" w:type="pct"/>
            <w:tcBorders>
              <w:top w:val="single" w:sz="8" w:space="0" w:color="auto"/>
              <w:left w:val="single" w:sz="8" w:space="0" w:color="auto"/>
              <w:bottom w:val="single" w:sz="8" w:space="0" w:color="auto"/>
              <w:right w:val="nil"/>
            </w:tcBorders>
            <w:vAlign w:val="center"/>
            <w:hideMark/>
          </w:tcPr>
          <w:p w14:paraId="06C5BA3B"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282</w:t>
            </w:r>
          </w:p>
        </w:tc>
        <w:tc>
          <w:tcPr>
            <w:tcW w:w="250" w:type="pct"/>
            <w:tcBorders>
              <w:top w:val="single" w:sz="8" w:space="0" w:color="auto"/>
              <w:left w:val="single" w:sz="8" w:space="0" w:color="auto"/>
              <w:bottom w:val="single" w:sz="8" w:space="0" w:color="auto"/>
              <w:right w:val="nil"/>
            </w:tcBorders>
            <w:vAlign w:val="center"/>
            <w:hideMark/>
          </w:tcPr>
          <w:p w14:paraId="6A861411"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326</w:t>
            </w:r>
          </w:p>
        </w:tc>
        <w:tc>
          <w:tcPr>
            <w:tcW w:w="250" w:type="pct"/>
            <w:tcBorders>
              <w:top w:val="single" w:sz="8" w:space="0" w:color="auto"/>
              <w:left w:val="single" w:sz="8" w:space="0" w:color="auto"/>
              <w:bottom w:val="single" w:sz="8" w:space="0" w:color="auto"/>
              <w:right w:val="nil"/>
            </w:tcBorders>
            <w:vAlign w:val="center"/>
            <w:hideMark/>
          </w:tcPr>
          <w:p w14:paraId="34BCB794"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479</w:t>
            </w:r>
          </w:p>
        </w:tc>
        <w:tc>
          <w:tcPr>
            <w:tcW w:w="250" w:type="pct"/>
            <w:tcBorders>
              <w:top w:val="single" w:sz="8" w:space="0" w:color="auto"/>
              <w:left w:val="single" w:sz="8" w:space="0" w:color="auto"/>
              <w:bottom w:val="single" w:sz="8" w:space="0" w:color="auto"/>
              <w:right w:val="nil"/>
            </w:tcBorders>
            <w:vAlign w:val="center"/>
            <w:hideMark/>
          </w:tcPr>
          <w:p w14:paraId="46DB75B8"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783</w:t>
            </w:r>
          </w:p>
        </w:tc>
        <w:tc>
          <w:tcPr>
            <w:tcW w:w="250" w:type="pct"/>
            <w:tcBorders>
              <w:top w:val="single" w:sz="8" w:space="0" w:color="auto"/>
              <w:left w:val="single" w:sz="8" w:space="0" w:color="auto"/>
              <w:bottom w:val="single" w:sz="8" w:space="0" w:color="auto"/>
              <w:right w:val="nil"/>
            </w:tcBorders>
            <w:vAlign w:val="center"/>
            <w:hideMark/>
          </w:tcPr>
          <w:p w14:paraId="6C3FDC39"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914</w:t>
            </w:r>
          </w:p>
        </w:tc>
        <w:tc>
          <w:tcPr>
            <w:tcW w:w="250" w:type="pct"/>
            <w:tcBorders>
              <w:top w:val="single" w:sz="8" w:space="0" w:color="auto"/>
              <w:left w:val="single" w:sz="8" w:space="0" w:color="auto"/>
              <w:bottom w:val="single" w:sz="8" w:space="0" w:color="auto"/>
              <w:right w:val="nil"/>
            </w:tcBorders>
            <w:vAlign w:val="center"/>
            <w:hideMark/>
          </w:tcPr>
          <w:p w14:paraId="68F06260"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1.088</w:t>
            </w:r>
          </w:p>
        </w:tc>
        <w:tc>
          <w:tcPr>
            <w:tcW w:w="250" w:type="pct"/>
            <w:tcBorders>
              <w:top w:val="single" w:sz="8" w:space="0" w:color="auto"/>
              <w:left w:val="single" w:sz="8" w:space="0" w:color="auto"/>
              <w:bottom w:val="single" w:sz="8" w:space="0" w:color="auto"/>
              <w:right w:val="nil"/>
            </w:tcBorders>
            <w:vAlign w:val="center"/>
            <w:hideMark/>
          </w:tcPr>
          <w:p w14:paraId="68FAFDD3"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1.306</w:t>
            </w:r>
          </w:p>
        </w:tc>
        <w:tc>
          <w:tcPr>
            <w:tcW w:w="250" w:type="pct"/>
            <w:tcBorders>
              <w:top w:val="single" w:sz="8" w:space="0" w:color="auto"/>
              <w:left w:val="single" w:sz="8" w:space="0" w:color="auto"/>
              <w:bottom w:val="single" w:sz="8" w:space="0" w:color="auto"/>
              <w:right w:val="nil"/>
            </w:tcBorders>
            <w:vAlign w:val="center"/>
            <w:hideMark/>
          </w:tcPr>
          <w:p w14:paraId="7FE878A4"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1.524</w:t>
            </w:r>
          </w:p>
        </w:tc>
        <w:tc>
          <w:tcPr>
            <w:tcW w:w="250" w:type="pct"/>
            <w:tcBorders>
              <w:top w:val="single" w:sz="8" w:space="0" w:color="auto"/>
              <w:left w:val="single" w:sz="8" w:space="0" w:color="auto"/>
              <w:bottom w:val="single" w:sz="8" w:space="0" w:color="auto"/>
              <w:right w:val="nil"/>
            </w:tcBorders>
            <w:vAlign w:val="center"/>
            <w:hideMark/>
          </w:tcPr>
          <w:p w14:paraId="1469287D"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2.134</w:t>
            </w:r>
          </w:p>
        </w:tc>
        <w:tc>
          <w:tcPr>
            <w:tcW w:w="250" w:type="pct"/>
            <w:tcBorders>
              <w:top w:val="single" w:sz="8" w:space="0" w:color="auto"/>
              <w:left w:val="single" w:sz="8" w:space="0" w:color="auto"/>
              <w:bottom w:val="single" w:sz="8" w:space="0" w:color="auto"/>
              <w:right w:val="nil"/>
            </w:tcBorders>
            <w:vAlign w:val="center"/>
            <w:hideMark/>
          </w:tcPr>
          <w:p w14:paraId="2142EF18"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2.415</w:t>
            </w:r>
          </w:p>
        </w:tc>
        <w:tc>
          <w:tcPr>
            <w:tcW w:w="250" w:type="pct"/>
            <w:tcBorders>
              <w:top w:val="single" w:sz="8" w:space="0" w:color="auto"/>
              <w:left w:val="single" w:sz="8" w:space="0" w:color="auto"/>
              <w:bottom w:val="single" w:sz="8" w:space="0" w:color="auto"/>
              <w:right w:val="nil"/>
            </w:tcBorders>
            <w:vAlign w:val="center"/>
            <w:hideMark/>
          </w:tcPr>
          <w:p w14:paraId="1FDB4197"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2.726</w:t>
            </w:r>
          </w:p>
        </w:tc>
        <w:tc>
          <w:tcPr>
            <w:tcW w:w="250" w:type="pct"/>
            <w:tcBorders>
              <w:top w:val="single" w:sz="8" w:space="0" w:color="auto"/>
              <w:left w:val="single" w:sz="8" w:space="0" w:color="auto"/>
              <w:bottom w:val="single" w:sz="8" w:space="0" w:color="auto"/>
              <w:right w:val="nil"/>
            </w:tcBorders>
            <w:vAlign w:val="center"/>
            <w:hideMark/>
          </w:tcPr>
          <w:p w14:paraId="396FF77A"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3.263</w:t>
            </w:r>
          </w:p>
        </w:tc>
        <w:tc>
          <w:tcPr>
            <w:tcW w:w="250" w:type="pct"/>
            <w:tcBorders>
              <w:top w:val="single" w:sz="8" w:space="0" w:color="auto"/>
              <w:left w:val="single" w:sz="8" w:space="0" w:color="auto"/>
              <w:bottom w:val="single" w:sz="8" w:space="0" w:color="auto"/>
              <w:right w:val="single" w:sz="8" w:space="0" w:color="auto"/>
            </w:tcBorders>
            <w:vAlign w:val="center"/>
            <w:hideMark/>
          </w:tcPr>
          <w:p w14:paraId="1775D0F3"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3.700</w:t>
            </w:r>
          </w:p>
        </w:tc>
      </w:tr>
      <w:tr w:rsidR="00046922" w:rsidRPr="00046922" w14:paraId="77A9BEAA" w14:textId="77777777" w:rsidTr="00046922">
        <w:trPr>
          <w:tblCellSpacing w:w="0" w:type="dxa"/>
        </w:trPr>
        <w:tc>
          <w:tcPr>
            <w:tcW w:w="1250" w:type="pct"/>
            <w:tcBorders>
              <w:top w:val="nil"/>
              <w:left w:val="single" w:sz="8" w:space="0" w:color="auto"/>
              <w:bottom w:val="single" w:sz="8" w:space="0" w:color="auto"/>
              <w:right w:val="nil"/>
            </w:tcBorders>
            <w:vAlign w:val="bottom"/>
            <w:hideMark/>
          </w:tcPr>
          <w:p w14:paraId="5D680AE3" w14:textId="77777777" w:rsidR="00046922" w:rsidRPr="00046922" w:rsidRDefault="00046922" w:rsidP="00046922">
            <w:pPr>
              <w:spacing w:before="120" w:after="120" w:line="234" w:lineRule="atLeast"/>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Định mức chi phí lập nhiệm vụ quy hoạch chi tiết khu vực tại đô thị, nông thôn và khu chức năng</w:t>
            </w:r>
          </w:p>
        </w:tc>
        <w:tc>
          <w:tcPr>
            <w:tcW w:w="250" w:type="pct"/>
            <w:tcBorders>
              <w:top w:val="nil"/>
              <w:left w:val="single" w:sz="8" w:space="0" w:color="auto"/>
              <w:bottom w:val="single" w:sz="8" w:space="0" w:color="auto"/>
              <w:right w:val="nil"/>
            </w:tcBorders>
            <w:vAlign w:val="center"/>
            <w:hideMark/>
          </w:tcPr>
          <w:p w14:paraId="7B768459"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37</w:t>
            </w:r>
          </w:p>
        </w:tc>
        <w:tc>
          <w:tcPr>
            <w:tcW w:w="250" w:type="pct"/>
            <w:tcBorders>
              <w:top w:val="nil"/>
              <w:left w:val="single" w:sz="8" w:space="0" w:color="auto"/>
              <w:bottom w:val="single" w:sz="8" w:space="0" w:color="auto"/>
              <w:right w:val="nil"/>
            </w:tcBorders>
            <w:vAlign w:val="center"/>
            <w:hideMark/>
          </w:tcPr>
          <w:p w14:paraId="0CC03B07"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43</w:t>
            </w:r>
          </w:p>
        </w:tc>
        <w:tc>
          <w:tcPr>
            <w:tcW w:w="250" w:type="pct"/>
            <w:tcBorders>
              <w:top w:val="nil"/>
              <w:left w:val="single" w:sz="8" w:space="0" w:color="auto"/>
              <w:bottom w:val="single" w:sz="8" w:space="0" w:color="auto"/>
              <w:right w:val="nil"/>
            </w:tcBorders>
            <w:vAlign w:val="center"/>
            <w:hideMark/>
          </w:tcPr>
          <w:p w14:paraId="45A53636"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56</w:t>
            </w:r>
          </w:p>
        </w:tc>
        <w:tc>
          <w:tcPr>
            <w:tcW w:w="250" w:type="pct"/>
            <w:tcBorders>
              <w:top w:val="nil"/>
              <w:left w:val="single" w:sz="8" w:space="0" w:color="auto"/>
              <w:bottom w:val="single" w:sz="8" w:space="0" w:color="auto"/>
              <w:right w:val="nil"/>
            </w:tcBorders>
            <w:vAlign w:val="center"/>
            <w:hideMark/>
          </w:tcPr>
          <w:p w14:paraId="6E1D9812"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71</w:t>
            </w:r>
          </w:p>
        </w:tc>
        <w:tc>
          <w:tcPr>
            <w:tcW w:w="250" w:type="pct"/>
            <w:tcBorders>
              <w:top w:val="nil"/>
              <w:left w:val="single" w:sz="8" w:space="0" w:color="auto"/>
              <w:bottom w:val="single" w:sz="8" w:space="0" w:color="auto"/>
              <w:right w:val="nil"/>
            </w:tcBorders>
            <w:vAlign w:val="center"/>
            <w:hideMark/>
          </w:tcPr>
          <w:p w14:paraId="005FDE4F"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78</w:t>
            </w:r>
          </w:p>
        </w:tc>
        <w:tc>
          <w:tcPr>
            <w:tcW w:w="250" w:type="pct"/>
            <w:tcBorders>
              <w:top w:val="nil"/>
              <w:left w:val="single" w:sz="8" w:space="0" w:color="auto"/>
              <w:bottom w:val="single" w:sz="8" w:space="0" w:color="auto"/>
              <w:right w:val="nil"/>
            </w:tcBorders>
            <w:vAlign w:val="center"/>
            <w:hideMark/>
          </w:tcPr>
          <w:p w14:paraId="78E0223C"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88</w:t>
            </w:r>
          </w:p>
        </w:tc>
        <w:tc>
          <w:tcPr>
            <w:tcW w:w="250" w:type="pct"/>
            <w:tcBorders>
              <w:top w:val="nil"/>
              <w:left w:val="single" w:sz="8" w:space="0" w:color="auto"/>
              <w:bottom w:val="single" w:sz="8" w:space="0" w:color="auto"/>
              <w:right w:val="nil"/>
            </w:tcBorders>
            <w:vAlign w:val="center"/>
            <w:hideMark/>
          </w:tcPr>
          <w:p w14:paraId="498E5813"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100</w:t>
            </w:r>
          </w:p>
        </w:tc>
        <w:tc>
          <w:tcPr>
            <w:tcW w:w="250" w:type="pct"/>
            <w:tcBorders>
              <w:top w:val="nil"/>
              <w:left w:val="single" w:sz="8" w:space="0" w:color="auto"/>
              <w:bottom w:val="single" w:sz="8" w:space="0" w:color="auto"/>
              <w:right w:val="nil"/>
            </w:tcBorders>
            <w:vAlign w:val="center"/>
            <w:hideMark/>
          </w:tcPr>
          <w:p w14:paraId="74D5B7ED"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111</w:t>
            </w:r>
          </w:p>
        </w:tc>
        <w:tc>
          <w:tcPr>
            <w:tcW w:w="250" w:type="pct"/>
            <w:tcBorders>
              <w:top w:val="nil"/>
              <w:left w:val="single" w:sz="8" w:space="0" w:color="auto"/>
              <w:bottom w:val="single" w:sz="8" w:space="0" w:color="auto"/>
              <w:right w:val="nil"/>
            </w:tcBorders>
            <w:vAlign w:val="center"/>
            <w:hideMark/>
          </w:tcPr>
          <w:p w14:paraId="45FDF5EF"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135</w:t>
            </w:r>
          </w:p>
        </w:tc>
        <w:tc>
          <w:tcPr>
            <w:tcW w:w="250" w:type="pct"/>
            <w:tcBorders>
              <w:top w:val="nil"/>
              <w:left w:val="single" w:sz="8" w:space="0" w:color="auto"/>
              <w:bottom w:val="single" w:sz="8" w:space="0" w:color="auto"/>
              <w:right w:val="nil"/>
            </w:tcBorders>
            <w:vAlign w:val="center"/>
            <w:hideMark/>
          </w:tcPr>
          <w:p w14:paraId="3AD0AEF6"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144</w:t>
            </w:r>
          </w:p>
        </w:tc>
        <w:tc>
          <w:tcPr>
            <w:tcW w:w="250" w:type="pct"/>
            <w:tcBorders>
              <w:top w:val="nil"/>
              <w:left w:val="single" w:sz="8" w:space="0" w:color="auto"/>
              <w:bottom w:val="single" w:sz="8" w:space="0" w:color="auto"/>
              <w:right w:val="nil"/>
            </w:tcBorders>
            <w:vAlign w:val="center"/>
            <w:hideMark/>
          </w:tcPr>
          <w:p w14:paraId="72D4E4BD"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158</w:t>
            </w:r>
          </w:p>
        </w:tc>
        <w:tc>
          <w:tcPr>
            <w:tcW w:w="250" w:type="pct"/>
            <w:tcBorders>
              <w:top w:val="nil"/>
              <w:left w:val="single" w:sz="8" w:space="0" w:color="auto"/>
              <w:bottom w:val="single" w:sz="8" w:space="0" w:color="auto"/>
              <w:right w:val="nil"/>
            </w:tcBorders>
            <w:vAlign w:val="center"/>
            <w:hideMark/>
          </w:tcPr>
          <w:p w14:paraId="6C580A8A"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179</w:t>
            </w:r>
          </w:p>
        </w:tc>
        <w:tc>
          <w:tcPr>
            <w:tcW w:w="250" w:type="pct"/>
            <w:tcBorders>
              <w:top w:val="nil"/>
              <w:left w:val="single" w:sz="8" w:space="0" w:color="auto"/>
              <w:bottom w:val="single" w:sz="8" w:space="0" w:color="auto"/>
              <w:right w:val="single" w:sz="8" w:space="0" w:color="auto"/>
            </w:tcBorders>
            <w:vAlign w:val="center"/>
            <w:hideMark/>
          </w:tcPr>
          <w:p w14:paraId="08992EEC" w14:textId="77777777" w:rsidR="00046922" w:rsidRPr="00046922" w:rsidRDefault="00046922" w:rsidP="00046922">
            <w:pPr>
              <w:spacing w:before="120" w:after="120" w:line="234" w:lineRule="atLeast"/>
              <w:jc w:val="center"/>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194</w:t>
            </w:r>
          </w:p>
        </w:tc>
      </w:tr>
    </w:tbl>
    <w:p w14:paraId="46048308" w14:textId="77777777" w:rsidR="00046922" w:rsidRPr="00046922" w:rsidRDefault="00046922" w:rsidP="00046922">
      <w:pPr>
        <w:shd w:val="clear" w:color="auto" w:fill="FFFFFF"/>
        <w:spacing w:before="120" w:after="120" w:line="234" w:lineRule="atLeast"/>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Ghi chú:</w:t>
      </w:r>
    </w:p>
    <w:p w14:paraId="3623ACBD" w14:textId="77777777" w:rsidR="00046922" w:rsidRPr="00046922" w:rsidRDefault="00046922" w:rsidP="00046922">
      <w:pPr>
        <w:shd w:val="clear" w:color="auto" w:fill="FFFFFF"/>
        <w:spacing w:before="120" w:after="120" w:line="234" w:lineRule="atLeast"/>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lastRenderedPageBreak/>
        <w:t>a) Định mức chi phí lập quy hoạch chi tiết khu vực tại đô thị, nông thôn và khu chức năng tại Bảng số 6 đã bao gồm chi phí thiết kế đô thị và chi phí lập đề xuất các giải pháp bảo vệ môi trường.</w:t>
      </w:r>
    </w:p>
    <w:p w14:paraId="11A6988B" w14:textId="77777777" w:rsidR="00046922" w:rsidRPr="00046922" w:rsidRDefault="00046922" w:rsidP="00046922">
      <w:pPr>
        <w:shd w:val="clear" w:color="auto" w:fill="FFFFFF"/>
        <w:spacing w:before="120" w:after="120" w:line="234" w:lineRule="atLeast"/>
        <w:rPr>
          <w:rFonts w:ascii="Times New Roman" w:eastAsia="Times New Roman" w:hAnsi="Times New Roman" w:cs="Times New Roman"/>
          <w:color w:val="000000"/>
          <w:sz w:val="28"/>
          <w:szCs w:val="28"/>
        </w:rPr>
      </w:pPr>
      <w:r w:rsidRPr="00046922">
        <w:rPr>
          <w:rFonts w:ascii="Times New Roman" w:eastAsia="Times New Roman" w:hAnsi="Times New Roman" w:cs="Times New Roman"/>
          <w:color w:val="000000"/>
          <w:sz w:val="28"/>
          <w:szCs w:val="28"/>
          <w:lang w:val="vi-VN"/>
        </w:rPr>
        <w:t>b) Định mức chi phí lập quy hoạch tổng mặt bằng xác định bằng 65% định mức chi phí lập quy hoạch chi tiết khu vực tại đ</w:t>
      </w:r>
      <w:r w:rsidRPr="00046922">
        <w:rPr>
          <w:rFonts w:ascii="Times New Roman" w:eastAsia="Times New Roman" w:hAnsi="Times New Roman" w:cs="Times New Roman"/>
          <w:color w:val="000000"/>
          <w:sz w:val="28"/>
          <w:szCs w:val="28"/>
        </w:rPr>
        <w:t>ô </w:t>
      </w:r>
      <w:r w:rsidRPr="00046922">
        <w:rPr>
          <w:rFonts w:ascii="Times New Roman" w:eastAsia="Times New Roman" w:hAnsi="Times New Roman" w:cs="Times New Roman"/>
          <w:color w:val="000000"/>
          <w:sz w:val="28"/>
          <w:szCs w:val="28"/>
          <w:lang w:val="vi-VN"/>
        </w:rPr>
        <w:t>thị, nông thôn và khu chức năng.</w:t>
      </w:r>
    </w:p>
    <w:p w14:paraId="7B334692" w14:textId="521D6A95" w:rsidR="009A7F89" w:rsidRPr="00F24647" w:rsidRDefault="009A7F89" w:rsidP="009A7F89">
      <w:pPr>
        <w:shd w:val="clear" w:color="auto" w:fill="FFFFFF"/>
        <w:spacing w:after="225"/>
        <w:jc w:val="both"/>
        <w:outlineLvl w:val="0"/>
        <w:rPr>
          <w:rFonts w:ascii="Times New Roman" w:hAnsi="Times New Roman" w:cs="Times New Roman"/>
          <w:b/>
          <w:sz w:val="28"/>
          <w:szCs w:val="28"/>
          <w:lang w:val="es-ES"/>
        </w:rPr>
      </w:pPr>
      <w:r w:rsidRPr="00F24647">
        <w:rPr>
          <w:rFonts w:ascii="Times New Roman" w:hAnsi="Times New Roman" w:cs="Times New Roman"/>
          <w:kern w:val="36"/>
          <w:sz w:val="28"/>
          <w:szCs w:val="28"/>
        </w:rPr>
        <w:t xml:space="preserve">        </w:t>
      </w:r>
      <w:r w:rsidR="00B67750">
        <w:rPr>
          <w:rFonts w:ascii="Times New Roman" w:hAnsi="Times New Roman" w:cs="Times New Roman"/>
          <w:b/>
          <w:sz w:val="28"/>
          <w:szCs w:val="28"/>
          <w:lang w:val="es-ES"/>
        </w:rPr>
        <w:t>1.3.</w:t>
      </w:r>
      <w:r w:rsidRPr="00F24647">
        <w:rPr>
          <w:rFonts w:ascii="Times New Roman" w:hAnsi="Times New Roman" w:cs="Times New Roman"/>
          <w:b/>
          <w:sz w:val="28"/>
          <w:szCs w:val="28"/>
          <w:lang w:val="es-ES"/>
        </w:rPr>
        <w:t xml:space="preserve"> Căn cứ tính</w:t>
      </w:r>
      <w:r w:rsidR="00B67750">
        <w:rPr>
          <w:rFonts w:ascii="Times New Roman" w:hAnsi="Times New Roman" w:cs="Times New Roman"/>
          <w:b/>
          <w:sz w:val="28"/>
          <w:szCs w:val="28"/>
          <w:lang w:val="es-ES"/>
        </w:rPr>
        <w:t xml:space="preserve"> chi phí </w:t>
      </w:r>
      <w:r w:rsidRPr="00F24647">
        <w:rPr>
          <w:rFonts w:ascii="Times New Roman" w:hAnsi="Times New Roman" w:cs="Times New Roman"/>
          <w:b/>
          <w:sz w:val="28"/>
          <w:szCs w:val="28"/>
          <w:lang w:val="es-ES"/>
        </w:rPr>
        <w:t>khác</w:t>
      </w:r>
      <w:r w:rsidR="00B67750">
        <w:rPr>
          <w:rFonts w:ascii="Times New Roman" w:hAnsi="Times New Roman" w:cs="Times New Roman"/>
          <w:b/>
          <w:sz w:val="28"/>
          <w:szCs w:val="28"/>
          <w:lang w:val="es-ES"/>
        </w:rPr>
        <w:t xml:space="preserve"> như sau:</w:t>
      </w:r>
      <w:r w:rsidRPr="00F24647">
        <w:rPr>
          <w:rFonts w:ascii="Times New Roman" w:hAnsi="Times New Roman" w:cs="Times New Roman"/>
          <w:b/>
          <w:sz w:val="28"/>
          <w:szCs w:val="28"/>
          <w:lang w:val="es-ES"/>
        </w:rPr>
        <w:tab/>
      </w:r>
    </w:p>
    <w:p w14:paraId="7B3603E1" w14:textId="28E2760E" w:rsidR="00C65E9D" w:rsidRPr="00C65E9D" w:rsidRDefault="00C65E9D" w:rsidP="00C65E9D">
      <w:pPr>
        <w:pStyle w:val="NormalWeb"/>
        <w:shd w:val="clear" w:color="auto" w:fill="FFFFFF"/>
        <w:spacing w:before="0" w:beforeAutospacing="0" w:after="0" w:afterAutospacing="0" w:line="234" w:lineRule="atLeast"/>
        <w:rPr>
          <w:i/>
          <w:color w:val="000000"/>
          <w:sz w:val="28"/>
          <w:szCs w:val="28"/>
        </w:rPr>
      </w:pPr>
      <w:r w:rsidRPr="00C65E9D">
        <w:rPr>
          <w:b/>
          <w:i/>
          <w:sz w:val="28"/>
          <w:szCs w:val="28"/>
        </w:rPr>
        <w:t xml:space="preserve">     </w:t>
      </w:r>
      <w:r>
        <w:rPr>
          <w:b/>
          <w:i/>
          <w:sz w:val="28"/>
          <w:szCs w:val="28"/>
        </w:rPr>
        <w:t xml:space="preserve"> </w:t>
      </w:r>
      <w:r w:rsidRPr="00C65E9D">
        <w:rPr>
          <w:b/>
          <w:i/>
          <w:sz w:val="28"/>
          <w:szCs w:val="28"/>
        </w:rPr>
        <w:t xml:space="preserve">  </w:t>
      </w:r>
      <w:r w:rsidR="009A7F89" w:rsidRPr="00C65E9D">
        <w:rPr>
          <w:b/>
          <w:i/>
          <w:sz w:val="28"/>
          <w:szCs w:val="28"/>
        </w:rPr>
        <w:t xml:space="preserve">Điều </w:t>
      </w:r>
      <w:r w:rsidR="00F42A67" w:rsidRPr="00C65E9D">
        <w:rPr>
          <w:b/>
          <w:i/>
          <w:sz w:val="28"/>
          <w:szCs w:val="28"/>
        </w:rPr>
        <w:t>9</w:t>
      </w:r>
      <w:r w:rsidRPr="00C65E9D">
        <w:rPr>
          <w:b/>
          <w:i/>
          <w:sz w:val="28"/>
          <w:szCs w:val="28"/>
        </w:rPr>
        <w:t xml:space="preserve">. </w:t>
      </w:r>
      <w:bookmarkStart w:id="9" w:name="dieu_9"/>
      <w:r w:rsidRPr="00C65E9D">
        <w:rPr>
          <w:b/>
          <w:bCs/>
          <w:i/>
          <w:color w:val="000000"/>
          <w:sz w:val="28"/>
          <w:szCs w:val="28"/>
        </w:rPr>
        <w:t>Xác định chi phí quản lý nghiệp vụ công tác lập quy hoạch đô thị và nông thôn</w:t>
      </w:r>
      <w:bookmarkEnd w:id="9"/>
    </w:p>
    <w:p w14:paraId="7B3D4EAA" w14:textId="48344733" w:rsidR="009A7F89" w:rsidRPr="00C65E9D" w:rsidRDefault="00C65E9D" w:rsidP="006B22CF">
      <w:pPr>
        <w:pStyle w:val="NormalWeb"/>
        <w:shd w:val="clear" w:color="auto" w:fill="FFFFFF"/>
        <w:spacing w:before="120" w:beforeAutospacing="0" w:after="0" w:afterAutospacing="0" w:line="234" w:lineRule="atLeast"/>
        <w:jc w:val="both"/>
        <w:rPr>
          <w:i/>
          <w:color w:val="000000"/>
          <w:sz w:val="28"/>
          <w:szCs w:val="28"/>
        </w:rPr>
      </w:pPr>
      <w:r>
        <w:rPr>
          <w:i/>
          <w:color w:val="000000"/>
          <w:sz w:val="28"/>
          <w:szCs w:val="28"/>
        </w:rPr>
        <w:t xml:space="preserve">        </w:t>
      </w:r>
      <w:r w:rsidRPr="00C65E9D">
        <w:rPr>
          <w:i/>
          <w:color w:val="000000"/>
          <w:sz w:val="28"/>
          <w:szCs w:val="28"/>
        </w:rPr>
        <w:t>1. Chi phí quản lý nghiệp vụ công tác lập quy hoạch đô thị và nông thôn là chi phí cho các hoạt động của cơ quan quản lý quá trình lập quy hoạch như: chi cho chuyên gia, cán bộ kiêm nhiệm, hội họp, công tác phí, vật tư, văn phòng phẩm và một số công việc khác phục vụ công tác quản lý nghiệp vụ lập quy hoạch theo quy định về quản lý thu và chế độ chi của pháp luật hiện hành.</w:t>
      </w:r>
    </w:p>
    <w:p w14:paraId="0CC8752D" w14:textId="14DF1C93" w:rsidR="00046922" w:rsidRPr="00046922" w:rsidRDefault="00046922" w:rsidP="00046922">
      <w:pPr>
        <w:pStyle w:val="NormalWeb"/>
        <w:shd w:val="clear" w:color="auto" w:fill="FFFFFF"/>
        <w:spacing w:before="120" w:beforeAutospacing="0" w:after="120" w:afterAutospacing="0" w:line="234" w:lineRule="atLeast"/>
        <w:rPr>
          <w:color w:val="000000"/>
          <w:sz w:val="28"/>
          <w:szCs w:val="28"/>
        </w:rPr>
      </w:pPr>
      <w:r>
        <w:rPr>
          <w:color w:val="000000"/>
          <w:sz w:val="28"/>
          <w:szCs w:val="28"/>
          <w:shd w:val="clear" w:color="auto" w:fill="FFFFFF"/>
        </w:rPr>
        <w:t xml:space="preserve">      Phụ lục 1,</w:t>
      </w:r>
      <w:r w:rsidR="009A7F89" w:rsidRPr="00F24647">
        <w:rPr>
          <w:color w:val="000000"/>
          <w:sz w:val="28"/>
          <w:szCs w:val="28"/>
          <w:shd w:val="clear" w:color="auto" w:fill="FFFFFF"/>
        </w:rPr>
        <w:t xml:space="preserve"> </w:t>
      </w:r>
      <w:r w:rsidRPr="00046922">
        <w:rPr>
          <w:color w:val="000000"/>
          <w:sz w:val="28"/>
          <w:szCs w:val="28"/>
          <w:lang w:val="vi-VN"/>
        </w:rPr>
        <w:t>Bảng số 8: Định mức chi phí quản lý nghiệp vụ công tác lập quy hoạch đô thị và nông thôn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92"/>
        <w:gridCol w:w="745"/>
        <w:gridCol w:w="746"/>
        <w:gridCol w:w="746"/>
        <w:gridCol w:w="746"/>
        <w:gridCol w:w="746"/>
        <w:gridCol w:w="746"/>
        <w:gridCol w:w="746"/>
        <w:gridCol w:w="810"/>
      </w:tblGrid>
      <w:tr w:rsidR="00046922" w:rsidRPr="00046922" w14:paraId="50BC17DB" w14:textId="77777777" w:rsidTr="00046922">
        <w:trPr>
          <w:tblCellSpacing w:w="0" w:type="dxa"/>
        </w:trPr>
        <w:tc>
          <w:tcPr>
            <w:tcW w:w="1700" w:type="pct"/>
            <w:tcBorders>
              <w:top w:val="single" w:sz="8" w:space="0" w:color="auto"/>
              <w:left w:val="single" w:sz="8" w:space="0" w:color="auto"/>
              <w:bottom w:val="nil"/>
              <w:right w:val="nil"/>
            </w:tcBorders>
            <w:vAlign w:val="center"/>
            <w:hideMark/>
          </w:tcPr>
          <w:p w14:paraId="0143F659"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b/>
                <w:bCs/>
                <w:color w:val="000000"/>
                <w:sz w:val="28"/>
                <w:szCs w:val="28"/>
                <w:lang w:val="vi-VN"/>
              </w:rPr>
              <w:t>Chi phí lập quy hoạch đô thị và nông thôn (triệu đồng)</w:t>
            </w:r>
          </w:p>
        </w:tc>
        <w:tc>
          <w:tcPr>
            <w:tcW w:w="400" w:type="pct"/>
            <w:tcBorders>
              <w:top w:val="single" w:sz="8" w:space="0" w:color="auto"/>
              <w:left w:val="single" w:sz="8" w:space="0" w:color="auto"/>
              <w:bottom w:val="nil"/>
              <w:right w:val="nil"/>
            </w:tcBorders>
            <w:vAlign w:val="center"/>
            <w:hideMark/>
          </w:tcPr>
          <w:p w14:paraId="274E743F"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b/>
                <w:bCs/>
                <w:color w:val="000000"/>
                <w:sz w:val="28"/>
                <w:szCs w:val="28"/>
                <w:lang w:val="vi-VN"/>
              </w:rPr>
              <w:t>≤ 200</w:t>
            </w:r>
          </w:p>
        </w:tc>
        <w:tc>
          <w:tcPr>
            <w:tcW w:w="400" w:type="pct"/>
            <w:tcBorders>
              <w:top w:val="single" w:sz="8" w:space="0" w:color="auto"/>
              <w:left w:val="single" w:sz="8" w:space="0" w:color="auto"/>
              <w:bottom w:val="nil"/>
              <w:right w:val="nil"/>
            </w:tcBorders>
            <w:vAlign w:val="center"/>
            <w:hideMark/>
          </w:tcPr>
          <w:p w14:paraId="07CE6C68"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b/>
                <w:bCs/>
                <w:color w:val="000000"/>
                <w:sz w:val="28"/>
                <w:szCs w:val="28"/>
                <w:lang w:val="vi-VN"/>
              </w:rPr>
              <w:t>500</w:t>
            </w:r>
          </w:p>
        </w:tc>
        <w:tc>
          <w:tcPr>
            <w:tcW w:w="400" w:type="pct"/>
            <w:tcBorders>
              <w:top w:val="single" w:sz="8" w:space="0" w:color="auto"/>
              <w:left w:val="single" w:sz="8" w:space="0" w:color="auto"/>
              <w:bottom w:val="nil"/>
              <w:right w:val="nil"/>
            </w:tcBorders>
            <w:vAlign w:val="center"/>
            <w:hideMark/>
          </w:tcPr>
          <w:p w14:paraId="152196C1"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b/>
                <w:bCs/>
                <w:color w:val="000000"/>
                <w:sz w:val="28"/>
                <w:szCs w:val="28"/>
                <w:lang w:val="vi-VN"/>
              </w:rPr>
              <w:t>700</w:t>
            </w:r>
          </w:p>
        </w:tc>
        <w:tc>
          <w:tcPr>
            <w:tcW w:w="400" w:type="pct"/>
            <w:tcBorders>
              <w:top w:val="single" w:sz="8" w:space="0" w:color="auto"/>
              <w:left w:val="single" w:sz="8" w:space="0" w:color="auto"/>
              <w:bottom w:val="nil"/>
              <w:right w:val="nil"/>
            </w:tcBorders>
            <w:vAlign w:val="center"/>
            <w:hideMark/>
          </w:tcPr>
          <w:p w14:paraId="44A13873"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b/>
                <w:bCs/>
                <w:color w:val="000000"/>
                <w:sz w:val="28"/>
                <w:szCs w:val="28"/>
                <w:lang w:val="vi-VN"/>
              </w:rPr>
              <w:t>1.000</w:t>
            </w:r>
          </w:p>
        </w:tc>
        <w:tc>
          <w:tcPr>
            <w:tcW w:w="400" w:type="pct"/>
            <w:tcBorders>
              <w:top w:val="single" w:sz="8" w:space="0" w:color="auto"/>
              <w:left w:val="single" w:sz="8" w:space="0" w:color="auto"/>
              <w:bottom w:val="nil"/>
              <w:right w:val="nil"/>
            </w:tcBorders>
            <w:vAlign w:val="center"/>
            <w:hideMark/>
          </w:tcPr>
          <w:p w14:paraId="77FF7D29"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b/>
                <w:bCs/>
                <w:color w:val="000000"/>
                <w:sz w:val="28"/>
                <w:szCs w:val="28"/>
                <w:lang w:val="vi-VN"/>
              </w:rPr>
              <w:t>2.000</w:t>
            </w:r>
          </w:p>
        </w:tc>
        <w:tc>
          <w:tcPr>
            <w:tcW w:w="400" w:type="pct"/>
            <w:tcBorders>
              <w:top w:val="single" w:sz="8" w:space="0" w:color="auto"/>
              <w:left w:val="single" w:sz="8" w:space="0" w:color="auto"/>
              <w:bottom w:val="nil"/>
              <w:right w:val="nil"/>
            </w:tcBorders>
            <w:vAlign w:val="center"/>
            <w:hideMark/>
          </w:tcPr>
          <w:p w14:paraId="1F718D46"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b/>
                <w:bCs/>
                <w:color w:val="000000"/>
                <w:sz w:val="28"/>
                <w:szCs w:val="28"/>
                <w:lang w:val="vi-VN"/>
              </w:rPr>
              <w:t>5.000</w:t>
            </w:r>
          </w:p>
        </w:tc>
        <w:tc>
          <w:tcPr>
            <w:tcW w:w="400" w:type="pct"/>
            <w:tcBorders>
              <w:top w:val="single" w:sz="8" w:space="0" w:color="auto"/>
              <w:left w:val="single" w:sz="8" w:space="0" w:color="auto"/>
              <w:bottom w:val="nil"/>
              <w:right w:val="nil"/>
            </w:tcBorders>
            <w:vAlign w:val="center"/>
            <w:hideMark/>
          </w:tcPr>
          <w:p w14:paraId="6245882D"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b/>
                <w:bCs/>
                <w:color w:val="000000"/>
                <w:sz w:val="28"/>
                <w:szCs w:val="28"/>
                <w:lang w:val="vi-VN"/>
              </w:rPr>
              <w:t>7.000</w:t>
            </w:r>
          </w:p>
        </w:tc>
        <w:tc>
          <w:tcPr>
            <w:tcW w:w="400" w:type="pct"/>
            <w:tcBorders>
              <w:top w:val="single" w:sz="8" w:space="0" w:color="auto"/>
              <w:left w:val="single" w:sz="8" w:space="0" w:color="auto"/>
              <w:bottom w:val="nil"/>
              <w:right w:val="single" w:sz="8" w:space="0" w:color="auto"/>
            </w:tcBorders>
            <w:vAlign w:val="center"/>
            <w:hideMark/>
          </w:tcPr>
          <w:p w14:paraId="208606B5"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b/>
                <w:bCs/>
                <w:color w:val="000000"/>
                <w:sz w:val="28"/>
                <w:szCs w:val="28"/>
                <w:lang w:val="vi-VN"/>
              </w:rPr>
              <w:t>≥ 10.000</w:t>
            </w:r>
          </w:p>
        </w:tc>
      </w:tr>
      <w:tr w:rsidR="00046922" w:rsidRPr="00046922" w14:paraId="5DEC0FCC" w14:textId="77777777" w:rsidTr="00046922">
        <w:trPr>
          <w:tblCellSpacing w:w="0" w:type="dxa"/>
        </w:trPr>
        <w:tc>
          <w:tcPr>
            <w:tcW w:w="1700" w:type="pct"/>
            <w:tcBorders>
              <w:top w:val="single" w:sz="8" w:space="0" w:color="auto"/>
              <w:left w:val="single" w:sz="8" w:space="0" w:color="auto"/>
              <w:bottom w:val="single" w:sz="8" w:space="0" w:color="auto"/>
              <w:right w:val="nil"/>
            </w:tcBorders>
            <w:vAlign w:val="center"/>
            <w:hideMark/>
          </w:tcPr>
          <w:p w14:paraId="5AEC1F0C"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color w:val="000000"/>
                <w:sz w:val="28"/>
                <w:szCs w:val="28"/>
                <w:lang w:val="vi-VN"/>
              </w:rPr>
              <w:t>Quản lý nghiệp vụ công tác lập quy hoạch đô thị và nông th</w:t>
            </w:r>
            <w:r w:rsidRPr="00046922">
              <w:rPr>
                <w:color w:val="000000"/>
                <w:sz w:val="28"/>
                <w:szCs w:val="28"/>
              </w:rPr>
              <w:t>ô</w:t>
            </w:r>
            <w:r w:rsidRPr="00046922">
              <w:rPr>
                <w:color w:val="000000"/>
                <w:sz w:val="28"/>
                <w:szCs w:val="28"/>
                <w:lang w:val="vi-VN"/>
              </w:rPr>
              <w:t>n (tỷ lệ %)</w:t>
            </w:r>
          </w:p>
        </w:tc>
        <w:tc>
          <w:tcPr>
            <w:tcW w:w="400" w:type="pct"/>
            <w:tcBorders>
              <w:top w:val="single" w:sz="8" w:space="0" w:color="auto"/>
              <w:left w:val="single" w:sz="8" w:space="0" w:color="auto"/>
              <w:bottom w:val="single" w:sz="8" w:space="0" w:color="auto"/>
              <w:right w:val="nil"/>
            </w:tcBorders>
            <w:vAlign w:val="center"/>
            <w:hideMark/>
          </w:tcPr>
          <w:p w14:paraId="2F6FFE2E"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color w:val="000000"/>
                <w:sz w:val="28"/>
                <w:szCs w:val="28"/>
                <w:lang w:val="vi-VN"/>
              </w:rPr>
              <w:t>10,6</w:t>
            </w:r>
          </w:p>
        </w:tc>
        <w:tc>
          <w:tcPr>
            <w:tcW w:w="400" w:type="pct"/>
            <w:tcBorders>
              <w:top w:val="single" w:sz="8" w:space="0" w:color="auto"/>
              <w:left w:val="single" w:sz="8" w:space="0" w:color="auto"/>
              <w:bottom w:val="single" w:sz="8" w:space="0" w:color="auto"/>
              <w:right w:val="nil"/>
            </w:tcBorders>
            <w:vAlign w:val="center"/>
            <w:hideMark/>
          </w:tcPr>
          <w:p w14:paraId="7676F6FC"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color w:val="000000"/>
                <w:sz w:val="28"/>
                <w:szCs w:val="28"/>
                <w:lang w:val="vi-VN"/>
              </w:rPr>
              <w:t>8,8</w:t>
            </w:r>
          </w:p>
        </w:tc>
        <w:tc>
          <w:tcPr>
            <w:tcW w:w="400" w:type="pct"/>
            <w:tcBorders>
              <w:top w:val="single" w:sz="8" w:space="0" w:color="auto"/>
              <w:left w:val="single" w:sz="8" w:space="0" w:color="auto"/>
              <w:bottom w:val="single" w:sz="8" w:space="0" w:color="auto"/>
              <w:right w:val="nil"/>
            </w:tcBorders>
            <w:vAlign w:val="center"/>
            <w:hideMark/>
          </w:tcPr>
          <w:p w14:paraId="4CEE1E4D"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color w:val="000000"/>
                <w:sz w:val="28"/>
                <w:szCs w:val="28"/>
                <w:lang w:val="vi-VN"/>
              </w:rPr>
              <w:t>7,9</w:t>
            </w:r>
          </w:p>
        </w:tc>
        <w:tc>
          <w:tcPr>
            <w:tcW w:w="400" w:type="pct"/>
            <w:tcBorders>
              <w:top w:val="single" w:sz="8" w:space="0" w:color="auto"/>
              <w:left w:val="single" w:sz="8" w:space="0" w:color="auto"/>
              <w:bottom w:val="single" w:sz="8" w:space="0" w:color="auto"/>
              <w:right w:val="nil"/>
            </w:tcBorders>
            <w:vAlign w:val="center"/>
            <w:hideMark/>
          </w:tcPr>
          <w:p w14:paraId="660D5A72"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color w:val="000000"/>
                <w:sz w:val="28"/>
                <w:szCs w:val="28"/>
                <w:lang w:val="vi-VN"/>
              </w:rPr>
              <w:t>7,1</w:t>
            </w:r>
          </w:p>
        </w:tc>
        <w:tc>
          <w:tcPr>
            <w:tcW w:w="400" w:type="pct"/>
            <w:tcBorders>
              <w:top w:val="single" w:sz="8" w:space="0" w:color="auto"/>
              <w:left w:val="single" w:sz="8" w:space="0" w:color="auto"/>
              <w:bottom w:val="single" w:sz="8" w:space="0" w:color="auto"/>
              <w:right w:val="nil"/>
            </w:tcBorders>
            <w:vAlign w:val="center"/>
            <w:hideMark/>
          </w:tcPr>
          <w:p w14:paraId="2953A587"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color w:val="000000"/>
                <w:sz w:val="28"/>
                <w:szCs w:val="28"/>
                <w:lang w:val="vi-VN"/>
              </w:rPr>
              <w:t>5,1</w:t>
            </w:r>
          </w:p>
        </w:tc>
        <w:tc>
          <w:tcPr>
            <w:tcW w:w="400" w:type="pct"/>
            <w:tcBorders>
              <w:top w:val="single" w:sz="8" w:space="0" w:color="auto"/>
              <w:left w:val="single" w:sz="8" w:space="0" w:color="auto"/>
              <w:bottom w:val="single" w:sz="8" w:space="0" w:color="auto"/>
              <w:right w:val="nil"/>
            </w:tcBorders>
            <w:vAlign w:val="center"/>
            <w:hideMark/>
          </w:tcPr>
          <w:p w14:paraId="0901E4EB"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color w:val="000000"/>
                <w:sz w:val="28"/>
                <w:szCs w:val="28"/>
                <w:lang w:val="vi-VN"/>
              </w:rPr>
              <w:t>3,7</w:t>
            </w:r>
          </w:p>
        </w:tc>
        <w:tc>
          <w:tcPr>
            <w:tcW w:w="400" w:type="pct"/>
            <w:tcBorders>
              <w:top w:val="single" w:sz="8" w:space="0" w:color="auto"/>
              <w:left w:val="single" w:sz="8" w:space="0" w:color="auto"/>
              <w:bottom w:val="single" w:sz="8" w:space="0" w:color="auto"/>
              <w:right w:val="nil"/>
            </w:tcBorders>
            <w:vAlign w:val="center"/>
            <w:hideMark/>
          </w:tcPr>
          <w:p w14:paraId="28B7B9AE"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color w:val="000000"/>
                <w:sz w:val="28"/>
                <w:szCs w:val="28"/>
                <w:lang w:val="vi-VN"/>
              </w:rPr>
              <w:t>3,0</w:t>
            </w:r>
          </w:p>
        </w:tc>
        <w:tc>
          <w:tcPr>
            <w:tcW w:w="400" w:type="pct"/>
            <w:tcBorders>
              <w:top w:val="single" w:sz="8" w:space="0" w:color="auto"/>
              <w:left w:val="single" w:sz="8" w:space="0" w:color="auto"/>
              <w:bottom w:val="single" w:sz="8" w:space="0" w:color="auto"/>
              <w:right w:val="single" w:sz="8" w:space="0" w:color="auto"/>
            </w:tcBorders>
            <w:vAlign w:val="center"/>
            <w:hideMark/>
          </w:tcPr>
          <w:p w14:paraId="2B5B056E" w14:textId="77777777" w:rsidR="00046922" w:rsidRPr="00046922" w:rsidRDefault="00046922">
            <w:pPr>
              <w:pStyle w:val="NormalWeb"/>
              <w:spacing w:before="120" w:beforeAutospacing="0" w:after="120" w:afterAutospacing="0" w:line="234" w:lineRule="atLeast"/>
              <w:jc w:val="center"/>
              <w:rPr>
                <w:color w:val="000000"/>
                <w:sz w:val="28"/>
                <w:szCs w:val="28"/>
              </w:rPr>
            </w:pPr>
            <w:r w:rsidRPr="00046922">
              <w:rPr>
                <w:color w:val="000000"/>
                <w:sz w:val="28"/>
                <w:szCs w:val="28"/>
                <w:lang w:val="vi-VN"/>
              </w:rPr>
              <w:t>2,6</w:t>
            </w:r>
          </w:p>
        </w:tc>
      </w:tr>
    </w:tbl>
    <w:p w14:paraId="58E27B81" w14:textId="3C9239E5" w:rsidR="009A7F89" w:rsidRPr="00F24647" w:rsidRDefault="009A7F89" w:rsidP="00F715F3">
      <w:pPr>
        <w:widowControl w:val="0"/>
        <w:spacing w:before="120" w:after="120"/>
        <w:ind w:firstLine="567"/>
        <w:jc w:val="both"/>
        <w:rPr>
          <w:rFonts w:ascii="Times New Roman" w:hAnsi="Times New Roman" w:cs="Times New Roman"/>
          <w:color w:val="000000"/>
          <w:sz w:val="28"/>
          <w:szCs w:val="28"/>
        </w:rPr>
      </w:pPr>
      <w:r w:rsidRPr="00F24647">
        <w:rPr>
          <w:rFonts w:ascii="Times New Roman" w:hAnsi="Times New Roman" w:cs="Times New Roman"/>
          <w:color w:val="000000"/>
          <w:sz w:val="28"/>
          <w:szCs w:val="28"/>
          <w:lang w:val="vi-VN"/>
        </w:rPr>
        <w:t>Chi phí tổ chức lấy ý kiến của cơ quan, tổ chức và đại diện cộng đồng dân cư được xác định bằng dự toán chi phí nhưng tối đa không vượt quá 2% của chi phí lập đồ án quy hoạch tương ứng, nhưng không dưới 5.000.000 đồng (Năm triệu </w:t>
      </w:r>
      <w:r w:rsidRPr="00F24647">
        <w:rPr>
          <w:rFonts w:ascii="Times New Roman" w:hAnsi="Times New Roman" w:cs="Times New Roman"/>
          <w:color w:val="000000"/>
          <w:sz w:val="28"/>
          <w:szCs w:val="28"/>
        </w:rPr>
        <w:t>đ</w:t>
      </w:r>
      <w:r w:rsidRPr="00F24647">
        <w:rPr>
          <w:rFonts w:ascii="Times New Roman" w:hAnsi="Times New Roman" w:cs="Times New Roman"/>
          <w:color w:val="000000"/>
          <w:sz w:val="28"/>
          <w:szCs w:val="28"/>
          <w:lang w:val="vi-VN"/>
        </w:rPr>
        <w:t>ồng).</w:t>
      </w:r>
    </w:p>
    <w:p w14:paraId="03A8F070" w14:textId="1D7FAEAC" w:rsidR="009A7F89" w:rsidRPr="00F24647" w:rsidRDefault="009A7F89" w:rsidP="00F715F3">
      <w:pPr>
        <w:shd w:val="clear" w:color="auto" w:fill="FFFFFF"/>
        <w:spacing w:before="120" w:after="120" w:line="234" w:lineRule="atLeast"/>
        <w:ind w:firstLine="567"/>
        <w:rPr>
          <w:rFonts w:ascii="Times New Roman" w:hAnsi="Times New Roman" w:cs="Times New Roman"/>
          <w:color w:val="000000"/>
          <w:sz w:val="28"/>
          <w:szCs w:val="28"/>
        </w:rPr>
      </w:pPr>
      <w:r w:rsidRPr="00F24647">
        <w:rPr>
          <w:rFonts w:ascii="Times New Roman" w:hAnsi="Times New Roman" w:cs="Times New Roman"/>
          <w:color w:val="000000"/>
          <w:sz w:val="28"/>
          <w:szCs w:val="28"/>
          <w:lang w:val="vi-VN"/>
        </w:rPr>
        <w:t>Chi phí công bố đồ án quy hoạch được xác </w:t>
      </w:r>
      <w:r w:rsidRPr="00F24647">
        <w:rPr>
          <w:rFonts w:ascii="Times New Roman" w:hAnsi="Times New Roman" w:cs="Times New Roman"/>
          <w:color w:val="000000"/>
          <w:sz w:val="28"/>
          <w:szCs w:val="28"/>
        </w:rPr>
        <w:t>định bằng </w:t>
      </w:r>
      <w:r w:rsidRPr="00F24647">
        <w:rPr>
          <w:rFonts w:ascii="Times New Roman" w:hAnsi="Times New Roman" w:cs="Times New Roman"/>
          <w:color w:val="000000"/>
          <w:sz w:val="28"/>
          <w:szCs w:val="28"/>
          <w:lang w:val="vi-VN"/>
        </w:rPr>
        <w:t>dự toán chi phí nhưng tối đa không vượt quá 3% chi phí lập đồ án quy hoạch tương ứng, nhưng không dưới 5.000.000 </w:t>
      </w:r>
      <w:r w:rsidRPr="00F24647">
        <w:rPr>
          <w:rFonts w:ascii="Times New Roman" w:hAnsi="Times New Roman" w:cs="Times New Roman"/>
          <w:color w:val="000000"/>
          <w:sz w:val="28"/>
          <w:szCs w:val="28"/>
        </w:rPr>
        <w:t>đ</w:t>
      </w:r>
      <w:r w:rsidRPr="00F24647">
        <w:rPr>
          <w:rFonts w:ascii="Times New Roman" w:hAnsi="Times New Roman" w:cs="Times New Roman"/>
          <w:color w:val="000000"/>
          <w:sz w:val="28"/>
          <w:szCs w:val="28"/>
          <w:lang w:val="vi-VN"/>
        </w:rPr>
        <w:t>ồng (Năm triệu </w:t>
      </w:r>
      <w:r w:rsidRPr="00F24647">
        <w:rPr>
          <w:rFonts w:ascii="Times New Roman" w:hAnsi="Times New Roman" w:cs="Times New Roman"/>
          <w:color w:val="000000"/>
          <w:sz w:val="28"/>
          <w:szCs w:val="28"/>
        </w:rPr>
        <w:t>đ</w:t>
      </w:r>
      <w:r w:rsidRPr="00F24647">
        <w:rPr>
          <w:rFonts w:ascii="Times New Roman" w:hAnsi="Times New Roman" w:cs="Times New Roman"/>
          <w:color w:val="000000"/>
          <w:sz w:val="28"/>
          <w:szCs w:val="28"/>
          <w:lang w:val="vi-VN"/>
        </w:rPr>
        <w:t>ồng).</w:t>
      </w:r>
    </w:p>
    <w:p w14:paraId="031CB3BC" w14:textId="77777777" w:rsidR="009A7F89" w:rsidRPr="00F24647" w:rsidRDefault="009A7F89" w:rsidP="009A7F89">
      <w:pPr>
        <w:widowControl w:val="0"/>
        <w:spacing w:before="120" w:after="120"/>
        <w:jc w:val="both"/>
        <w:rPr>
          <w:rFonts w:ascii="Times New Roman" w:hAnsi="Times New Roman" w:cs="Times New Roman"/>
          <w:b/>
          <w:sz w:val="28"/>
          <w:szCs w:val="28"/>
          <w:lang w:val="es-ES"/>
        </w:rPr>
      </w:pPr>
      <w:r w:rsidRPr="00F24647">
        <w:rPr>
          <w:rFonts w:ascii="Times New Roman" w:hAnsi="Times New Roman" w:cs="Times New Roman"/>
          <w:b/>
          <w:sz w:val="28"/>
          <w:szCs w:val="28"/>
          <w:lang w:val="es-ES"/>
        </w:rPr>
        <w:t>2</w:t>
      </w:r>
      <w:r w:rsidRPr="00F24647">
        <w:rPr>
          <w:rFonts w:ascii="Times New Roman" w:hAnsi="Times New Roman" w:cs="Times New Roman"/>
          <w:sz w:val="28"/>
          <w:szCs w:val="28"/>
          <w:lang w:val="es-ES"/>
        </w:rPr>
        <w:t>.</w:t>
      </w:r>
      <w:r w:rsidRPr="00F24647">
        <w:rPr>
          <w:rFonts w:ascii="Times New Roman" w:hAnsi="Times New Roman" w:cs="Times New Roman"/>
          <w:b/>
          <w:sz w:val="28"/>
          <w:szCs w:val="28"/>
          <w:lang w:val="es-ES"/>
        </w:rPr>
        <w:t>3 – Tổng chi phí lập quy hoạch.</w:t>
      </w:r>
    </w:p>
    <w:p w14:paraId="7F27EBDD" w14:textId="56EF5EF2" w:rsidR="009A7F89" w:rsidRDefault="00C65E9D" w:rsidP="00350C0B">
      <w:pPr>
        <w:jc w:val="both"/>
        <w:rPr>
          <w:rFonts w:ascii="Times New Roman" w:hAnsi="Times New Roman" w:cs="Times New Roman"/>
          <w:sz w:val="28"/>
          <w:szCs w:val="28"/>
          <w:lang w:val="es-CL"/>
        </w:rPr>
      </w:pPr>
      <w:r>
        <w:rPr>
          <w:rFonts w:ascii="Times New Roman" w:hAnsi="Times New Roman" w:cs="Times New Roman"/>
          <w:sz w:val="28"/>
          <w:szCs w:val="28"/>
          <w:lang w:val="es-CL"/>
        </w:rPr>
        <w:t xml:space="preserve">        </w:t>
      </w:r>
      <w:r w:rsidR="009A7F89" w:rsidRPr="00F24647">
        <w:rPr>
          <w:rFonts w:ascii="Times New Roman" w:hAnsi="Times New Roman" w:cs="Times New Roman"/>
          <w:sz w:val="28"/>
          <w:szCs w:val="28"/>
          <w:lang w:val="es-CL"/>
        </w:rPr>
        <w:t>Bảng tổng hợp chi phí lập quy hoạch chi tiết</w:t>
      </w:r>
      <w:r w:rsidR="00B67750">
        <w:rPr>
          <w:rFonts w:ascii="Times New Roman" w:hAnsi="Times New Roman" w:cs="Times New Roman"/>
          <w:sz w:val="28"/>
          <w:szCs w:val="28"/>
          <w:lang w:val="es-CL"/>
        </w:rPr>
        <w:t xml:space="preserve"> </w:t>
      </w:r>
      <w:r w:rsidR="00B67750" w:rsidRPr="00F24647">
        <w:rPr>
          <w:rFonts w:ascii="Times New Roman" w:hAnsi="Times New Roman" w:cs="Times New Roman"/>
          <w:sz w:val="28"/>
          <w:szCs w:val="28"/>
          <w:lang w:val="es-CL"/>
        </w:rPr>
        <w:t>tổng mặt bằng tỷ lệ</w:t>
      </w:r>
      <w:r w:rsidR="00B67750">
        <w:rPr>
          <w:rFonts w:ascii="Times New Roman" w:hAnsi="Times New Roman" w:cs="Times New Roman"/>
          <w:sz w:val="28"/>
          <w:szCs w:val="28"/>
          <w:lang w:val="es-CL"/>
        </w:rPr>
        <w:t xml:space="preserve"> 1/500( </w:t>
      </w:r>
      <w:r w:rsidR="00B67750" w:rsidRPr="00F24647">
        <w:rPr>
          <w:rFonts w:ascii="Times New Roman" w:hAnsi="Times New Roman" w:cs="Times New Roman"/>
          <w:sz w:val="28"/>
          <w:szCs w:val="28"/>
          <w:lang w:val="es-CL"/>
        </w:rPr>
        <w:t xml:space="preserve">quy hoạch chi tiết </w:t>
      </w:r>
      <w:r w:rsidR="009A7F89" w:rsidRPr="00F24647">
        <w:rPr>
          <w:rFonts w:ascii="Times New Roman" w:hAnsi="Times New Roman" w:cs="Times New Roman"/>
          <w:sz w:val="28"/>
          <w:szCs w:val="28"/>
          <w:lang w:val="es-CL"/>
        </w:rPr>
        <w:t xml:space="preserve"> rút gọn</w:t>
      </w:r>
      <w:r w:rsidR="00B67750">
        <w:rPr>
          <w:rFonts w:ascii="Times New Roman" w:hAnsi="Times New Roman" w:cs="Times New Roman"/>
          <w:sz w:val="28"/>
          <w:szCs w:val="28"/>
          <w:lang w:val="es-CL"/>
        </w:rPr>
        <w:t xml:space="preserve"> ) của Dự án đầu tư xây dựng:</w:t>
      </w:r>
    </w:p>
    <w:tbl>
      <w:tblPr>
        <w:tblW w:w="9883" w:type="dxa"/>
        <w:tblLook w:val="04A0" w:firstRow="1" w:lastRow="0" w:firstColumn="1" w:lastColumn="0" w:noHBand="0" w:noVBand="1"/>
      </w:tblPr>
      <w:tblGrid>
        <w:gridCol w:w="608"/>
        <w:gridCol w:w="2648"/>
        <w:gridCol w:w="821"/>
        <w:gridCol w:w="931"/>
        <w:gridCol w:w="821"/>
        <w:gridCol w:w="913"/>
        <w:gridCol w:w="1316"/>
        <w:gridCol w:w="838"/>
        <w:gridCol w:w="976"/>
        <w:gridCol w:w="11"/>
      </w:tblGrid>
      <w:tr w:rsidR="00350C0B" w:rsidRPr="00092547" w14:paraId="4DC6512B" w14:textId="77777777" w:rsidTr="00350C0B">
        <w:trPr>
          <w:gridAfter w:val="1"/>
          <w:wAfter w:w="11" w:type="dxa"/>
          <w:trHeight w:val="300"/>
        </w:trPr>
        <w:tc>
          <w:tcPr>
            <w:tcW w:w="608" w:type="dxa"/>
            <w:vMerge w:val="restart"/>
            <w:tcBorders>
              <w:top w:val="single" w:sz="4" w:space="0" w:color="auto"/>
              <w:left w:val="single" w:sz="4" w:space="0" w:color="auto"/>
              <w:bottom w:val="single" w:sz="4" w:space="0" w:color="auto"/>
              <w:right w:val="single" w:sz="4" w:space="0" w:color="auto"/>
            </w:tcBorders>
            <w:vAlign w:val="center"/>
            <w:hideMark/>
          </w:tcPr>
          <w:p w14:paraId="247C37AE"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STT</w:t>
            </w:r>
          </w:p>
        </w:tc>
        <w:tc>
          <w:tcPr>
            <w:tcW w:w="2648" w:type="dxa"/>
            <w:vMerge w:val="restart"/>
            <w:tcBorders>
              <w:top w:val="single" w:sz="4" w:space="0" w:color="auto"/>
              <w:left w:val="single" w:sz="4" w:space="0" w:color="auto"/>
              <w:bottom w:val="single" w:sz="4" w:space="0" w:color="auto"/>
              <w:right w:val="single" w:sz="4" w:space="0" w:color="auto"/>
            </w:tcBorders>
            <w:vAlign w:val="center"/>
            <w:hideMark/>
          </w:tcPr>
          <w:p w14:paraId="4C70D099"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NỘI DUNG CHI PHÍ</w:t>
            </w:r>
          </w:p>
        </w:tc>
        <w:tc>
          <w:tcPr>
            <w:tcW w:w="2573" w:type="dxa"/>
            <w:gridSpan w:val="3"/>
            <w:tcBorders>
              <w:top w:val="single" w:sz="4" w:space="0" w:color="auto"/>
              <w:left w:val="nil"/>
              <w:bottom w:val="single" w:sz="4" w:space="0" w:color="auto"/>
              <w:right w:val="nil"/>
            </w:tcBorders>
            <w:vAlign w:val="center"/>
            <w:hideMark/>
          </w:tcPr>
          <w:p w14:paraId="1EFF54E0"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CÔNG THỨC TÍNH (NỘI SUY)</w:t>
            </w:r>
          </w:p>
        </w:tc>
        <w:tc>
          <w:tcPr>
            <w:tcW w:w="913" w:type="dxa"/>
            <w:tcBorders>
              <w:top w:val="single" w:sz="4" w:space="0" w:color="auto"/>
              <w:left w:val="single" w:sz="4" w:space="0" w:color="auto"/>
              <w:bottom w:val="single" w:sz="4" w:space="0" w:color="auto"/>
              <w:right w:val="single" w:sz="4" w:space="0" w:color="auto"/>
            </w:tcBorders>
            <w:vAlign w:val="center"/>
            <w:hideMark/>
          </w:tcPr>
          <w:p w14:paraId="4467E04E"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HỆ SỐ ĐIỀU CHỈNH</w:t>
            </w:r>
          </w:p>
        </w:tc>
        <w:tc>
          <w:tcPr>
            <w:tcW w:w="1316" w:type="dxa"/>
            <w:tcBorders>
              <w:top w:val="single" w:sz="4" w:space="0" w:color="auto"/>
              <w:left w:val="single" w:sz="4" w:space="0" w:color="auto"/>
              <w:bottom w:val="single" w:sz="4" w:space="0" w:color="auto"/>
              <w:right w:val="single" w:sz="4" w:space="0" w:color="auto"/>
            </w:tcBorders>
            <w:vAlign w:val="center"/>
            <w:hideMark/>
          </w:tcPr>
          <w:p w14:paraId="6014DC63"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THÀNH TIỀN</w:t>
            </w:r>
          </w:p>
        </w:tc>
        <w:tc>
          <w:tcPr>
            <w:tcW w:w="838" w:type="dxa"/>
            <w:tcBorders>
              <w:top w:val="single" w:sz="4" w:space="0" w:color="auto"/>
              <w:left w:val="single" w:sz="4" w:space="0" w:color="auto"/>
              <w:bottom w:val="single" w:sz="4" w:space="0" w:color="auto"/>
              <w:right w:val="single" w:sz="4" w:space="0" w:color="auto"/>
            </w:tcBorders>
            <w:vAlign w:val="center"/>
            <w:hideMark/>
          </w:tcPr>
          <w:p w14:paraId="1B57A9D1"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ĐƠN VỊ TÍNH</w:t>
            </w:r>
          </w:p>
        </w:tc>
        <w:tc>
          <w:tcPr>
            <w:tcW w:w="976" w:type="dxa"/>
            <w:tcBorders>
              <w:top w:val="single" w:sz="4" w:space="0" w:color="auto"/>
              <w:left w:val="single" w:sz="4" w:space="0" w:color="auto"/>
              <w:bottom w:val="single" w:sz="4" w:space="0" w:color="auto"/>
              <w:right w:val="single" w:sz="4" w:space="0" w:color="auto"/>
            </w:tcBorders>
            <w:vAlign w:val="center"/>
            <w:hideMark/>
          </w:tcPr>
          <w:p w14:paraId="0D1A8754"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KÝ HIỆU</w:t>
            </w:r>
          </w:p>
        </w:tc>
      </w:tr>
      <w:tr w:rsidR="00350C0B" w:rsidRPr="00092547" w14:paraId="2D84EF98" w14:textId="77777777" w:rsidTr="00350C0B">
        <w:trPr>
          <w:gridAfter w:val="1"/>
          <w:wAfter w:w="11" w:type="dxa"/>
          <w:trHeight w:val="1200"/>
        </w:trPr>
        <w:tc>
          <w:tcPr>
            <w:tcW w:w="608" w:type="dxa"/>
            <w:vMerge/>
            <w:tcBorders>
              <w:top w:val="single" w:sz="4" w:space="0" w:color="auto"/>
              <w:left w:val="single" w:sz="4" w:space="0" w:color="auto"/>
              <w:bottom w:val="single" w:sz="4" w:space="0" w:color="auto"/>
              <w:right w:val="single" w:sz="4" w:space="0" w:color="auto"/>
            </w:tcBorders>
            <w:vAlign w:val="center"/>
            <w:hideMark/>
          </w:tcPr>
          <w:p w14:paraId="4C24CC8A" w14:textId="77777777" w:rsidR="00092547" w:rsidRPr="00092547" w:rsidRDefault="00092547" w:rsidP="00092547">
            <w:pPr>
              <w:spacing w:after="0" w:line="240" w:lineRule="auto"/>
              <w:rPr>
                <w:rFonts w:ascii="Times New Roman" w:eastAsia="Times New Roman" w:hAnsi="Times New Roman" w:cs="Times New Roman"/>
                <w:color w:val="000000"/>
              </w:rPr>
            </w:pPr>
          </w:p>
        </w:tc>
        <w:tc>
          <w:tcPr>
            <w:tcW w:w="2648" w:type="dxa"/>
            <w:vMerge/>
            <w:tcBorders>
              <w:top w:val="single" w:sz="4" w:space="0" w:color="auto"/>
              <w:left w:val="single" w:sz="4" w:space="0" w:color="auto"/>
              <w:bottom w:val="single" w:sz="4" w:space="0" w:color="auto"/>
              <w:right w:val="single" w:sz="4" w:space="0" w:color="auto"/>
            </w:tcBorders>
            <w:vAlign w:val="center"/>
            <w:hideMark/>
          </w:tcPr>
          <w:p w14:paraId="3AC7B5E1" w14:textId="77777777" w:rsidR="00092547" w:rsidRPr="00092547" w:rsidRDefault="00092547" w:rsidP="00092547">
            <w:pPr>
              <w:spacing w:after="0" w:line="240" w:lineRule="auto"/>
              <w:rPr>
                <w:rFonts w:ascii="Times New Roman" w:eastAsia="Times New Roman" w:hAnsi="Times New Roman" w:cs="Times New Roman"/>
                <w:color w:val="000000"/>
              </w:rPr>
            </w:pPr>
          </w:p>
        </w:tc>
        <w:tc>
          <w:tcPr>
            <w:tcW w:w="821" w:type="dxa"/>
            <w:tcBorders>
              <w:top w:val="nil"/>
              <w:left w:val="nil"/>
              <w:bottom w:val="single" w:sz="4" w:space="0" w:color="auto"/>
              <w:right w:val="nil"/>
            </w:tcBorders>
            <w:vAlign w:val="center"/>
            <w:hideMark/>
          </w:tcPr>
          <w:p w14:paraId="1A995A39"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CẬN DƯỚI</w:t>
            </w:r>
          </w:p>
        </w:tc>
        <w:tc>
          <w:tcPr>
            <w:tcW w:w="931" w:type="dxa"/>
            <w:tcBorders>
              <w:top w:val="nil"/>
              <w:left w:val="single" w:sz="4" w:space="0" w:color="auto"/>
              <w:bottom w:val="single" w:sz="4" w:space="0" w:color="auto"/>
              <w:right w:val="single" w:sz="4" w:space="0" w:color="auto"/>
            </w:tcBorders>
            <w:vAlign w:val="center"/>
            <w:hideMark/>
          </w:tcPr>
          <w:p w14:paraId="0826FC40"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THỰC HIỆN (TÍNH TOÁN)</w:t>
            </w:r>
          </w:p>
        </w:tc>
        <w:tc>
          <w:tcPr>
            <w:tcW w:w="821" w:type="dxa"/>
            <w:tcBorders>
              <w:top w:val="nil"/>
              <w:left w:val="nil"/>
              <w:bottom w:val="single" w:sz="4" w:space="0" w:color="auto"/>
              <w:right w:val="nil"/>
            </w:tcBorders>
            <w:vAlign w:val="center"/>
            <w:hideMark/>
          </w:tcPr>
          <w:p w14:paraId="5AA7D7EC"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CẬN TRÊN</w:t>
            </w:r>
          </w:p>
        </w:tc>
        <w:tc>
          <w:tcPr>
            <w:tcW w:w="913" w:type="dxa"/>
            <w:tcBorders>
              <w:top w:val="single" w:sz="4" w:space="0" w:color="auto"/>
              <w:left w:val="single" w:sz="4" w:space="0" w:color="auto"/>
              <w:bottom w:val="single" w:sz="4" w:space="0" w:color="auto"/>
              <w:right w:val="single" w:sz="4" w:space="0" w:color="auto"/>
            </w:tcBorders>
            <w:vAlign w:val="center"/>
            <w:hideMark/>
          </w:tcPr>
          <w:p w14:paraId="74136D2C" w14:textId="77777777" w:rsidR="00092547" w:rsidRPr="00092547" w:rsidRDefault="00092547" w:rsidP="00092547">
            <w:pPr>
              <w:spacing w:after="0" w:line="240" w:lineRule="auto"/>
              <w:rPr>
                <w:rFonts w:ascii="Times New Roman" w:eastAsia="Times New Roman" w:hAnsi="Times New Roman" w:cs="Times New Roman"/>
                <w:color w:val="000000"/>
              </w:rPr>
            </w:pPr>
          </w:p>
        </w:tc>
        <w:tc>
          <w:tcPr>
            <w:tcW w:w="1316" w:type="dxa"/>
            <w:tcBorders>
              <w:top w:val="single" w:sz="4" w:space="0" w:color="auto"/>
              <w:left w:val="single" w:sz="4" w:space="0" w:color="auto"/>
              <w:bottom w:val="single" w:sz="4" w:space="0" w:color="auto"/>
              <w:right w:val="single" w:sz="4" w:space="0" w:color="auto"/>
            </w:tcBorders>
            <w:vAlign w:val="center"/>
            <w:hideMark/>
          </w:tcPr>
          <w:p w14:paraId="2850152A" w14:textId="77777777" w:rsidR="00092547" w:rsidRPr="00092547" w:rsidRDefault="00092547" w:rsidP="00092547">
            <w:pPr>
              <w:spacing w:after="0" w:line="240" w:lineRule="auto"/>
              <w:rPr>
                <w:rFonts w:ascii="Times New Roman" w:eastAsia="Times New Roman" w:hAnsi="Times New Roman" w:cs="Times New Roman"/>
                <w:color w:val="000000"/>
              </w:rPr>
            </w:pPr>
          </w:p>
        </w:tc>
        <w:tc>
          <w:tcPr>
            <w:tcW w:w="838" w:type="dxa"/>
            <w:tcBorders>
              <w:top w:val="single" w:sz="4" w:space="0" w:color="auto"/>
              <w:left w:val="single" w:sz="4" w:space="0" w:color="auto"/>
              <w:bottom w:val="single" w:sz="4" w:space="0" w:color="auto"/>
              <w:right w:val="single" w:sz="4" w:space="0" w:color="auto"/>
            </w:tcBorders>
            <w:vAlign w:val="center"/>
            <w:hideMark/>
          </w:tcPr>
          <w:p w14:paraId="2348C08E" w14:textId="77777777" w:rsidR="00092547" w:rsidRPr="00092547" w:rsidRDefault="00092547" w:rsidP="00092547">
            <w:pPr>
              <w:spacing w:after="0" w:line="240" w:lineRule="auto"/>
              <w:rPr>
                <w:rFonts w:ascii="Times New Roman" w:eastAsia="Times New Roman" w:hAnsi="Times New Roman" w:cs="Times New Roman"/>
                <w:color w:val="000000"/>
              </w:rPr>
            </w:pPr>
          </w:p>
        </w:tc>
        <w:tc>
          <w:tcPr>
            <w:tcW w:w="976" w:type="dxa"/>
            <w:tcBorders>
              <w:top w:val="single" w:sz="4" w:space="0" w:color="auto"/>
              <w:left w:val="single" w:sz="4" w:space="0" w:color="auto"/>
              <w:bottom w:val="single" w:sz="4" w:space="0" w:color="auto"/>
              <w:right w:val="single" w:sz="4" w:space="0" w:color="auto"/>
            </w:tcBorders>
            <w:vAlign w:val="center"/>
            <w:hideMark/>
          </w:tcPr>
          <w:p w14:paraId="390FC853" w14:textId="77777777" w:rsidR="00092547" w:rsidRPr="00092547" w:rsidRDefault="00092547" w:rsidP="00092547">
            <w:pPr>
              <w:spacing w:after="0" w:line="240" w:lineRule="auto"/>
              <w:rPr>
                <w:rFonts w:ascii="Times New Roman" w:eastAsia="Times New Roman" w:hAnsi="Times New Roman" w:cs="Times New Roman"/>
                <w:color w:val="000000"/>
              </w:rPr>
            </w:pPr>
          </w:p>
        </w:tc>
      </w:tr>
      <w:tr w:rsidR="00350C0B" w:rsidRPr="00092547" w14:paraId="08C7B413" w14:textId="77777777" w:rsidTr="00350C0B">
        <w:trPr>
          <w:gridAfter w:val="1"/>
          <w:wAfter w:w="11" w:type="dxa"/>
          <w:trHeight w:val="300"/>
        </w:trPr>
        <w:tc>
          <w:tcPr>
            <w:tcW w:w="608" w:type="dxa"/>
            <w:tcBorders>
              <w:top w:val="nil"/>
              <w:left w:val="single" w:sz="4" w:space="0" w:color="auto"/>
              <w:bottom w:val="dotted" w:sz="4" w:space="0" w:color="auto"/>
              <w:right w:val="single" w:sz="4" w:space="0" w:color="auto"/>
            </w:tcBorders>
            <w:noWrap/>
            <w:vAlign w:val="center"/>
            <w:hideMark/>
          </w:tcPr>
          <w:p w14:paraId="5FE87315" w14:textId="77777777" w:rsidR="00092547" w:rsidRPr="00092547" w:rsidRDefault="00092547" w:rsidP="00092547">
            <w:pPr>
              <w:spacing w:after="0" w:line="240" w:lineRule="auto"/>
              <w:jc w:val="center"/>
              <w:rPr>
                <w:rFonts w:ascii="Times New Roman" w:eastAsia="Times New Roman" w:hAnsi="Times New Roman" w:cs="Times New Roman"/>
                <w:b/>
                <w:bCs/>
              </w:rPr>
            </w:pPr>
            <w:r w:rsidRPr="00092547">
              <w:rPr>
                <w:rFonts w:ascii="Times New Roman" w:eastAsia="Times New Roman" w:hAnsi="Times New Roman" w:cs="Times New Roman"/>
                <w:b/>
                <w:bCs/>
              </w:rPr>
              <w:t>I</w:t>
            </w:r>
          </w:p>
        </w:tc>
        <w:tc>
          <w:tcPr>
            <w:tcW w:w="2648" w:type="dxa"/>
            <w:tcBorders>
              <w:top w:val="nil"/>
              <w:left w:val="nil"/>
              <w:bottom w:val="dotted" w:sz="4" w:space="0" w:color="auto"/>
              <w:right w:val="single" w:sz="4" w:space="0" w:color="auto"/>
            </w:tcBorders>
            <w:noWrap/>
            <w:vAlign w:val="center"/>
            <w:hideMark/>
          </w:tcPr>
          <w:p w14:paraId="7393D6CD" w14:textId="77777777" w:rsidR="00092547" w:rsidRPr="00092547" w:rsidRDefault="00092547" w:rsidP="00092547">
            <w:pPr>
              <w:spacing w:after="0" w:line="240" w:lineRule="auto"/>
              <w:rPr>
                <w:rFonts w:ascii="Times New Roman" w:eastAsia="Times New Roman" w:hAnsi="Times New Roman" w:cs="Times New Roman"/>
                <w:b/>
                <w:bCs/>
              </w:rPr>
            </w:pPr>
            <w:r w:rsidRPr="00092547">
              <w:rPr>
                <w:rFonts w:ascii="Times New Roman" w:eastAsia="Times New Roman" w:hAnsi="Times New Roman" w:cs="Times New Roman"/>
                <w:b/>
                <w:bCs/>
              </w:rPr>
              <w:t>CHI PHÍ LẬP ĐỒ ÁN QUY HOẠCH</w:t>
            </w:r>
          </w:p>
        </w:tc>
        <w:tc>
          <w:tcPr>
            <w:tcW w:w="821" w:type="dxa"/>
            <w:tcBorders>
              <w:top w:val="nil"/>
              <w:left w:val="nil"/>
              <w:bottom w:val="dotted" w:sz="4" w:space="0" w:color="auto"/>
              <w:right w:val="single" w:sz="4" w:space="0" w:color="auto"/>
            </w:tcBorders>
            <w:noWrap/>
            <w:vAlign w:val="center"/>
            <w:hideMark/>
          </w:tcPr>
          <w:p w14:paraId="09A45F14"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931" w:type="dxa"/>
            <w:tcBorders>
              <w:top w:val="nil"/>
              <w:left w:val="nil"/>
              <w:bottom w:val="dotted" w:sz="4" w:space="0" w:color="auto"/>
              <w:right w:val="single" w:sz="4" w:space="0" w:color="auto"/>
            </w:tcBorders>
            <w:noWrap/>
            <w:vAlign w:val="center"/>
            <w:hideMark/>
          </w:tcPr>
          <w:p w14:paraId="01E02543"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821" w:type="dxa"/>
            <w:tcBorders>
              <w:top w:val="nil"/>
              <w:left w:val="nil"/>
              <w:bottom w:val="dotted" w:sz="4" w:space="0" w:color="auto"/>
              <w:right w:val="single" w:sz="4" w:space="0" w:color="auto"/>
            </w:tcBorders>
            <w:noWrap/>
            <w:vAlign w:val="center"/>
            <w:hideMark/>
          </w:tcPr>
          <w:p w14:paraId="0F022826"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913" w:type="dxa"/>
            <w:tcBorders>
              <w:top w:val="nil"/>
              <w:left w:val="nil"/>
              <w:bottom w:val="dotted" w:sz="4" w:space="0" w:color="auto"/>
              <w:right w:val="single" w:sz="4" w:space="0" w:color="auto"/>
            </w:tcBorders>
            <w:noWrap/>
            <w:vAlign w:val="center"/>
            <w:hideMark/>
          </w:tcPr>
          <w:p w14:paraId="60CB051C"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1316" w:type="dxa"/>
            <w:tcBorders>
              <w:top w:val="nil"/>
              <w:left w:val="nil"/>
              <w:bottom w:val="dotted" w:sz="4" w:space="0" w:color="auto"/>
              <w:right w:val="single" w:sz="4" w:space="0" w:color="auto"/>
            </w:tcBorders>
            <w:noWrap/>
            <w:vAlign w:val="center"/>
            <w:hideMark/>
          </w:tcPr>
          <w:p w14:paraId="678FE2B4" w14:textId="77777777" w:rsidR="00092547" w:rsidRPr="00092547" w:rsidRDefault="00092547" w:rsidP="00092547">
            <w:pPr>
              <w:spacing w:after="0" w:line="240" w:lineRule="auto"/>
              <w:rPr>
                <w:rFonts w:ascii="Times New Roman" w:eastAsia="Times New Roman" w:hAnsi="Times New Roman" w:cs="Times New Roman"/>
                <w:b/>
                <w:bCs/>
                <w:color w:val="000000"/>
              </w:rPr>
            </w:pPr>
            <w:r w:rsidRPr="00092547">
              <w:rPr>
                <w:rFonts w:ascii="Times New Roman" w:eastAsia="Times New Roman" w:hAnsi="Times New Roman" w:cs="Times New Roman"/>
                <w:b/>
                <w:bCs/>
                <w:color w:val="000000"/>
              </w:rPr>
              <w:t xml:space="preserve">           208,227,000 </w:t>
            </w:r>
          </w:p>
        </w:tc>
        <w:tc>
          <w:tcPr>
            <w:tcW w:w="838" w:type="dxa"/>
            <w:tcBorders>
              <w:top w:val="nil"/>
              <w:left w:val="nil"/>
              <w:bottom w:val="dotted" w:sz="4" w:space="0" w:color="auto"/>
              <w:right w:val="single" w:sz="4" w:space="0" w:color="auto"/>
            </w:tcBorders>
            <w:noWrap/>
            <w:vAlign w:val="center"/>
            <w:hideMark/>
          </w:tcPr>
          <w:p w14:paraId="15F903F0" w14:textId="77777777" w:rsidR="00092547" w:rsidRPr="00092547" w:rsidRDefault="00092547" w:rsidP="00092547">
            <w:pPr>
              <w:spacing w:after="0" w:line="240" w:lineRule="auto"/>
              <w:jc w:val="center"/>
              <w:rPr>
                <w:rFonts w:ascii="Times New Roman" w:eastAsia="Times New Roman" w:hAnsi="Times New Roman" w:cs="Times New Roman"/>
                <w:b/>
                <w:bCs/>
                <w:color w:val="000000"/>
              </w:rPr>
            </w:pPr>
            <w:r w:rsidRPr="00092547">
              <w:rPr>
                <w:rFonts w:ascii="Times New Roman" w:eastAsia="Times New Roman" w:hAnsi="Times New Roman" w:cs="Times New Roman"/>
                <w:b/>
                <w:bCs/>
                <w:color w:val="000000"/>
              </w:rPr>
              <w:t>Đồng</w:t>
            </w:r>
          </w:p>
        </w:tc>
        <w:tc>
          <w:tcPr>
            <w:tcW w:w="976" w:type="dxa"/>
            <w:tcBorders>
              <w:top w:val="nil"/>
              <w:left w:val="nil"/>
              <w:bottom w:val="dotted" w:sz="4" w:space="0" w:color="auto"/>
              <w:right w:val="single" w:sz="4" w:space="0" w:color="auto"/>
            </w:tcBorders>
            <w:noWrap/>
            <w:vAlign w:val="center"/>
            <w:hideMark/>
          </w:tcPr>
          <w:p w14:paraId="0D18BAEC" w14:textId="77777777" w:rsidR="00092547" w:rsidRPr="00092547" w:rsidRDefault="00092547" w:rsidP="00092547">
            <w:pPr>
              <w:spacing w:after="0" w:line="240" w:lineRule="auto"/>
              <w:jc w:val="center"/>
              <w:rPr>
                <w:rFonts w:ascii="Times New Roman" w:eastAsia="Times New Roman" w:hAnsi="Times New Roman" w:cs="Times New Roman"/>
                <w:b/>
                <w:bCs/>
                <w:color w:val="000000"/>
              </w:rPr>
            </w:pPr>
            <w:r w:rsidRPr="00092547">
              <w:rPr>
                <w:rFonts w:ascii="Times New Roman" w:eastAsia="Times New Roman" w:hAnsi="Times New Roman" w:cs="Times New Roman"/>
                <w:b/>
                <w:bCs/>
                <w:color w:val="000000"/>
              </w:rPr>
              <w:t>LQH</w:t>
            </w:r>
          </w:p>
        </w:tc>
      </w:tr>
      <w:tr w:rsidR="00350C0B" w:rsidRPr="00092547" w14:paraId="0812C647" w14:textId="77777777" w:rsidTr="00350C0B">
        <w:trPr>
          <w:gridAfter w:val="1"/>
          <w:wAfter w:w="11" w:type="dxa"/>
          <w:trHeight w:val="300"/>
        </w:trPr>
        <w:tc>
          <w:tcPr>
            <w:tcW w:w="608" w:type="dxa"/>
            <w:tcBorders>
              <w:top w:val="nil"/>
              <w:left w:val="single" w:sz="4" w:space="0" w:color="auto"/>
              <w:bottom w:val="dotted" w:sz="4" w:space="0" w:color="auto"/>
              <w:right w:val="single" w:sz="4" w:space="0" w:color="auto"/>
            </w:tcBorders>
            <w:noWrap/>
            <w:vAlign w:val="center"/>
            <w:hideMark/>
          </w:tcPr>
          <w:p w14:paraId="7053E330"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lastRenderedPageBreak/>
              <w:t>1</w:t>
            </w:r>
          </w:p>
        </w:tc>
        <w:tc>
          <w:tcPr>
            <w:tcW w:w="2648" w:type="dxa"/>
            <w:tcBorders>
              <w:top w:val="nil"/>
              <w:left w:val="nil"/>
              <w:bottom w:val="dotted" w:sz="4" w:space="0" w:color="auto"/>
              <w:right w:val="single" w:sz="4" w:space="0" w:color="auto"/>
            </w:tcBorders>
            <w:noWrap/>
            <w:vAlign w:val="center"/>
            <w:hideMark/>
          </w:tcPr>
          <w:p w14:paraId="5D3FA1AC" w14:textId="77777777" w:rsidR="00092547" w:rsidRPr="00092547" w:rsidRDefault="00092547" w:rsidP="00092547">
            <w:pPr>
              <w:spacing w:after="0" w:line="240" w:lineRule="auto"/>
              <w:rPr>
                <w:rFonts w:ascii="Times New Roman" w:eastAsia="Times New Roman" w:hAnsi="Times New Roman" w:cs="Times New Roman"/>
              </w:rPr>
            </w:pPr>
            <w:r w:rsidRPr="00092547">
              <w:rPr>
                <w:rFonts w:ascii="Times New Roman" w:eastAsia="Times New Roman" w:hAnsi="Times New Roman" w:cs="Times New Roman"/>
              </w:rPr>
              <w:t>Quy mô lập QHCTRG(ha)</w:t>
            </w:r>
          </w:p>
        </w:tc>
        <w:tc>
          <w:tcPr>
            <w:tcW w:w="821" w:type="dxa"/>
            <w:tcBorders>
              <w:top w:val="nil"/>
              <w:left w:val="nil"/>
              <w:bottom w:val="dotted" w:sz="4" w:space="0" w:color="auto"/>
              <w:right w:val="single" w:sz="4" w:space="0" w:color="auto"/>
            </w:tcBorders>
            <w:noWrap/>
            <w:vAlign w:val="center"/>
            <w:hideMark/>
          </w:tcPr>
          <w:p w14:paraId="6D2A196D" w14:textId="77777777" w:rsidR="00092547" w:rsidRPr="00092547" w:rsidRDefault="00092547" w:rsidP="00092547">
            <w:pPr>
              <w:spacing w:after="0" w:line="240" w:lineRule="auto"/>
              <w:jc w:val="right"/>
              <w:rPr>
                <w:rFonts w:ascii="Times New Roman" w:eastAsia="Times New Roman" w:hAnsi="Times New Roman" w:cs="Times New Roman"/>
                <w:color w:val="000000"/>
              </w:rPr>
            </w:pPr>
            <w:r w:rsidRPr="00092547">
              <w:rPr>
                <w:rFonts w:ascii="Times New Roman" w:eastAsia="Times New Roman" w:hAnsi="Times New Roman" w:cs="Times New Roman"/>
                <w:color w:val="000000"/>
              </w:rPr>
              <w:t>2</w:t>
            </w:r>
          </w:p>
        </w:tc>
        <w:tc>
          <w:tcPr>
            <w:tcW w:w="931" w:type="dxa"/>
            <w:tcBorders>
              <w:top w:val="nil"/>
              <w:left w:val="nil"/>
              <w:bottom w:val="dotted" w:sz="4" w:space="0" w:color="auto"/>
              <w:right w:val="single" w:sz="4" w:space="0" w:color="auto"/>
            </w:tcBorders>
            <w:noWrap/>
            <w:vAlign w:val="center"/>
            <w:hideMark/>
          </w:tcPr>
          <w:p w14:paraId="031E518E" w14:textId="77777777" w:rsidR="00092547" w:rsidRPr="00092547" w:rsidRDefault="00092547" w:rsidP="00092547">
            <w:pPr>
              <w:spacing w:after="0" w:line="240" w:lineRule="auto"/>
              <w:jc w:val="right"/>
              <w:rPr>
                <w:rFonts w:ascii="Times New Roman" w:eastAsia="Times New Roman" w:hAnsi="Times New Roman" w:cs="Times New Roman"/>
                <w:color w:val="FF0000"/>
              </w:rPr>
            </w:pPr>
            <w:r w:rsidRPr="00092547">
              <w:rPr>
                <w:rFonts w:ascii="Times New Roman" w:eastAsia="Times New Roman" w:hAnsi="Times New Roman" w:cs="Times New Roman"/>
                <w:color w:val="FF0000"/>
              </w:rPr>
              <w:t>3.02</w:t>
            </w:r>
          </w:p>
        </w:tc>
        <w:tc>
          <w:tcPr>
            <w:tcW w:w="821" w:type="dxa"/>
            <w:tcBorders>
              <w:top w:val="nil"/>
              <w:left w:val="nil"/>
              <w:bottom w:val="dotted" w:sz="4" w:space="0" w:color="auto"/>
              <w:right w:val="single" w:sz="4" w:space="0" w:color="auto"/>
            </w:tcBorders>
            <w:noWrap/>
            <w:vAlign w:val="center"/>
            <w:hideMark/>
          </w:tcPr>
          <w:p w14:paraId="3D2B57E1" w14:textId="77777777" w:rsidR="00092547" w:rsidRPr="00092547" w:rsidRDefault="00092547" w:rsidP="00092547">
            <w:pPr>
              <w:spacing w:after="0" w:line="240" w:lineRule="auto"/>
              <w:jc w:val="right"/>
              <w:rPr>
                <w:rFonts w:ascii="Times New Roman" w:eastAsia="Times New Roman" w:hAnsi="Times New Roman" w:cs="Times New Roman"/>
                <w:color w:val="000000"/>
              </w:rPr>
            </w:pPr>
            <w:r w:rsidRPr="00092547">
              <w:rPr>
                <w:rFonts w:ascii="Times New Roman" w:eastAsia="Times New Roman" w:hAnsi="Times New Roman" w:cs="Times New Roman"/>
                <w:color w:val="000000"/>
              </w:rPr>
              <w:t>5</w:t>
            </w:r>
          </w:p>
        </w:tc>
        <w:tc>
          <w:tcPr>
            <w:tcW w:w="913" w:type="dxa"/>
            <w:tcBorders>
              <w:top w:val="nil"/>
              <w:left w:val="nil"/>
              <w:bottom w:val="dotted" w:sz="4" w:space="0" w:color="auto"/>
              <w:right w:val="single" w:sz="4" w:space="0" w:color="auto"/>
            </w:tcBorders>
            <w:noWrap/>
            <w:vAlign w:val="center"/>
            <w:hideMark/>
          </w:tcPr>
          <w:p w14:paraId="42D71B6C"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1316" w:type="dxa"/>
            <w:tcBorders>
              <w:top w:val="nil"/>
              <w:left w:val="nil"/>
              <w:bottom w:val="dotted" w:sz="4" w:space="0" w:color="auto"/>
              <w:right w:val="single" w:sz="4" w:space="0" w:color="auto"/>
            </w:tcBorders>
            <w:noWrap/>
            <w:vAlign w:val="center"/>
            <w:hideMark/>
          </w:tcPr>
          <w:p w14:paraId="5143D00E"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838" w:type="dxa"/>
            <w:tcBorders>
              <w:top w:val="nil"/>
              <w:left w:val="nil"/>
              <w:bottom w:val="dotted" w:sz="4" w:space="0" w:color="auto"/>
              <w:right w:val="single" w:sz="4" w:space="0" w:color="auto"/>
            </w:tcBorders>
            <w:noWrap/>
            <w:vAlign w:val="center"/>
            <w:hideMark/>
          </w:tcPr>
          <w:p w14:paraId="3191906A"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976" w:type="dxa"/>
            <w:tcBorders>
              <w:top w:val="nil"/>
              <w:left w:val="nil"/>
              <w:bottom w:val="dotted" w:sz="4" w:space="0" w:color="auto"/>
              <w:right w:val="single" w:sz="4" w:space="0" w:color="auto"/>
            </w:tcBorders>
            <w:noWrap/>
            <w:vAlign w:val="center"/>
            <w:hideMark/>
          </w:tcPr>
          <w:p w14:paraId="385DF87E"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r>
      <w:tr w:rsidR="00350C0B" w:rsidRPr="00092547" w14:paraId="29BE3A24" w14:textId="77777777" w:rsidTr="00350C0B">
        <w:trPr>
          <w:gridAfter w:val="1"/>
          <w:wAfter w:w="11" w:type="dxa"/>
          <w:trHeight w:val="300"/>
        </w:trPr>
        <w:tc>
          <w:tcPr>
            <w:tcW w:w="608" w:type="dxa"/>
            <w:tcBorders>
              <w:top w:val="nil"/>
              <w:left w:val="single" w:sz="4" w:space="0" w:color="auto"/>
              <w:bottom w:val="dotted" w:sz="4" w:space="0" w:color="auto"/>
              <w:right w:val="single" w:sz="4" w:space="0" w:color="auto"/>
            </w:tcBorders>
            <w:noWrap/>
            <w:vAlign w:val="center"/>
            <w:hideMark/>
          </w:tcPr>
          <w:p w14:paraId="534D56BA"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2</w:t>
            </w:r>
          </w:p>
        </w:tc>
        <w:tc>
          <w:tcPr>
            <w:tcW w:w="2648" w:type="dxa"/>
            <w:tcBorders>
              <w:top w:val="nil"/>
              <w:left w:val="nil"/>
              <w:bottom w:val="dotted" w:sz="4" w:space="0" w:color="auto"/>
              <w:right w:val="single" w:sz="4" w:space="0" w:color="auto"/>
            </w:tcBorders>
            <w:noWrap/>
            <w:vAlign w:val="center"/>
            <w:hideMark/>
          </w:tcPr>
          <w:p w14:paraId="5904FB9B" w14:textId="77777777" w:rsidR="00092547" w:rsidRPr="00092547" w:rsidRDefault="00092547" w:rsidP="00092547">
            <w:pPr>
              <w:spacing w:after="0" w:line="240" w:lineRule="auto"/>
              <w:rPr>
                <w:rFonts w:ascii="Times New Roman" w:eastAsia="Times New Roman" w:hAnsi="Times New Roman" w:cs="Times New Roman"/>
              </w:rPr>
            </w:pPr>
            <w:r w:rsidRPr="00092547">
              <w:rPr>
                <w:rFonts w:ascii="Times New Roman" w:eastAsia="Times New Roman" w:hAnsi="Times New Roman" w:cs="Times New Roman"/>
              </w:rPr>
              <w:t>Định mức lập qhct (triệu đồng)</w:t>
            </w:r>
          </w:p>
        </w:tc>
        <w:tc>
          <w:tcPr>
            <w:tcW w:w="821" w:type="dxa"/>
            <w:tcBorders>
              <w:top w:val="nil"/>
              <w:left w:val="nil"/>
              <w:bottom w:val="dotted" w:sz="4" w:space="0" w:color="auto"/>
              <w:right w:val="single" w:sz="4" w:space="0" w:color="auto"/>
            </w:tcBorders>
            <w:noWrap/>
            <w:vAlign w:val="center"/>
            <w:hideMark/>
          </w:tcPr>
          <w:p w14:paraId="2F354193" w14:textId="77777777" w:rsidR="00092547" w:rsidRPr="00092547" w:rsidRDefault="00092547" w:rsidP="00092547">
            <w:pPr>
              <w:spacing w:after="0" w:line="240" w:lineRule="auto"/>
              <w:jc w:val="right"/>
              <w:rPr>
                <w:rFonts w:ascii="Times New Roman" w:eastAsia="Times New Roman" w:hAnsi="Times New Roman" w:cs="Times New Roman"/>
                <w:color w:val="000000"/>
              </w:rPr>
            </w:pPr>
            <w:r w:rsidRPr="00092547">
              <w:rPr>
                <w:rFonts w:ascii="Times New Roman" w:eastAsia="Times New Roman" w:hAnsi="Times New Roman" w:cs="Times New Roman"/>
                <w:color w:val="000000"/>
              </w:rPr>
              <w:t>282.00</w:t>
            </w:r>
          </w:p>
        </w:tc>
        <w:tc>
          <w:tcPr>
            <w:tcW w:w="931" w:type="dxa"/>
            <w:tcBorders>
              <w:top w:val="nil"/>
              <w:left w:val="nil"/>
              <w:bottom w:val="dotted" w:sz="4" w:space="0" w:color="auto"/>
              <w:right w:val="single" w:sz="4" w:space="0" w:color="auto"/>
            </w:tcBorders>
            <w:noWrap/>
            <w:vAlign w:val="center"/>
            <w:hideMark/>
          </w:tcPr>
          <w:p w14:paraId="29217D32" w14:textId="77777777" w:rsidR="00092547" w:rsidRPr="00092547" w:rsidRDefault="00092547" w:rsidP="00092547">
            <w:pPr>
              <w:spacing w:after="0" w:line="240" w:lineRule="auto"/>
              <w:jc w:val="right"/>
              <w:rPr>
                <w:rFonts w:ascii="Times New Roman" w:eastAsia="Times New Roman" w:hAnsi="Times New Roman" w:cs="Times New Roman"/>
                <w:color w:val="FF0000"/>
              </w:rPr>
            </w:pPr>
            <w:r w:rsidRPr="00092547">
              <w:rPr>
                <w:rFonts w:ascii="Times New Roman" w:eastAsia="Times New Roman" w:hAnsi="Times New Roman" w:cs="Times New Roman"/>
                <w:color w:val="FF0000"/>
              </w:rPr>
              <w:t>296.62</w:t>
            </w:r>
          </w:p>
        </w:tc>
        <w:tc>
          <w:tcPr>
            <w:tcW w:w="821" w:type="dxa"/>
            <w:tcBorders>
              <w:top w:val="nil"/>
              <w:left w:val="nil"/>
              <w:bottom w:val="dotted" w:sz="4" w:space="0" w:color="auto"/>
              <w:right w:val="single" w:sz="4" w:space="0" w:color="auto"/>
            </w:tcBorders>
            <w:noWrap/>
            <w:vAlign w:val="center"/>
            <w:hideMark/>
          </w:tcPr>
          <w:p w14:paraId="04CCA403" w14:textId="77777777" w:rsidR="00092547" w:rsidRPr="00092547" w:rsidRDefault="00092547" w:rsidP="00092547">
            <w:pPr>
              <w:spacing w:after="0" w:line="240" w:lineRule="auto"/>
              <w:jc w:val="right"/>
              <w:rPr>
                <w:rFonts w:ascii="Times New Roman" w:eastAsia="Times New Roman" w:hAnsi="Times New Roman" w:cs="Times New Roman"/>
                <w:color w:val="000000"/>
              </w:rPr>
            </w:pPr>
            <w:r w:rsidRPr="00092547">
              <w:rPr>
                <w:rFonts w:ascii="Times New Roman" w:eastAsia="Times New Roman" w:hAnsi="Times New Roman" w:cs="Times New Roman"/>
                <w:color w:val="000000"/>
              </w:rPr>
              <w:t>325.00</w:t>
            </w:r>
          </w:p>
        </w:tc>
        <w:tc>
          <w:tcPr>
            <w:tcW w:w="913" w:type="dxa"/>
            <w:tcBorders>
              <w:top w:val="nil"/>
              <w:left w:val="nil"/>
              <w:bottom w:val="dotted" w:sz="4" w:space="0" w:color="auto"/>
              <w:right w:val="single" w:sz="4" w:space="0" w:color="auto"/>
            </w:tcBorders>
            <w:noWrap/>
            <w:vAlign w:val="center"/>
            <w:hideMark/>
          </w:tcPr>
          <w:p w14:paraId="39BCA716"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1316" w:type="dxa"/>
            <w:tcBorders>
              <w:top w:val="nil"/>
              <w:left w:val="nil"/>
              <w:bottom w:val="dotted" w:sz="4" w:space="0" w:color="auto"/>
              <w:right w:val="single" w:sz="4" w:space="0" w:color="auto"/>
            </w:tcBorders>
            <w:noWrap/>
            <w:vAlign w:val="center"/>
            <w:hideMark/>
          </w:tcPr>
          <w:p w14:paraId="1562BFFA"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838" w:type="dxa"/>
            <w:tcBorders>
              <w:top w:val="nil"/>
              <w:left w:val="nil"/>
              <w:bottom w:val="dotted" w:sz="4" w:space="0" w:color="auto"/>
              <w:right w:val="single" w:sz="4" w:space="0" w:color="auto"/>
            </w:tcBorders>
            <w:noWrap/>
            <w:vAlign w:val="center"/>
            <w:hideMark/>
          </w:tcPr>
          <w:p w14:paraId="086B8A27"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976" w:type="dxa"/>
            <w:tcBorders>
              <w:top w:val="nil"/>
              <w:left w:val="nil"/>
              <w:bottom w:val="dotted" w:sz="4" w:space="0" w:color="auto"/>
              <w:right w:val="single" w:sz="4" w:space="0" w:color="auto"/>
            </w:tcBorders>
            <w:noWrap/>
            <w:vAlign w:val="center"/>
            <w:hideMark/>
          </w:tcPr>
          <w:p w14:paraId="209FB3B7"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GX</w:t>
            </w:r>
          </w:p>
        </w:tc>
      </w:tr>
      <w:tr w:rsidR="00350C0B" w:rsidRPr="00092547" w14:paraId="25750F09" w14:textId="77777777" w:rsidTr="00350C0B">
        <w:trPr>
          <w:gridAfter w:val="1"/>
          <w:wAfter w:w="11" w:type="dxa"/>
          <w:trHeight w:val="300"/>
        </w:trPr>
        <w:tc>
          <w:tcPr>
            <w:tcW w:w="608" w:type="dxa"/>
            <w:tcBorders>
              <w:top w:val="nil"/>
              <w:left w:val="single" w:sz="4" w:space="0" w:color="auto"/>
              <w:bottom w:val="dotted" w:sz="4" w:space="0" w:color="auto"/>
              <w:right w:val="single" w:sz="4" w:space="0" w:color="auto"/>
            </w:tcBorders>
            <w:noWrap/>
            <w:vAlign w:val="center"/>
            <w:hideMark/>
          </w:tcPr>
          <w:p w14:paraId="01C93593"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3</w:t>
            </w:r>
          </w:p>
        </w:tc>
        <w:tc>
          <w:tcPr>
            <w:tcW w:w="2648" w:type="dxa"/>
            <w:tcBorders>
              <w:top w:val="nil"/>
              <w:left w:val="nil"/>
              <w:bottom w:val="dotted" w:sz="4" w:space="0" w:color="auto"/>
              <w:right w:val="single" w:sz="4" w:space="0" w:color="auto"/>
            </w:tcBorders>
            <w:noWrap/>
            <w:vAlign w:val="center"/>
            <w:hideMark/>
          </w:tcPr>
          <w:p w14:paraId="1F18E840"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Chi phí lập đồ án quy hoạch trước thuế</w:t>
            </w:r>
          </w:p>
        </w:tc>
        <w:tc>
          <w:tcPr>
            <w:tcW w:w="2573" w:type="dxa"/>
            <w:gridSpan w:val="3"/>
            <w:tcBorders>
              <w:top w:val="dotted" w:sz="4" w:space="0" w:color="auto"/>
              <w:left w:val="nil"/>
              <w:bottom w:val="dotted" w:sz="4" w:space="0" w:color="auto"/>
              <w:right w:val="single" w:sz="4" w:space="0" w:color="auto"/>
            </w:tcBorders>
            <w:noWrap/>
            <w:vAlign w:val="center"/>
            <w:hideMark/>
          </w:tcPr>
          <w:p w14:paraId="19929A4C" w14:textId="77777777" w:rsidR="00092547" w:rsidRPr="00092547" w:rsidRDefault="00092547" w:rsidP="00092547">
            <w:pPr>
              <w:spacing w:after="0" w:line="240" w:lineRule="auto"/>
              <w:jc w:val="center"/>
              <w:rPr>
                <w:rFonts w:ascii="Times New Roman" w:eastAsia="Times New Roman" w:hAnsi="Times New Roman" w:cs="Times New Roman"/>
              </w:rPr>
            </w:pPr>
            <w:r w:rsidRPr="00092547">
              <w:rPr>
                <w:rFonts w:ascii="Times New Roman" w:eastAsia="Times New Roman" w:hAnsi="Times New Roman" w:cs="Times New Roman"/>
              </w:rPr>
              <w:t>QX*10^6</w:t>
            </w:r>
          </w:p>
        </w:tc>
        <w:tc>
          <w:tcPr>
            <w:tcW w:w="913" w:type="dxa"/>
            <w:tcBorders>
              <w:top w:val="nil"/>
              <w:left w:val="nil"/>
              <w:bottom w:val="dotted" w:sz="4" w:space="0" w:color="auto"/>
              <w:right w:val="single" w:sz="4" w:space="0" w:color="auto"/>
            </w:tcBorders>
            <w:noWrap/>
            <w:vAlign w:val="center"/>
            <w:hideMark/>
          </w:tcPr>
          <w:p w14:paraId="2836252F" w14:textId="77777777" w:rsidR="00092547" w:rsidRPr="00092547" w:rsidRDefault="00092547" w:rsidP="00092547">
            <w:pPr>
              <w:spacing w:after="0" w:line="240" w:lineRule="auto"/>
              <w:jc w:val="center"/>
              <w:rPr>
                <w:rFonts w:ascii="Times New Roman" w:eastAsia="Times New Roman" w:hAnsi="Times New Roman" w:cs="Times New Roman"/>
                <w:color w:val="FF0000"/>
              </w:rPr>
            </w:pPr>
            <w:r w:rsidRPr="00092547">
              <w:rPr>
                <w:rFonts w:ascii="Times New Roman" w:eastAsia="Times New Roman" w:hAnsi="Times New Roman" w:cs="Times New Roman"/>
                <w:color w:val="FF0000"/>
              </w:rPr>
              <w:t xml:space="preserve">       0.65 </w:t>
            </w:r>
          </w:p>
        </w:tc>
        <w:tc>
          <w:tcPr>
            <w:tcW w:w="1316" w:type="dxa"/>
            <w:tcBorders>
              <w:top w:val="nil"/>
              <w:left w:val="nil"/>
              <w:bottom w:val="dotted" w:sz="4" w:space="0" w:color="auto"/>
              <w:right w:val="single" w:sz="4" w:space="0" w:color="auto"/>
            </w:tcBorders>
            <w:noWrap/>
            <w:vAlign w:val="center"/>
            <w:hideMark/>
          </w:tcPr>
          <w:p w14:paraId="403D522B"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xml:space="preserve">              192,803,000 </w:t>
            </w:r>
          </w:p>
        </w:tc>
        <w:tc>
          <w:tcPr>
            <w:tcW w:w="838" w:type="dxa"/>
            <w:tcBorders>
              <w:top w:val="nil"/>
              <w:left w:val="nil"/>
              <w:bottom w:val="dotted" w:sz="4" w:space="0" w:color="auto"/>
              <w:right w:val="single" w:sz="4" w:space="0" w:color="auto"/>
            </w:tcBorders>
            <w:noWrap/>
            <w:vAlign w:val="center"/>
            <w:hideMark/>
          </w:tcPr>
          <w:p w14:paraId="0B860A26"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Đồng</w:t>
            </w:r>
          </w:p>
        </w:tc>
        <w:tc>
          <w:tcPr>
            <w:tcW w:w="976" w:type="dxa"/>
            <w:tcBorders>
              <w:top w:val="nil"/>
              <w:left w:val="nil"/>
              <w:bottom w:val="dotted" w:sz="4" w:space="0" w:color="auto"/>
              <w:right w:val="single" w:sz="4" w:space="0" w:color="auto"/>
            </w:tcBorders>
            <w:noWrap/>
            <w:vAlign w:val="center"/>
            <w:hideMark/>
          </w:tcPr>
          <w:p w14:paraId="30401512"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CPQH</w:t>
            </w:r>
          </w:p>
        </w:tc>
      </w:tr>
      <w:tr w:rsidR="00350C0B" w:rsidRPr="00092547" w14:paraId="55C79A4E" w14:textId="77777777" w:rsidTr="00350C0B">
        <w:trPr>
          <w:gridAfter w:val="1"/>
          <w:wAfter w:w="11" w:type="dxa"/>
          <w:trHeight w:val="300"/>
        </w:trPr>
        <w:tc>
          <w:tcPr>
            <w:tcW w:w="608" w:type="dxa"/>
            <w:tcBorders>
              <w:top w:val="nil"/>
              <w:left w:val="single" w:sz="4" w:space="0" w:color="auto"/>
              <w:bottom w:val="dotted" w:sz="4" w:space="0" w:color="auto"/>
              <w:right w:val="single" w:sz="4" w:space="0" w:color="auto"/>
            </w:tcBorders>
            <w:noWrap/>
            <w:vAlign w:val="center"/>
            <w:hideMark/>
          </w:tcPr>
          <w:p w14:paraId="16CE884A" w14:textId="77777777" w:rsidR="00092547" w:rsidRPr="00092547" w:rsidRDefault="00092547" w:rsidP="00092547">
            <w:pPr>
              <w:spacing w:after="0" w:line="240" w:lineRule="auto"/>
              <w:jc w:val="center"/>
              <w:rPr>
                <w:rFonts w:ascii="Times New Roman" w:eastAsia="Times New Roman" w:hAnsi="Times New Roman" w:cs="Times New Roman"/>
              </w:rPr>
            </w:pPr>
            <w:r w:rsidRPr="00092547">
              <w:rPr>
                <w:rFonts w:ascii="Times New Roman" w:eastAsia="Times New Roman" w:hAnsi="Times New Roman" w:cs="Times New Roman"/>
              </w:rPr>
              <w:t>4</w:t>
            </w:r>
          </w:p>
        </w:tc>
        <w:tc>
          <w:tcPr>
            <w:tcW w:w="2648" w:type="dxa"/>
            <w:tcBorders>
              <w:top w:val="nil"/>
              <w:left w:val="nil"/>
              <w:bottom w:val="dotted" w:sz="4" w:space="0" w:color="auto"/>
              <w:right w:val="single" w:sz="4" w:space="0" w:color="auto"/>
            </w:tcBorders>
            <w:noWrap/>
            <w:vAlign w:val="center"/>
            <w:hideMark/>
          </w:tcPr>
          <w:p w14:paraId="0C4F4552" w14:textId="77777777" w:rsidR="00092547" w:rsidRPr="00092547" w:rsidRDefault="00092547" w:rsidP="00092547">
            <w:pPr>
              <w:spacing w:after="0" w:line="240" w:lineRule="auto"/>
              <w:rPr>
                <w:rFonts w:ascii="Times New Roman" w:eastAsia="Times New Roman" w:hAnsi="Times New Roman" w:cs="Times New Roman"/>
              </w:rPr>
            </w:pPr>
            <w:r w:rsidRPr="00092547">
              <w:rPr>
                <w:rFonts w:ascii="Times New Roman" w:eastAsia="Times New Roman" w:hAnsi="Times New Roman" w:cs="Times New Roman"/>
              </w:rPr>
              <w:t>Thuế giá trị gia tăng (vat)</w:t>
            </w:r>
          </w:p>
        </w:tc>
        <w:tc>
          <w:tcPr>
            <w:tcW w:w="2573" w:type="dxa"/>
            <w:gridSpan w:val="3"/>
            <w:tcBorders>
              <w:top w:val="dotted" w:sz="4" w:space="0" w:color="auto"/>
              <w:left w:val="nil"/>
              <w:bottom w:val="dotted" w:sz="4" w:space="0" w:color="auto"/>
              <w:right w:val="single" w:sz="4" w:space="0" w:color="auto"/>
            </w:tcBorders>
            <w:noWrap/>
            <w:vAlign w:val="center"/>
            <w:hideMark/>
          </w:tcPr>
          <w:p w14:paraId="58230460" w14:textId="77777777" w:rsidR="00092547" w:rsidRPr="00092547" w:rsidRDefault="00092547" w:rsidP="00092547">
            <w:pPr>
              <w:spacing w:after="0" w:line="240" w:lineRule="auto"/>
              <w:jc w:val="center"/>
              <w:rPr>
                <w:rFonts w:ascii="Times New Roman" w:eastAsia="Times New Roman" w:hAnsi="Times New Roman" w:cs="Times New Roman"/>
              </w:rPr>
            </w:pPr>
            <w:r w:rsidRPr="00092547">
              <w:rPr>
                <w:rFonts w:ascii="Times New Roman" w:eastAsia="Times New Roman" w:hAnsi="Times New Roman" w:cs="Times New Roman"/>
              </w:rPr>
              <w:t>CPQH * 8%</w:t>
            </w:r>
          </w:p>
        </w:tc>
        <w:tc>
          <w:tcPr>
            <w:tcW w:w="913" w:type="dxa"/>
            <w:tcBorders>
              <w:top w:val="nil"/>
              <w:left w:val="nil"/>
              <w:bottom w:val="dotted" w:sz="4" w:space="0" w:color="auto"/>
              <w:right w:val="single" w:sz="4" w:space="0" w:color="auto"/>
            </w:tcBorders>
            <w:noWrap/>
            <w:vAlign w:val="center"/>
            <w:hideMark/>
          </w:tcPr>
          <w:p w14:paraId="526BA972" w14:textId="77777777" w:rsidR="00092547" w:rsidRPr="00092547" w:rsidRDefault="00092547" w:rsidP="00092547">
            <w:pPr>
              <w:spacing w:after="0" w:line="240" w:lineRule="auto"/>
              <w:rPr>
                <w:rFonts w:ascii="Times New Roman" w:eastAsia="Times New Roman" w:hAnsi="Times New Roman" w:cs="Times New Roman"/>
                <w:b/>
                <w:bCs/>
                <w:i/>
                <w:iCs/>
              </w:rPr>
            </w:pPr>
            <w:r w:rsidRPr="00092547">
              <w:rPr>
                <w:rFonts w:ascii="Times New Roman" w:eastAsia="Times New Roman" w:hAnsi="Times New Roman" w:cs="Times New Roman"/>
                <w:b/>
                <w:bCs/>
                <w:i/>
                <w:iCs/>
              </w:rPr>
              <w:t> </w:t>
            </w:r>
          </w:p>
        </w:tc>
        <w:tc>
          <w:tcPr>
            <w:tcW w:w="1316" w:type="dxa"/>
            <w:tcBorders>
              <w:top w:val="nil"/>
              <w:left w:val="nil"/>
              <w:bottom w:val="dotted" w:sz="4" w:space="0" w:color="auto"/>
              <w:right w:val="single" w:sz="4" w:space="0" w:color="auto"/>
            </w:tcBorders>
            <w:noWrap/>
            <w:vAlign w:val="center"/>
            <w:hideMark/>
          </w:tcPr>
          <w:p w14:paraId="07505AB3" w14:textId="77777777" w:rsidR="00092547" w:rsidRPr="00092547" w:rsidRDefault="00092547" w:rsidP="00092547">
            <w:pPr>
              <w:spacing w:after="0" w:line="240" w:lineRule="auto"/>
              <w:rPr>
                <w:rFonts w:ascii="Times New Roman" w:eastAsia="Times New Roman" w:hAnsi="Times New Roman" w:cs="Times New Roman"/>
              </w:rPr>
            </w:pPr>
            <w:r w:rsidRPr="00092547">
              <w:rPr>
                <w:rFonts w:ascii="Times New Roman" w:eastAsia="Times New Roman" w:hAnsi="Times New Roman" w:cs="Times New Roman"/>
              </w:rPr>
              <w:t xml:space="preserve">               15,424,240 </w:t>
            </w:r>
          </w:p>
        </w:tc>
        <w:tc>
          <w:tcPr>
            <w:tcW w:w="838" w:type="dxa"/>
            <w:tcBorders>
              <w:top w:val="nil"/>
              <w:left w:val="nil"/>
              <w:bottom w:val="dotted" w:sz="4" w:space="0" w:color="auto"/>
              <w:right w:val="single" w:sz="4" w:space="0" w:color="auto"/>
            </w:tcBorders>
            <w:noWrap/>
            <w:vAlign w:val="center"/>
            <w:hideMark/>
          </w:tcPr>
          <w:p w14:paraId="30B4482A"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Đồng</w:t>
            </w:r>
          </w:p>
        </w:tc>
        <w:tc>
          <w:tcPr>
            <w:tcW w:w="976" w:type="dxa"/>
            <w:tcBorders>
              <w:top w:val="nil"/>
              <w:left w:val="nil"/>
              <w:bottom w:val="dotted" w:sz="4" w:space="0" w:color="auto"/>
              <w:right w:val="single" w:sz="4" w:space="0" w:color="auto"/>
            </w:tcBorders>
            <w:noWrap/>
            <w:vAlign w:val="center"/>
            <w:hideMark/>
          </w:tcPr>
          <w:p w14:paraId="0F414382"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VAT</w:t>
            </w:r>
          </w:p>
        </w:tc>
      </w:tr>
      <w:tr w:rsidR="00350C0B" w:rsidRPr="00092547" w14:paraId="210C71BA" w14:textId="77777777" w:rsidTr="00350C0B">
        <w:trPr>
          <w:gridAfter w:val="1"/>
          <w:wAfter w:w="11" w:type="dxa"/>
          <w:trHeight w:val="300"/>
        </w:trPr>
        <w:tc>
          <w:tcPr>
            <w:tcW w:w="608" w:type="dxa"/>
            <w:tcBorders>
              <w:top w:val="nil"/>
              <w:left w:val="single" w:sz="4" w:space="0" w:color="auto"/>
              <w:bottom w:val="dotted" w:sz="4" w:space="0" w:color="auto"/>
              <w:right w:val="single" w:sz="4" w:space="0" w:color="auto"/>
            </w:tcBorders>
            <w:noWrap/>
            <w:vAlign w:val="center"/>
            <w:hideMark/>
          </w:tcPr>
          <w:p w14:paraId="6577987F" w14:textId="77777777" w:rsidR="00092547" w:rsidRPr="00092547" w:rsidRDefault="00092547" w:rsidP="00092547">
            <w:pPr>
              <w:spacing w:after="0" w:line="240" w:lineRule="auto"/>
              <w:jc w:val="center"/>
              <w:rPr>
                <w:rFonts w:ascii="Times New Roman" w:eastAsia="Times New Roman" w:hAnsi="Times New Roman" w:cs="Times New Roman"/>
                <w:b/>
                <w:bCs/>
              </w:rPr>
            </w:pPr>
            <w:r w:rsidRPr="00092547">
              <w:rPr>
                <w:rFonts w:ascii="Times New Roman" w:eastAsia="Times New Roman" w:hAnsi="Times New Roman" w:cs="Times New Roman"/>
                <w:b/>
                <w:bCs/>
              </w:rPr>
              <w:t>II</w:t>
            </w:r>
          </w:p>
        </w:tc>
        <w:tc>
          <w:tcPr>
            <w:tcW w:w="2648" w:type="dxa"/>
            <w:tcBorders>
              <w:top w:val="nil"/>
              <w:left w:val="nil"/>
              <w:bottom w:val="dotted" w:sz="4" w:space="0" w:color="auto"/>
              <w:right w:val="single" w:sz="4" w:space="0" w:color="auto"/>
            </w:tcBorders>
            <w:noWrap/>
            <w:vAlign w:val="center"/>
            <w:hideMark/>
          </w:tcPr>
          <w:p w14:paraId="38222B23" w14:textId="77777777" w:rsidR="00092547" w:rsidRPr="00092547" w:rsidRDefault="00092547" w:rsidP="00092547">
            <w:pPr>
              <w:spacing w:after="0" w:line="240" w:lineRule="auto"/>
              <w:rPr>
                <w:rFonts w:ascii="Times New Roman" w:eastAsia="Times New Roman" w:hAnsi="Times New Roman" w:cs="Times New Roman"/>
                <w:b/>
                <w:bCs/>
              </w:rPr>
            </w:pPr>
            <w:r w:rsidRPr="00092547">
              <w:rPr>
                <w:rFonts w:ascii="Times New Roman" w:eastAsia="Times New Roman" w:hAnsi="Times New Roman" w:cs="Times New Roman"/>
                <w:b/>
                <w:bCs/>
              </w:rPr>
              <w:t>CHI PHÍ TÍNH THEO TỶ LỆ CHI PHÍ LẬP ĐỒ ÁN QUY HOẠCH</w:t>
            </w:r>
          </w:p>
        </w:tc>
        <w:tc>
          <w:tcPr>
            <w:tcW w:w="821" w:type="dxa"/>
            <w:tcBorders>
              <w:top w:val="nil"/>
              <w:left w:val="nil"/>
              <w:bottom w:val="dotted" w:sz="4" w:space="0" w:color="auto"/>
              <w:right w:val="single" w:sz="4" w:space="0" w:color="auto"/>
            </w:tcBorders>
            <w:noWrap/>
            <w:vAlign w:val="center"/>
            <w:hideMark/>
          </w:tcPr>
          <w:p w14:paraId="11DD9FE1"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931" w:type="dxa"/>
            <w:tcBorders>
              <w:top w:val="nil"/>
              <w:left w:val="nil"/>
              <w:bottom w:val="dotted" w:sz="4" w:space="0" w:color="auto"/>
              <w:right w:val="single" w:sz="4" w:space="0" w:color="auto"/>
            </w:tcBorders>
            <w:noWrap/>
            <w:vAlign w:val="center"/>
            <w:hideMark/>
          </w:tcPr>
          <w:p w14:paraId="7E4B3D1F"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821" w:type="dxa"/>
            <w:tcBorders>
              <w:top w:val="nil"/>
              <w:left w:val="nil"/>
              <w:bottom w:val="dotted" w:sz="4" w:space="0" w:color="auto"/>
              <w:right w:val="single" w:sz="4" w:space="0" w:color="auto"/>
            </w:tcBorders>
            <w:noWrap/>
            <w:vAlign w:val="center"/>
            <w:hideMark/>
          </w:tcPr>
          <w:p w14:paraId="2774CBEB"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913" w:type="dxa"/>
            <w:tcBorders>
              <w:top w:val="nil"/>
              <w:left w:val="nil"/>
              <w:bottom w:val="dotted" w:sz="4" w:space="0" w:color="auto"/>
              <w:right w:val="single" w:sz="4" w:space="0" w:color="auto"/>
            </w:tcBorders>
            <w:noWrap/>
            <w:vAlign w:val="center"/>
            <w:hideMark/>
          </w:tcPr>
          <w:p w14:paraId="46BFC160"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1316" w:type="dxa"/>
            <w:tcBorders>
              <w:top w:val="nil"/>
              <w:left w:val="nil"/>
              <w:bottom w:val="dotted" w:sz="4" w:space="0" w:color="auto"/>
              <w:right w:val="single" w:sz="4" w:space="0" w:color="auto"/>
            </w:tcBorders>
            <w:noWrap/>
            <w:vAlign w:val="center"/>
            <w:hideMark/>
          </w:tcPr>
          <w:p w14:paraId="456A52E5" w14:textId="77777777" w:rsidR="00092547" w:rsidRPr="00092547" w:rsidRDefault="00092547" w:rsidP="00092547">
            <w:pPr>
              <w:spacing w:after="0" w:line="240" w:lineRule="auto"/>
              <w:rPr>
                <w:rFonts w:ascii="Times New Roman" w:eastAsia="Times New Roman" w:hAnsi="Times New Roman" w:cs="Times New Roman"/>
                <w:b/>
                <w:bCs/>
                <w:color w:val="000000"/>
              </w:rPr>
            </w:pPr>
            <w:r w:rsidRPr="00092547">
              <w:rPr>
                <w:rFonts w:ascii="Times New Roman" w:eastAsia="Times New Roman" w:hAnsi="Times New Roman" w:cs="Times New Roman"/>
                <w:b/>
                <w:bCs/>
                <w:color w:val="000000"/>
              </w:rPr>
              <w:t xml:space="preserve">             30,520,000 </w:t>
            </w:r>
          </w:p>
        </w:tc>
        <w:tc>
          <w:tcPr>
            <w:tcW w:w="838" w:type="dxa"/>
            <w:tcBorders>
              <w:top w:val="nil"/>
              <w:left w:val="nil"/>
              <w:bottom w:val="dotted" w:sz="4" w:space="0" w:color="auto"/>
              <w:right w:val="single" w:sz="4" w:space="0" w:color="auto"/>
            </w:tcBorders>
            <w:noWrap/>
            <w:vAlign w:val="center"/>
            <w:hideMark/>
          </w:tcPr>
          <w:p w14:paraId="1AFAFEEC" w14:textId="77777777" w:rsidR="00092547" w:rsidRPr="00092547" w:rsidRDefault="00092547" w:rsidP="00092547">
            <w:pPr>
              <w:spacing w:after="0" w:line="240" w:lineRule="auto"/>
              <w:jc w:val="center"/>
              <w:rPr>
                <w:rFonts w:ascii="Times New Roman" w:eastAsia="Times New Roman" w:hAnsi="Times New Roman" w:cs="Times New Roman"/>
                <w:b/>
                <w:bCs/>
                <w:color w:val="000000"/>
              </w:rPr>
            </w:pPr>
            <w:r w:rsidRPr="00092547">
              <w:rPr>
                <w:rFonts w:ascii="Times New Roman" w:eastAsia="Times New Roman" w:hAnsi="Times New Roman" w:cs="Times New Roman"/>
                <w:b/>
                <w:bCs/>
                <w:color w:val="000000"/>
              </w:rPr>
              <w:t>Đồng</w:t>
            </w:r>
          </w:p>
        </w:tc>
        <w:tc>
          <w:tcPr>
            <w:tcW w:w="976" w:type="dxa"/>
            <w:tcBorders>
              <w:top w:val="nil"/>
              <w:left w:val="nil"/>
              <w:bottom w:val="dotted" w:sz="4" w:space="0" w:color="auto"/>
              <w:right w:val="single" w:sz="4" w:space="0" w:color="auto"/>
            </w:tcBorders>
            <w:noWrap/>
            <w:vAlign w:val="center"/>
            <w:hideMark/>
          </w:tcPr>
          <w:p w14:paraId="2A127482" w14:textId="77777777" w:rsidR="00092547" w:rsidRPr="00092547" w:rsidRDefault="00092547" w:rsidP="00092547">
            <w:pPr>
              <w:spacing w:after="0" w:line="240" w:lineRule="auto"/>
              <w:jc w:val="center"/>
              <w:rPr>
                <w:rFonts w:ascii="Times New Roman" w:eastAsia="Times New Roman" w:hAnsi="Times New Roman" w:cs="Times New Roman"/>
                <w:b/>
                <w:bCs/>
                <w:color w:val="000000"/>
              </w:rPr>
            </w:pPr>
            <w:r w:rsidRPr="00092547">
              <w:rPr>
                <w:rFonts w:ascii="Times New Roman" w:eastAsia="Times New Roman" w:hAnsi="Times New Roman" w:cs="Times New Roman"/>
                <w:b/>
                <w:bCs/>
                <w:color w:val="000000"/>
              </w:rPr>
              <w:t>CPTL</w:t>
            </w:r>
          </w:p>
        </w:tc>
      </w:tr>
      <w:tr w:rsidR="00350C0B" w:rsidRPr="00092547" w14:paraId="128CC07E" w14:textId="77777777" w:rsidTr="00350C0B">
        <w:trPr>
          <w:gridAfter w:val="1"/>
          <w:wAfter w:w="11" w:type="dxa"/>
          <w:trHeight w:val="300"/>
        </w:trPr>
        <w:tc>
          <w:tcPr>
            <w:tcW w:w="608" w:type="dxa"/>
            <w:tcBorders>
              <w:top w:val="nil"/>
              <w:left w:val="single" w:sz="4" w:space="0" w:color="auto"/>
              <w:bottom w:val="dotted" w:sz="4" w:space="0" w:color="auto"/>
              <w:right w:val="single" w:sz="4" w:space="0" w:color="auto"/>
            </w:tcBorders>
            <w:noWrap/>
            <w:vAlign w:val="center"/>
            <w:hideMark/>
          </w:tcPr>
          <w:p w14:paraId="75739F85"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1</w:t>
            </w:r>
          </w:p>
        </w:tc>
        <w:tc>
          <w:tcPr>
            <w:tcW w:w="2648" w:type="dxa"/>
            <w:tcBorders>
              <w:top w:val="nil"/>
              <w:left w:val="nil"/>
              <w:bottom w:val="dotted" w:sz="4" w:space="0" w:color="auto"/>
              <w:right w:val="single" w:sz="4" w:space="0" w:color="auto"/>
            </w:tcBorders>
            <w:noWrap/>
            <w:vAlign w:val="center"/>
            <w:hideMark/>
          </w:tcPr>
          <w:p w14:paraId="6FBB9EEF"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Chi phí quy hoạch chưa thuế (triệu đồng)</w:t>
            </w:r>
          </w:p>
        </w:tc>
        <w:tc>
          <w:tcPr>
            <w:tcW w:w="821" w:type="dxa"/>
            <w:tcBorders>
              <w:top w:val="nil"/>
              <w:left w:val="nil"/>
              <w:bottom w:val="dotted" w:sz="4" w:space="0" w:color="auto"/>
              <w:right w:val="single" w:sz="4" w:space="0" w:color="auto"/>
            </w:tcBorders>
            <w:noWrap/>
            <w:vAlign w:val="center"/>
            <w:hideMark/>
          </w:tcPr>
          <w:p w14:paraId="0BCD2D24" w14:textId="77777777" w:rsidR="00092547" w:rsidRPr="00092547" w:rsidRDefault="00092547" w:rsidP="00092547">
            <w:pPr>
              <w:spacing w:after="0" w:line="240" w:lineRule="auto"/>
              <w:jc w:val="right"/>
              <w:rPr>
                <w:rFonts w:ascii="Times New Roman" w:eastAsia="Times New Roman" w:hAnsi="Times New Roman" w:cs="Times New Roman"/>
                <w:color w:val="000000"/>
              </w:rPr>
            </w:pPr>
            <w:r w:rsidRPr="00092547">
              <w:rPr>
                <w:rFonts w:ascii="Times New Roman" w:eastAsia="Times New Roman" w:hAnsi="Times New Roman" w:cs="Times New Roman"/>
                <w:color w:val="000000"/>
              </w:rPr>
              <w:t>200</w:t>
            </w:r>
          </w:p>
        </w:tc>
        <w:tc>
          <w:tcPr>
            <w:tcW w:w="931" w:type="dxa"/>
            <w:tcBorders>
              <w:top w:val="nil"/>
              <w:left w:val="nil"/>
              <w:bottom w:val="dotted" w:sz="4" w:space="0" w:color="auto"/>
              <w:right w:val="single" w:sz="4" w:space="0" w:color="auto"/>
            </w:tcBorders>
            <w:noWrap/>
            <w:vAlign w:val="center"/>
            <w:hideMark/>
          </w:tcPr>
          <w:p w14:paraId="59496A5C" w14:textId="77777777" w:rsidR="00092547" w:rsidRPr="00092547" w:rsidRDefault="00092547" w:rsidP="00092547">
            <w:pPr>
              <w:spacing w:after="0" w:line="240" w:lineRule="auto"/>
              <w:rPr>
                <w:rFonts w:ascii="Times New Roman" w:eastAsia="Times New Roman" w:hAnsi="Times New Roman" w:cs="Times New Roman"/>
                <w:color w:val="FF0000"/>
              </w:rPr>
            </w:pPr>
            <w:r w:rsidRPr="00092547">
              <w:rPr>
                <w:rFonts w:ascii="Times New Roman" w:eastAsia="Times New Roman" w:hAnsi="Times New Roman" w:cs="Times New Roman"/>
                <w:color w:val="FF0000"/>
              </w:rPr>
              <w:t xml:space="preserve">      192.803 </w:t>
            </w:r>
          </w:p>
        </w:tc>
        <w:tc>
          <w:tcPr>
            <w:tcW w:w="821" w:type="dxa"/>
            <w:tcBorders>
              <w:top w:val="nil"/>
              <w:left w:val="nil"/>
              <w:bottom w:val="dotted" w:sz="4" w:space="0" w:color="auto"/>
              <w:right w:val="single" w:sz="4" w:space="0" w:color="auto"/>
            </w:tcBorders>
            <w:noWrap/>
            <w:vAlign w:val="center"/>
            <w:hideMark/>
          </w:tcPr>
          <w:p w14:paraId="708232AC" w14:textId="77777777" w:rsidR="00092547" w:rsidRPr="00092547" w:rsidRDefault="00092547" w:rsidP="00092547">
            <w:pPr>
              <w:spacing w:after="0" w:line="240" w:lineRule="auto"/>
              <w:jc w:val="right"/>
              <w:rPr>
                <w:rFonts w:ascii="Times New Roman" w:eastAsia="Times New Roman" w:hAnsi="Times New Roman" w:cs="Times New Roman"/>
                <w:color w:val="000000"/>
              </w:rPr>
            </w:pPr>
            <w:r w:rsidRPr="00092547">
              <w:rPr>
                <w:rFonts w:ascii="Times New Roman" w:eastAsia="Times New Roman" w:hAnsi="Times New Roman" w:cs="Times New Roman"/>
                <w:color w:val="000000"/>
              </w:rPr>
              <w:t>500</w:t>
            </w:r>
          </w:p>
        </w:tc>
        <w:tc>
          <w:tcPr>
            <w:tcW w:w="913" w:type="dxa"/>
            <w:tcBorders>
              <w:top w:val="nil"/>
              <w:left w:val="nil"/>
              <w:bottom w:val="dotted" w:sz="4" w:space="0" w:color="auto"/>
              <w:right w:val="single" w:sz="4" w:space="0" w:color="auto"/>
            </w:tcBorders>
            <w:noWrap/>
            <w:vAlign w:val="center"/>
            <w:hideMark/>
          </w:tcPr>
          <w:p w14:paraId="4DDED5DD"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1316" w:type="dxa"/>
            <w:tcBorders>
              <w:top w:val="nil"/>
              <w:left w:val="nil"/>
              <w:bottom w:val="dotted" w:sz="4" w:space="0" w:color="auto"/>
              <w:right w:val="single" w:sz="4" w:space="0" w:color="auto"/>
            </w:tcBorders>
            <w:noWrap/>
            <w:vAlign w:val="center"/>
            <w:hideMark/>
          </w:tcPr>
          <w:p w14:paraId="78BF4FFB"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838" w:type="dxa"/>
            <w:tcBorders>
              <w:top w:val="nil"/>
              <w:left w:val="nil"/>
              <w:bottom w:val="dotted" w:sz="4" w:space="0" w:color="auto"/>
              <w:right w:val="single" w:sz="4" w:space="0" w:color="auto"/>
            </w:tcBorders>
            <w:noWrap/>
            <w:vAlign w:val="center"/>
            <w:hideMark/>
          </w:tcPr>
          <w:p w14:paraId="5E6C4213"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976" w:type="dxa"/>
            <w:tcBorders>
              <w:top w:val="nil"/>
              <w:left w:val="nil"/>
              <w:bottom w:val="dotted" w:sz="4" w:space="0" w:color="auto"/>
              <w:right w:val="single" w:sz="4" w:space="0" w:color="auto"/>
            </w:tcBorders>
            <w:noWrap/>
            <w:vAlign w:val="center"/>
            <w:hideMark/>
          </w:tcPr>
          <w:p w14:paraId="7A2FB056"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r>
      <w:tr w:rsidR="00350C0B" w:rsidRPr="00092547" w14:paraId="38C3DCFE" w14:textId="77777777" w:rsidTr="00350C0B">
        <w:trPr>
          <w:gridAfter w:val="1"/>
          <w:wAfter w:w="11" w:type="dxa"/>
          <w:trHeight w:val="300"/>
        </w:trPr>
        <w:tc>
          <w:tcPr>
            <w:tcW w:w="608" w:type="dxa"/>
            <w:tcBorders>
              <w:top w:val="nil"/>
              <w:left w:val="single" w:sz="4" w:space="0" w:color="auto"/>
              <w:bottom w:val="dotted" w:sz="4" w:space="0" w:color="auto"/>
              <w:right w:val="single" w:sz="4" w:space="0" w:color="auto"/>
            </w:tcBorders>
            <w:noWrap/>
            <w:vAlign w:val="center"/>
            <w:hideMark/>
          </w:tcPr>
          <w:p w14:paraId="3CC14EF5"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2</w:t>
            </w:r>
          </w:p>
        </w:tc>
        <w:tc>
          <w:tcPr>
            <w:tcW w:w="2648" w:type="dxa"/>
            <w:tcBorders>
              <w:top w:val="nil"/>
              <w:left w:val="nil"/>
              <w:bottom w:val="dotted" w:sz="4" w:space="0" w:color="auto"/>
              <w:right w:val="single" w:sz="4" w:space="0" w:color="auto"/>
            </w:tcBorders>
            <w:noWrap/>
            <w:vAlign w:val="center"/>
            <w:hideMark/>
          </w:tcPr>
          <w:p w14:paraId="5EFED4C9"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Tỷ lệ quản lý nghiệp vụ lập đồ án quy hoạch (%)</w:t>
            </w:r>
          </w:p>
        </w:tc>
        <w:tc>
          <w:tcPr>
            <w:tcW w:w="821" w:type="dxa"/>
            <w:tcBorders>
              <w:top w:val="nil"/>
              <w:left w:val="nil"/>
              <w:bottom w:val="dotted" w:sz="4" w:space="0" w:color="auto"/>
              <w:right w:val="single" w:sz="4" w:space="0" w:color="auto"/>
            </w:tcBorders>
            <w:noWrap/>
            <w:vAlign w:val="center"/>
            <w:hideMark/>
          </w:tcPr>
          <w:p w14:paraId="7135FD4E"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xml:space="preserve">        10.60 </w:t>
            </w:r>
          </w:p>
        </w:tc>
        <w:tc>
          <w:tcPr>
            <w:tcW w:w="931" w:type="dxa"/>
            <w:tcBorders>
              <w:top w:val="nil"/>
              <w:left w:val="nil"/>
              <w:bottom w:val="dotted" w:sz="4" w:space="0" w:color="auto"/>
              <w:right w:val="single" w:sz="4" w:space="0" w:color="auto"/>
            </w:tcBorders>
            <w:noWrap/>
            <w:vAlign w:val="center"/>
            <w:hideMark/>
          </w:tcPr>
          <w:p w14:paraId="3F4394D1" w14:textId="77777777" w:rsidR="00092547" w:rsidRPr="00092547" w:rsidRDefault="00092547" w:rsidP="00092547">
            <w:pPr>
              <w:spacing w:after="0" w:line="240" w:lineRule="auto"/>
              <w:jc w:val="right"/>
              <w:rPr>
                <w:rFonts w:ascii="Times New Roman" w:eastAsia="Times New Roman" w:hAnsi="Times New Roman" w:cs="Times New Roman"/>
                <w:color w:val="000000"/>
              </w:rPr>
            </w:pPr>
            <w:r w:rsidRPr="00092547">
              <w:rPr>
                <w:rFonts w:ascii="Times New Roman" w:eastAsia="Times New Roman" w:hAnsi="Times New Roman" w:cs="Times New Roman"/>
                <w:color w:val="000000"/>
              </w:rPr>
              <w:t>10.643</w:t>
            </w:r>
          </w:p>
        </w:tc>
        <w:tc>
          <w:tcPr>
            <w:tcW w:w="821" w:type="dxa"/>
            <w:tcBorders>
              <w:top w:val="nil"/>
              <w:left w:val="nil"/>
              <w:bottom w:val="dotted" w:sz="4" w:space="0" w:color="auto"/>
              <w:right w:val="single" w:sz="4" w:space="0" w:color="auto"/>
            </w:tcBorders>
            <w:noWrap/>
            <w:vAlign w:val="center"/>
            <w:hideMark/>
          </w:tcPr>
          <w:p w14:paraId="1EB0FCF4"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xml:space="preserve">          8.80 </w:t>
            </w:r>
          </w:p>
        </w:tc>
        <w:tc>
          <w:tcPr>
            <w:tcW w:w="913" w:type="dxa"/>
            <w:tcBorders>
              <w:top w:val="nil"/>
              <w:left w:val="nil"/>
              <w:bottom w:val="dotted" w:sz="4" w:space="0" w:color="auto"/>
              <w:right w:val="single" w:sz="4" w:space="0" w:color="auto"/>
            </w:tcBorders>
            <w:noWrap/>
            <w:vAlign w:val="center"/>
            <w:hideMark/>
          </w:tcPr>
          <w:p w14:paraId="06E4ED1E"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1316" w:type="dxa"/>
            <w:tcBorders>
              <w:top w:val="nil"/>
              <w:left w:val="nil"/>
              <w:bottom w:val="dotted" w:sz="4" w:space="0" w:color="auto"/>
              <w:right w:val="single" w:sz="4" w:space="0" w:color="auto"/>
            </w:tcBorders>
            <w:noWrap/>
            <w:vAlign w:val="center"/>
            <w:hideMark/>
          </w:tcPr>
          <w:p w14:paraId="17694E86"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838" w:type="dxa"/>
            <w:tcBorders>
              <w:top w:val="nil"/>
              <w:left w:val="nil"/>
              <w:bottom w:val="dotted" w:sz="4" w:space="0" w:color="auto"/>
              <w:right w:val="single" w:sz="4" w:space="0" w:color="auto"/>
            </w:tcBorders>
            <w:noWrap/>
            <w:vAlign w:val="center"/>
            <w:hideMark/>
          </w:tcPr>
          <w:p w14:paraId="3DF62E1E"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976" w:type="dxa"/>
            <w:tcBorders>
              <w:top w:val="nil"/>
              <w:left w:val="nil"/>
              <w:bottom w:val="dotted" w:sz="4" w:space="0" w:color="auto"/>
              <w:right w:val="single" w:sz="4" w:space="0" w:color="auto"/>
            </w:tcBorders>
            <w:noWrap/>
            <w:vAlign w:val="center"/>
            <w:hideMark/>
          </w:tcPr>
          <w:p w14:paraId="2853FAA9"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r>
      <w:tr w:rsidR="00350C0B" w:rsidRPr="00092547" w14:paraId="02AEAF8E" w14:textId="77777777" w:rsidTr="00350C0B">
        <w:trPr>
          <w:gridAfter w:val="1"/>
          <w:wAfter w:w="11" w:type="dxa"/>
          <w:trHeight w:val="300"/>
        </w:trPr>
        <w:tc>
          <w:tcPr>
            <w:tcW w:w="608" w:type="dxa"/>
            <w:tcBorders>
              <w:top w:val="nil"/>
              <w:left w:val="single" w:sz="4" w:space="0" w:color="auto"/>
              <w:bottom w:val="dotted" w:sz="4" w:space="0" w:color="auto"/>
              <w:right w:val="single" w:sz="4" w:space="0" w:color="auto"/>
            </w:tcBorders>
            <w:noWrap/>
            <w:vAlign w:val="center"/>
            <w:hideMark/>
          </w:tcPr>
          <w:p w14:paraId="4D01CD92"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3</w:t>
            </w:r>
          </w:p>
        </w:tc>
        <w:tc>
          <w:tcPr>
            <w:tcW w:w="2648" w:type="dxa"/>
            <w:tcBorders>
              <w:top w:val="nil"/>
              <w:left w:val="nil"/>
              <w:bottom w:val="dotted" w:sz="4" w:space="0" w:color="auto"/>
              <w:right w:val="single" w:sz="4" w:space="0" w:color="auto"/>
            </w:tcBorders>
            <w:vAlign w:val="center"/>
            <w:hideMark/>
          </w:tcPr>
          <w:p w14:paraId="593836F3"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Chi phí quản lý nghiệp vụ lập đồ án quy hoạch</w:t>
            </w:r>
          </w:p>
        </w:tc>
        <w:tc>
          <w:tcPr>
            <w:tcW w:w="2573" w:type="dxa"/>
            <w:gridSpan w:val="3"/>
            <w:tcBorders>
              <w:top w:val="dotted" w:sz="4" w:space="0" w:color="auto"/>
              <w:left w:val="nil"/>
              <w:bottom w:val="dotted" w:sz="4" w:space="0" w:color="auto"/>
              <w:right w:val="single" w:sz="4" w:space="0" w:color="auto"/>
            </w:tcBorders>
            <w:noWrap/>
            <w:vAlign w:val="center"/>
            <w:hideMark/>
          </w:tcPr>
          <w:p w14:paraId="5CA0EB1B"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CPQH * TỶ LỆ</w:t>
            </w:r>
          </w:p>
        </w:tc>
        <w:tc>
          <w:tcPr>
            <w:tcW w:w="913" w:type="dxa"/>
            <w:tcBorders>
              <w:top w:val="nil"/>
              <w:left w:val="nil"/>
              <w:bottom w:val="dotted" w:sz="4" w:space="0" w:color="auto"/>
              <w:right w:val="single" w:sz="4" w:space="0" w:color="auto"/>
            </w:tcBorders>
            <w:noWrap/>
            <w:vAlign w:val="center"/>
            <w:hideMark/>
          </w:tcPr>
          <w:p w14:paraId="24685B0E"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1316" w:type="dxa"/>
            <w:tcBorders>
              <w:top w:val="nil"/>
              <w:left w:val="nil"/>
              <w:bottom w:val="dotted" w:sz="4" w:space="0" w:color="auto"/>
              <w:right w:val="single" w:sz="4" w:space="0" w:color="auto"/>
            </w:tcBorders>
            <w:noWrap/>
            <w:vAlign w:val="center"/>
            <w:hideMark/>
          </w:tcPr>
          <w:p w14:paraId="5279DF4F"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xml:space="preserve">               20,520,374 </w:t>
            </w:r>
          </w:p>
        </w:tc>
        <w:tc>
          <w:tcPr>
            <w:tcW w:w="838" w:type="dxa"/>
            <w:tcBorders>
              <w:top w:val="nil"/>
              <w:left w:val="nil"/>
              <w:bottom w:val="dotted" w:sz="4" w:space="0" w:color="auto"/>
              <w:right w:val="single" w:sz="4" w:space="0" w:color="auto"/>
            </w:tcBorders>
            <w:noWrap/>
            <w:vAlign w:val="center"/>
            <w:hideMark/>
          </w:tcPr>
          <w:p w14:paraId="2878AE85"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Đồng</w:t>
            </w:r>
          </w:p>
        </w:tc>
        <w:tc>
          <w:tcPr>
            <w:tcW w:w="976" w:type="dxa"/>
            <w:tcBorders>
              <w:top w:val="nil"/>
              <w:left w:val="nil"/>
              <w:bottom w:val="dotted" w:sz="4" w:space="0" w:color="auto"/>
              <w:right w:val="single" w:sz="4" w:space="0" w:color="auto"/>
            </w:tcBorders>
            <w:noWrap/>
            <w:vAlign w:val="center"/>
            <w:hideMark/>
          </w:tcPr>
          <w:p w14:paraId="38CBEF78"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QL</w:t>
            </w:r>
          </w:p>
        </w:tc>
      </w:tr>
      <w:tr w:rsidR="00350C0B" w:rsidRPr="00092547" w14:paraId="72EE50BD" w14:textId="77777777" w:rsidTr="00350C0B">
        <w:trPr>
          <w:gridAfter w:val="1"/>
          <w:wAfter w:w="11" w:type="dxa"/>
          <w:trHeight w:val="600"/>
        </w:trPr>
        <w:tc>
          <w:tcPr>
            <w:tcW w:w="608" w:type="dxa"/>
            <w:tcBorders>
              <w:top w:val="nil"/>
              <w:left w:val="single" w:sz="4" w:space="0" w:color="auto"/>
              <w:bottom w:val="dotted" w:sz="4" w:space="0" w:color="auto"/>
              <w:right w:val="single" w:sz="4" w:space="0" w:color="auto"/>
            </w:tcBorders>
            <w:noWrap/>
            <w:vAlign w:val="center"/>
            <w:hideMark/>
          </w:tcPr>
          <w:p w14:paraId="02918FB7"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4</w:t>
            </w:r>
          </w:p>
        </w:tc>
        <w:tc>
          <w:tcPr>
            <w:tcW w:w="2648" w:type="dxa"/>
            <w:tcBorders>
              <w:top w:val="nil"/>
              <w:left w:val="nil"/>
              <w:bottom w:val="dotted" w:sz="4" w:space="0" w:color="auto"/>
              <w:right w:val="single" w:sz="4" w:space="0" w:color="auto"/>
            </w:tcBorders>
            <w:vAlign w:val="center"/>
            <w:hideMark/>
          </w:tcPr>
          <w:p w14:paraId="25430AA5" w14:textId="55042941" w:rsidR="00092547" w:rsidRPr="00092547" w:rsidRDefault="00092547" w:rsidP="006B22CF">
            <w:pPr>
              <w:spacing w:after="0" w:line="240" w:lineRule="auto"/>
              <w:rPr>
                <w:rFonts w:ascii="Times New Roman" w:eastAsia="Times New Roman" w:hAnsi="Times New Roman" w:cs="Times New Roman"/>
              </w:rPr>
            </w:pPr>
            <w:r w:rsidRPr="00092547">
              <w:rPr>
                <w:rFonts w:ascii="Times New Roman" w:eastAsia="Times New Roman" w:hAnsi="Times New Roman" w:cs="Times New Roman"/>
              </w:rPr>
              <w:t xml:space="preserve">Chi phí tổ chức lấy ý kiến cơ quan, tổ chức, đại diện cộng đồng dân cư </w:t>
            </w:r>
          </w:p>
        </w:tc>
        <w:tc>
          <w:tcPr>
            <w:tcW w:w="2573" w:type="dxa"/>
            <w:gridSpan w:val="3"/>
            <w:tcBorders>
              <w:top w:val="dotted" w:sz="4" w:space="0" w:color="auto"/>
              <w:left w:val="nil"/>
              <w:bottom w:val="dotted" w:sz="4" w:space="0" w:color="auto"/>
              <w:right w:val="single" w:sz="4" w:space="0" w:color="auto"/>
            </w:tcBorders>
            <w:noWrap/>
            <w:vAlign w:val="center"/>
            <w:hideMark/>
          </w:tcPr>
          <w:p w14:paraId="17FC1808" w14:textId="18544643" w:rsidR="00092547" w:rsidRPr="00092547" w:rsidRDefault="006B22CF" w:rsidP="000925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Mức </w:t>
            </w:r>
            <w:r w:rsidR="00092547" w:rsidRPr="00092547">
              <w:rPr>
                <w:rFonts w:ascii="Times New Roman" w:eastAsia="Times New Roman" w:hAnsi="Times New Roman" w:cs="Times New Roman"/>
                <w:color w:val="000000"/>
              </w:rPr>
              <w:t>tối thiểu</w:t>
            </w:r>
          </w:p>
        </w:tc>
        <w:tc>
          <w:tcPr>
            <w:tcW w:w="913" w:type="dxa"/>
            <w:tcBorders>
              <w:top w:val="nil"/>
              <w:left w:val="nil"/>
              <w:bottom w:val="dotted" w:sz="4" w:space="0" w:color="auto"/>
              <w:right w:val="single" w:sz="4" w:space="0" w:color="auto"/>
            </w:tcBorders>
            <w:noWrap/>
            <w:vAlign w:val="center"/>
            <w:hideMark/>
          </w:tcPr>
          <w:p w14:paraId="3D32B0AA"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1316" w:type="dxa"/>
            <w:tcBorders>
              <w:top w:val="nil"/>
              <w:left w:val="nil"/>
              <w:bottom w:val="dotted" w:sz="4" w:space="0" w:color="auto"/>
              <w:right w:val="single" w:sz="4" w:space="0" w:color="auto"/>
            </w:tcBorders>
            <w:noWrap/>
            <w:vAlign w:val="center"/>
            <w:hideMark/>
          </w:tcPr>
          <w:p w14:paraId="5CB047B7"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xml:space="preserve">                 5,000,000 </w:t>
            </w:r>
          </w:p>
        </w:tc>
        <w:tc>
          <w:tcPr>
            <w:tcW w:w="838" w:type="dxa"/>
            <w:tcBorders>
              <w:top w:val="nil"/>
              <w:left w:val="nil"/>
              <w:bottom w:val="dotted" w:sz="4" w:space="0" w:color="auto"/>
              <w:right w:val="single" w:sz="4" w:space="0" w:color="auto"/>
            </w:tcBorders>
            <w:noWrap/>
            <w:vAlign w:val="center"/>
            <w:hideMark/>
          </w:tcPr>
          <w:p w14:paraId="71BC2F23"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Đồng</w:t>
            </w:r>
          </w:p>
        </w:tc>
        <w:tc>
          <w:tcPr>
            <w:tcW w:w="976" w:type="dxa"/>
            <w:tcBorders>
              <w:top w:val="nil"/>
              <w:left w:val="nil"/>
              <w:bottom w:val="dotted" w:sz="4" w:space="0" w:color="auto"/>
              <w:right w:val="single" w:sz="4" w:space="0" w:color="auto"/>
            </w:tcBorders>
            <w:noWrap/>
            <w:vAlign w:val="center"/>
            <w:hideMark/>
          </w:tcPr>
          <w:p w14:paraId="5B6954FD"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YKCĐ</w:t>
            </w:r>
          </w:p>
        </w:tc>
      </w:tr>
      <w:tr w:rsidR="00350C0B" w:rsidRPr="00092547" w14:paraId="66731B29" w14:textId="77777777" w:rsidTr="00350C0B">
        <w:trPr>
          <w:gridAfter w:val="1"/>
          <w:wAfter w:w="11" w:type="dxa"/>
          <w:trHeight w:val="300"/>
        </w:trPr>
        <w:tc>
          <w:tcPr>
            <w:tcW w:w="608" w:type="dxa"/>
            <w:tcBorders>
              <w:top w:val="nil"/>
              <w:left w:val="single" w:sz="4" w:space="0" w:color="auto"/>
              <w:bottom w:val="dotted" w:sz="4" w:space="0" w:color="auto"/>
              <w:right w:val="single" w:sz="4" w:space="0" w:color="auto"/>
            </w:tcBorders>
            <w:noWrap/>
            <w:vAlign w:val="center"/>
            <w:hideMark/>
          </w:tcPr>
          <w:p w14:paraId="3B9C52E7"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5</w:t>
            </w:r>
          </w:p>
        </w:tc>
        <w:tc>
          <w:tcPr>
            <w:tcW w:w="2648" w:type="dxa"/>
            <w:tcBorders>
              <w:top w:val="nil"/>
              <w:left w:val="nil"/>
              <w:bottom w:val="dotted" w:sz="4" w:space="0" w:color="auto"/>
              <w:right w:val="single" w:sz="4" w:space="0" w:color="auto"/>
            </w:tcBorders>
            <w:vAlign w:val="center"/>
            <w:hideMark/>
          </w:tcPr>
          <w:p w14:paraId="772545A6" w14:textId="5CD2A3C3" w:rsidR="00092547" w:rsidRPr="00092547" w:rsidRDefault="00092547" w:rsidP="006B22CF">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xml:space="preserve">Chi phí công bố quy hoạch </w:t>
            </w:r>
          </w:p>
        </w:tc>
        <w:tc>
          <w:tcPr>
            <w:tcW w:w="2573" w:type="dxa"/>
            <w:gridSpan w:val="3"/>
            <w:tcBorders>
              <w:top w:val="dotted" w:sz="4" w:space="0" w:color="auto"/>
              <w:left w:val="nil"/>
              <w:bottom w:val="dotted" w:sz="4" w:space="0" w:color="auto"/>
              <w:right w:val="single" w:sz="4" w:space="0" w:color="auto"/>
            </w:tcBorders>
            <w:noWrap/>
            <w:vAlign w:val="center"/>
            <w:hideMark/>
          </w:tcPr>
          <w:p w14:paraId="6BEDFA6C" w14:textId="28F979C2" w:rsidR="00092547" w:rsidRPr="00092547" w:rsidRDefault="006B22CF" w:rsidP="000925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Mức </w:t>
            </w:r>
            <w:r w:rsidR="00092547" w:rsidRPr="00092547">
              <w:rPr>
                <w:rFonts w:ascii="Times New Roman" w:eastAsia="Times New Roman" w:hAnsi="Times New Roman" w:cs="Times New Roman"/>
                <w:color w:val="000000"/>
              </w:rPr>
              <w:t>tối thiểu</w:t>
            </w:r>
          </w:p>
        </w:tc>
        <w:tc>
          <w:tcPr>
            <w:tcW w:w="913" w:type="dxa"/>
            <w:tcBorders>
              <w:top w:val="nil"/>
              <w:left w:val="nil"/>
              <w:bottom w:val="dotted" w:sz="4" w:space="0" w:color="auto"/>
              <w:right w:val="single" w:sz="4" w:space="0" w:color="auto"/>
            </w:tcBorders>
            <w:noWrap/>
            <w:vAlign w:val="center"/>
            <w:hideMark/>
          </w:tcPr>
          <w:p w14:paraId="23ACEAA9"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w:t>
            </w:r>
          </w:p>
        </w:tc>
        <w:tc>
          <w:tcPr>
            <w:tcW w:w="1316" w:type="dxa"/>
            <w:tcBorders>
              <w:top w:val="nil"/>
              <w:left w:val="nil"/>
              <w:bottom w:val="dotted" w:sz="4" w:space="0" w:color="auto"/>
              <w:right w:val="single" w:sz="4" w:space="0" w:color="auto"/>
            </w:tcBorders>
            <w:noWrap/>
            <w:vAlign w:val="center"/>
            <w:hideMark/>
          </w:tcPr>
          <w:p w14:paraId="3BB31EC0" w14:textId="77777777" w:rsidR="00092547" w:rsidRPr="00092547" w:rsidRDefault="00092547" w:rsidP="00092547">
            <w:pPr>
              <w:spacing w:after="0" w:line="240" w:lineRule="auto"/>
              <w:rPr>
                <w:rFonts w:ascii="Times New Roman" w:eastAsia="Times New Roman" w:hAnsi="Times New Roman" w:cs="Times New Roman"/>
                <w:color w:val="000000"/>
              </w:rPr>
            </w:pPr>
            <w:r w:rsidRPr="00092547">
              <w:rPr>
                <w:rFonts w:ascii="Times New Roman" w:eastAsia="Times New Roman" w:hAnsi="Times New Roman" w:cs="Times New Roman"/>
                <w:color w:val="000000"/>
              </w:rPr>
              <w:t xml:space="preserve">                 5,000,000 </w:t>
            </w:r>
          </w:p>
        </w:tc>
        <w:tc>
          <w:tcPr>
            <w:tcW w:w="838" w:type="dxa"/>
            <w:tcBorders>
              <w:top w:val="nil"/>
              <w:left w:val="nil"/>
              <w:bottom w:val="dotted" w:sz="4" w:space="0" w:color="auto"/>
              <w:right w:val="single" w:sz="4" w:space="0" w:color="auto"/>
            </w:tcBorders>
            <w:noWrap/>
            <w:vAlign w:val="center"/>
            <w:hideMark/>
          </w:tcPr>
          <w:p w14:paraId="61AF7EEB"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Đồng</w:t>
            </w:r>
          </w:p>
        </w:tc>
        <w:tc>
          <w:tcPr>
            <w:tcW w:w="976" w:type="dxa"/>
            <w:tcBorders>
              <w:top w:val="nil"/>
              <w:left w:val="nil"/>
              <w:bottom w:val="dotted" w:sz="4" w:space="0" w:color="auto"/>
              <w:right w:val="single" w:sz="4" w:space="0" w:color="auto"/>
            </w:tcBorders>
            <w:noWrap/>
            <w:vAlign w:val="center"/>
            <w:hideMark/>
          </w:tcPr>
          <w:p w14:paraId="24A4EF0A" w14:textId="77777777" w:rsidR="00092547" w:rsidRPr="00092547" w:rsidRDefault="00092547" w:rsidP="00092547">
            <w:pPr>
              <w:spacing w:after="0" w:line="240" w:lineRule="auto"/>
              <w:jc w:val="center"/>
              <w:rPr>
                <w:rFonts w:ascii="Times New Roman" w:eastAsia="Times New Roman" w:hAnsi="Times New Roman" w:cs="Times New Roman"/>
                <w:color w:val="000000"/>
              </w:rPr>
            </w:pPr>
            <w:r w:rsidRPr="00092547">
              <w:rPr>
                <w:rFonts w:ascii="Times New Roman" w:eastAsia="Times New Roman" w:hAnsi="Times New Roman" w:cs="Times New Roman"/>
                <w:color w:val="000000"/>
              </w:rPr>
              <w:t>CBQH</w:t>
            </w:r>
          </w:p>
        </w:tc>
      </w:tr>
      <w:tr w:rsidR="00350C0B" w:rsidRPr="00092547" w14:paraId="2B3D793A" w14:textId="77777777" w:rsidTr="00350C0B">
        <w:trPr>
          <w:gridAfter w:val="1"/>
          <w:wAfter w:w="11" w:type="dxa"/>
          <w:trHeight w:val="300"/>
        </w:trPr>
        <w:tc>
          <w:tcPr>
            <w:tcW w:w="608" w:type="dxa"/>
            <w:tcBorders>
              <w:top w:val="nil"/>
              <w:left w:val="single" w:sz="4" w:space="0" w:color="auto"/>
              <w:bottom w:val="dotted" w:sz="4" w:space="0" w:color="auto"/>
              <w:right w:val="single" w:sz="4" w:space="0" w:color="auto"/>
            </w:tcBorders>
            <w:noWrap/>
            <w:vAlign w:val="center"/>
            <w:hideMark/>
          </w:tcPr>
          <w:p w14:paraId="68E5ED80" w14:textId="77777777" w:rsidR="00092547" w:rsidRPr="00092547" w:rsidRDefault="00092547" w:rsidP="00092547">
            <w:pPr>
              <w:spacing w:after="0" w:line="240" w:lineRule="auto"/>
              <w:jc w:val="center"/>
              <w:rPr>
                <w:rFonts w:ascii="Times New Roman" w:eastAsia="Times New Roman" w:hAnsi="Times New Roman" w:cs="Times New Roman"/>
              </w:rPr>
            </w:pPr>
            <w:r w:rsidRPr="00092547">
              <w:rPr>
                <w:rFonts w:ascii="Times New Roman" w:eastAsia="Times New Roman" w:hAnsi="Times New Roman" w:cs="Times New Roman"/>
              </w:rPr>
              <w:t> </w:t>
            </w:r>
          </w:p>
        </w:tc>
        <w:tc>
          <w:tcPr>
            <w:tcW w:w="2648" w:type="dxa"/>
            <w:tcBorders>
              <w:top w:val="nil"/>
              <w:left w:val="nil"/>
              <w:bottom w:val="dotted" w:sz="4" w:space="0" w:color="auto"/>
              <w:right w:val="single" w:sz="4" w:space="0" w:color="auto"/>
            </w:tcBorders>
            <w:vAlign w:val="center"/>
            <w:hideMark/>
          </w:tcPr>
          <w:p w14:paraId="57D54022" w14:textId="77777777" w:rsidR="00092547" w:rsidRPr="00092547" w:rsidRDefault="00092547" w:rsidP="00092547">
            <w:pPr>
              <w:spacing w:after="0" w:line="240" w:lineRule="auto"/>
              <w:jc w:val="center"/>
              <w:rPr>
                <w:rFonts w:ascii="Times New Roman" w:eastAsia="Times New Roman" w:hAnsi="Times New Roman" w:cs="Times New Roman"/>
                <w:b/>
                <w:bCs/>
              </w:rPr>
            </w:pPr>
            <w:r w:rsidRPr="00092547">
              <w:rPr>
                <w:rFonts w:ascii="Times New Roman" w:eastAsia="Times New Roman" w:hAnsi="Times New Roman" w:cs="Times New Roman"/>
                <w:b/>
                <w:bCs/>
              </w:rPr>
              <w:t>CỘNG (I+II)</w:t>
            </w:r>
          </w:p>
        </w:tc>
        <w:tc>
          <w:tcPr>
            <w:tcW w:w="2573" w:type="dxa"/>
            <w:gridSpan w:val="3"/>
            <w:tcBorders>
              <w:top w:val="dotted" w:sz="4" w:space="0" w:color="auto"/>
              <w:left w:val="nil"/>
              <w:bottom w:val="dotted" w:sz="4" w:space="0" w:color="auto"/>
              <w:right w:val="single" w:sz="4" w:space="0" w:color="auto"/>
            </w:tcBorders>
            <w:vAlign w:val="center"/>
            <w:hideMark/>
          </w:tcPr>
          <w:p w14:paraId="2B0A4320" w14:textId="77777777" w:rsidR="00092547" w:rsidRPr="00092547" w:rsidRDefault="00092547" w:rsidP="00092547">
            <w:pPr>
              <w:spacing w:after="0" w:line="240" w:lineRule="auto"/>
              <w:jc w:val="center"/>
              <w:rPr>
                <w:rFonts w:ascii="Times New Roman" w:eastAsia="Times New Roman" w:hAnsi="Times New Roman" w:cs="Times New Roman"/>
                <w:b/>
                <w:bCs/>
              </w:rPr>
            </w:pPr>
            <w:r w:rsidRPr="00092547">
              <w:rPr>
                <w:rFonts w:ascii="Times New Roman" w:eastAsia="Times New Roman" w:hAnsi="Times New Roman" w:cs="Times New Roman"/>
                <w:b/>
                <w:bCs/>
              </w:rPr>
              <w:t>I+II</w:t>
            </w:r>
          </w:p>
        </w:tc>
        <w:tc>
          <w:tcPr>
            <w:tcW w:w="913" w:type="dxa"/>
            <w:tcBorders>
              <w:top w:val="nil"/>
              <w:left w:val="nil"/>
              <w:bottom w:val="dotted" w:sz="4" w:space="0" w:color="auto"/>
              <w:right w:val="single" w:sz="4" w:space="0" w:color="auto"/>
            </w:tcBorders>
            <w:vAlign w:val="center"/>
            <w:hideMark/>
          </w:tcPr>
          <w:p w14:paraId="43BDF63F" w14:textId="77777777" w:rsidR="00092547" w:rsidRPr="00092547" w:rsidRDefault="00092547" w:rsidP="00092547">
            <w:pPr>
              <w:spacing w:after="0" w:line="240" w:lineRule="auto"/>
              <w:jc w:val="right"/>
              <w:rPr>
                <w:rFonts w:ascii="Times New Roman" w:eastAsia="Times New Roman" w:hAnsi="Times New Roman" w:cs="Times New Roman"/>
                <w:b/>
                <w:bCs/>
              </w:rPr>
            </w:pPr>
            <w:r w:rsidRPr="00092547">
              <w:rPr>
                <w:rFonts w:ascii="Times New Roman" w:eastAsia="Times New Roman" w:hAnsi="Times New Roman" w:cs="Times New Roman"/>
                <w:b/>
                <w:bCs/>
              </w:rPr>
              <w:t> </w:t>
            </w:r>
          </w:p>
        </w:tc>
        <w:tc>
          <w:tcPr>
            <w:tcW w:w="1316" w:type="dxa"/>
            <w:tcBorders>
              <w:top w:val="nil"/>
              <w:left w:val="nil"/>
              <w:bottom w:val="dotted" w:sz="4" w:space="0" w:color="auto"/>
              <w:right w:val="single" w:sz="4" w:space="0" w:color="auto"/>
            </w:tcBorders>
            <w:vAlign w:val="center"/>
            <w:hideMark/>
          </w:tcPr>
          <w:p w14:paraId="699C9DA2" w14:textId="77777777" w:rsidR="00092547" w:rsidRPr="00092547" w:rsidRDefault="00092547" w:rsidP="00092547">
            <w:pPr>
              <w:spacing w:after="0" w:line="240" w:lineRule="auto"/>
              <w:jc w:val="right"/>
              <w:rPr>
                <w:rFonts w:ascii="Times New Roman" w:eastAsia="Times New Roman" w:hAnsi="Times New Roman" w:cs="Times New Roman"/>
                <w:b/>
                <w:bCs/>
              </w:rPr>
            </w:pPr>
            <w:r w:rsidRPr="00092547">
              <w:rPr>
                <w:rFonts w:ascii="Times New Roman" w:eastAsia="Times New Roman" w:hAnsi="Times New Roman" w:cs="Times New Roman"/>
                <w:b/>
                <w:bCs/>
              </w:rPr>
              <w:t xml:space="preserve">         238,747,000   </w:t>
            </w:r>
          </w:p>
        </w:tc>
        <w:tc>
          <w:tcPr>
            <w:tcW w:w="838" w:type="dxa"/>
            <w:tcBorders>
              <w:top w:val="nil"/>
              <w:left w:val="nil"/>
              <w:bottom w:val="dotted" w:sz="4" w:space="0" w:color="auto"/>
              <w:right w:val="single" w:sz="4" w:space="0" w:color="auto"/>
            </w:tcBorders>
            <w:noWrap/>
            <w:vAlign w:val="center"/>
            <w:hideMark/>
          </w:tcPr>
          <w:p w14:paraId="38584C62" w14:textId="77777777" w:rsidR="00092547" w:rsidRPr="00092547" w:rsidRDefault="00092547" w:rsidP="00092547">
            <w:pPr>
              <w:spacing w:after="0" w:line="240" w:lineRule="auto"/>
              <w:jc w:val="center"/>
              <w:rPr>
                <w:rFonts w:ascii="Times New Roman" w:eastAsia="Times New Roman" w:hAnsi="Times New Roman" w:cs="Times New Roman"/>
                <w:b/>
                <w:bCs/>
                <w:color w:val="000000"/>
              </w:rPr>
            </w:pPr>
            <w:r w:rsidRPr="00092547">
              <w:rPr>
                <w:rFonts w:ascii="Times New Roman" w:eastAsia="Times New Roman" w:hAnsi="Times New Roman" w:cs="Times New Roman"/>
                <w:b/>
                <w:bCs/>
                <w:color w:val="000000"/>
              </w:rPr>
              <w:t>Đồng</w:t>
            </w:r>
          </w:p>
        </w:tc>
        <w:tc>
          <w:tcPr>
            <w:tcW w:w="976" w:type="dxa"/>
            <w:tcBorders>
              <w:top w:val="nil"/>
              <w:left w:val="nil"/>
              <w:bottom w:val="dotted" w:sz="4" w:space="0" w:color="auto"/>
              <w:right w:val="single" w:sz="4" w:space="0" w:color="auto"/>
            </w:tcBorders>
            <w:vAlign w:val="center"/>
            <w:hideMark/>
          </w:tcPr>
          <w:p w14:paraId="2E772119" w14:textId="77777777" w:rsidR="00092547" w:rsidRPr="00092547" w:rsidRDefault="00092547" w:rsidP="00092547">
            <w:pPr>
              <w:spacing w:after="0" w:line="240" w:lineRule="auto"/>
              <w:jc w:val="center"/>
              <w:rPr>
                <w:rFonts w:ascii="Times New Roman" w:eastAsia="Times New Roman" w:hAnsi="Times New Roman" w:cs="Times New Roman"/>
                <w:b/>
                <w:bCs/>
              </w:rPr>
            </w:pPr>
            <w:r w:rsidRPr="00092547">
              <w:rPr>
                <w:rFonts w:ascii="Times New Roman" w:eastAsia="Times New Roman" w:hAnsi="Times New Roman" w:cs="Times New Roman"/>
                <w:b/>
                <w:bCs/>
              </w:rPr>
              <w:t xml:space="preserve"> T </w:t>
            </w:r>
          </w:p>
        </w:tc>
      </w:tr>
      <w:tr w:rsidR="00092547" w:rsidRPr="00092547" w14:paraId="7DD98BB2" w14:textId="77777777" w:rsidTr="00350C0B">
        <w:trPr>
          <w:trHeight w:val="435"/>
        </w:trPr>
        <w:tc>
          <w:tcPr>
            <w:tcW w:w="608" w:type="dxa"/>
            <w:tcBorders>
              <w:top w:val="nil"/>
              <w:left w:val="single" w:sz="4" w:space="0" w:color="auto"/>
              <w:bottom w:val="single" w:sz="4" w:space="0" w:color="auto"/>
              <w:right w:val="single" w:sz="4" w:space="0" w:color="auto"/>
            </w:tcBorders>
            <w:noWrap/>
            <w:vAlign w:val="bottom"/>
            <w:hideMark/>
          </w:tcPr>
          <w:p w14:paraId="706061EF" w14:textId="77777777" w:rsidR="00092547" w:rsidRPr="00092547" w:rsidRDefault="00092547" w:rsidP="00092547">
            <w:pPr>
              <w:spacing w:after="0" w:line="240" w:lineRule="auto"/>
              <w:rPr>
                <w:rFonts w:ascii="Times New Roman" w:eastAsia="Times New Roman" w:hAnsi="Times New Roman" w:cs="Times New Roman"/>
                <w:b/>
                <w:bCs/>
                <w:i/>
                <w:iCs/>
                <w:color w:val="FF0000"/>
                <w:sz w:val="24"/>
                <w:szCs w:val="24"/>
              </w:rPr>
            </w:pPr>
            <w:r w:rsidRPr="00092547">
              <w:rPr>
                <w:rFonts w:ascii="Times New Roman" w:eastAsia="Times New Roman" w:hAnsi="Times New Roman" w:cs="Times New Roman"/>
                <w:b/>
                <w:bCs/>
                <w:i/>
                <w:iCs/>
                <w:color w:val="FF0000"/>
                <w:sz w:val="24"/>
                <w:szCs w:val="24"/>
              </w:rPr>
              <w:t> </w:t>
            </w:r>
          </w:p>
        </w:tc>
        <w:tc>
          <w:tcPr>
            <w:tcW w:w="9275" w:type="dxa"/>
            <w:gridSpan w:val="9"/>
            <w:tcBorders>
              <w:top w:val="dotted" w:sz="4" w:space="0" w:color="auto"/>
              <w:left w:val="nil"/>
              <w:bottom w:val="single" w:sz="4" w:space="0" w:color="auto"/>
              <w:right w:val="single" w:sz="4" w:space="0" w:color="000000"/>
            </w:tcBorders>
            <w:noWrap/>
            <w:vAlign w:val="bottom"/>
            <w:hideMark/>
          </w:tcPr>
          <w:p w14:paraId="3C9A130C" w14:textId="77777777" w:rsidR="00092547" w:rsidRPr="00092547" w:rsidRDefault="00092547" w:rsidP="00092547">
            <w:pPr>
              <w:spacing w:after="0" w:line="240" w:lineRule="auto"/>
              <w:jc w:val="center"/>
              <w:rPr>
                <w:rFonts w:ascii="Times New Roman" w:eastAsia="Times New Roman" w:hAnsi="Times New Roman" w:cs="Times New Roman"/>
                <w:b/>
                <w:bCs/>
                <w:i/>
                <w:iCs/>
                <w:color w:val="FF0000"/>
                <w:sz w:val="24"/>
                <w:szCs w:val="24"/>
              </w:rPr>
            </w:pPr>
            <w:r w:rsidRPr="00092547">
              <w:rPr>
                <w:rFonts w:ascii="Times New Roman" w:eastAsia="Times New Roman" w:hAnsi="Times New Roman" w:cs="Times New Roman"/>
                <w:b/>
                <w:bCs/>
                <w:i/>
                <w:iCs/>
                <w:color w:val="FF0000"/>
                <w:sz w:val="24"/>
                <w:szCs w:val="24"/>
              </w:rPr>
              <w:t>Bằng chữ: Hai trăm ba mươi tám triệu, bảy trăm bốn mươi bảy nghìn đồng</w:t>
            </w:r>
          </w:p>
        </w:tc>
      </w:tr>
    </w:tbl>
    <w:p w14:paraId="06AE88BC" w14:textId="77777777" w:rsidR="00092547" w:rsidRDefault="00092547" w:rsidP="009A7F89">
      <w:pPr>
        <w:ind w:firstLine="540"/>
        <w:jc w:val="both"/>
        <w:rPr>
          <w:rFonts w:ascii="Times New Roman" w:hAnsi="Times New Roman" w:cs="Times New Roman"/>
          <w:sz w:val="28"/>
          <w:szCs w:val="28"/>
          <w:lang w:val="es-CL"/>
        </w:rPr>
      </w:pPr>
    </w:p>
    <w:p w14:paraId="034B85A2" w14:textId="1A154221" w:rsidR="009A7F89" w:rsidRPr="005E418F" w:rsidRDefault="00507353" w:rsidP="005E418F">
      <w:pPr>
        <w:jc w:val="both"/>
        <w:rPr>
          <w:rFonts w:ascii="Times New Roman" w:hAnsi="Times New Roman" w:cs="Times New Roman"/>
          <w:sz w:val="28"/>
          <w:szCs w:val="28"/>
          <w:lang w:val="es-CL"/>
        </w:rPr>
      </w:pPr>
      <w:r>
        <w:rPr>
          <w:rFonts w:ascii="Times New Roman" w:hAnsi="Times New Roman" w:cs="Times New Roman"/>
          <w:sz w:val="28"/>
          <w:szCs w:val="28"/>
          <w:lang w:val="es-CL"/>
        </w:rPr>
        <w:t xml:space="preserve">* </w:t>
      </w:r>
      <w:r w:rsidR="009A7F89" w:rsidRPr="00F24647">
        <w:rPr>
          <w:rFonts w:ascii="Times New Roman" w:hAnsi="Times New Roman" w:cs="Times New Roman"/>
          <w:sz w:val="28"/>
          <w:szCs w:val="28"/>
          <w:lang w:val="es-CL"/>
        </w:rPr>
        <w:t xml:space="preserve">Tổng </w:t>
      </w:r>
      <w:r w:rsidR="009A7F89" w:rsidRPr="00F24647">
        <w:rPr>
          <w:rFonts w:ascii="Times New Roman" w:hAnsi="Times New Roman" w:cs="Times New Roman"/>
          <w:bCs/>
          <w:kern w:val="36"/>
          <w:sz w:val="28"/>
          <w:szCs w:val="28"/>
          <w:lang w:val="es-ES"/>
        </w:rPr>
        <w:t>lập, thẩm định, phê duyệt quy hoạch chi tiết theo quy trình rút gọn (quy hoạch tổng mặt bằng)</w:t>
      </w:r>
      <w:r w:rsidR="009A7F89" w:rsidRPr="00F24647">
        <w:rPr>
          <w:rFonts w:ascii="Times New Roman" w:hAnsi="Times New Roman" w:cs="Times New Roman"/>
          <w:sz w:val="28"/>
          <w:szCs w:val="28"/>
          <w:lang w:val="es-CL"/>
        </w:rPr>
        <w:t xml:space="preserve"> </w:t>
      </w:r>
      <w:r>
        <w:rPr>
          <w:rFonts w:ascii="Times New Roman" w:hAnsi="Times New Roman" w:cs="Times New Roman"/>
          <w:sz w:val="28"/>
          <w:szCs w:val="28"/>
          <w:lang w:val="es-CL"/>
        </w:rPr>
        <w:t xml:space="preserve">Dự án đầu tư xây dựng </w:t>
      </w:r>
      <w:r w:rsidR="006D098E">
        <w:rPr>
          <w:rFonts w:ascii="Times New Roman" w:hAnsi="Times New Roman" w:cs="Times New Roman"/>
          <w:sz w:val="28"/>
          <w:szCs w:val="28"/>
          <w:lang w:val="es-CL"/>
        </w:rPr>
        <w:t>cơ sở mới trường chính trị Hoàng Văn Thụ</w:t>
      </w:r>
      <w:r>
        <w:rPr>
          <w:rFonts w:ascii="Times New Roman" w:hAnsi="Times New Roman" w:cs="Times New Roman"/>
          <w:sz w:val="28"/>
          <w:szCs w:val="28"/>
          <w:lang w:val="es-CL"/>
        </w:rPr>
        <w:t xml:space="preserve"> </w:t>
      </w:r>
      <w:r w:rsidR="009A7F89" w:rsidRPr="00F24647">
        <w:rPr>
          <w:rFonts w:ascii="Times New Roman" w:hAnsi="Times New Roman" w:cs="Times New Roman"/>
          <w:sz w:val="28"/>
          <w:szCs w:val="28"/>
          <w:lang w:val="es-CL"/>
        </w:rPr>
        <w:t xml:space="preserve">là: </w:t>
      </w:r>
      <w:r w:rsidR="00350C0B">
        <w:rPr>
          <w:rFonts w:ascii="Times New Roman" w:hAnsi="Times New Roman" w:cs="Times New Roman"/>
          <w:b/>
          <w:bCs/>
          <w:sz w:val="28"/>
          <w:szCs w:val="28"/>
          <w:lang w:val="es-CL"/>
        </w:rPr>
        <w:t>238</w:t>
      </w:r>
      <w:r w:rsidR="009A7F89" w:rsidRPr="00F24647">
        <w:rPr>
          <w:rFonts w:ascii="Times New Roman" w:hAnsi="Times New Roman" w:cs="Times New Roman"/>
          <w:b/>
          <w:bCs/>
          <w:sz w:val="28"/>
          <w:szCs w:val="28"/>
          <w:lang w:val="es-CL"/>
        </w:rPr>
        <w:t>.</w:t>
      </w:r>
      <w:r w:rsidR="00350C0B">
        <w:rPr>
          <w:rFonts w:ascii="Times New Roman" w:hAnsi="Times New Roman" w:cs="Times New Roman"/>
          <w:b/>
          <w:bCs/>
          <w:sz w:val="28"/>
          <w:szCs w:val="28"/>
          <w:lang w:val="es-CL"/>
        </w:rPr>
        <w:t>747</w:t>
      </w:r>
      <w:r w:rsidR="009A7F89" w:rsidRPr="00F24647">
        <w:rPr>
          <w:rFonts w:ascii="Times New Roman" w:hAnsi="Times New Roman" w:cs="Times New Roman"/>
          <w:b/>
          <w:bCs/>
          <w:sz w:val="28"/>
          <w:szCs w:val="28"/>
          <w:lang w:val="es-CL"/>
        </w:rPr>
        <w:t>.</w:t>
      </w:r>
      <w:r w:rsidR="00092547">
        <w:rPr>
          <w:rFonts w:ascii="Times New Roman" w:hAnsi="Times New Roman" w:cs="Times New Roman"/>
          <w:b/>
          <w:bCs/>
          <w:sz w:val="28"/>
          <w:szCs w:val="28"/>
          <w:lang w:val="es-CL"/>
        </w:rPr>
        <w:t>00</w:t>
      </w:r>
      <w:r w:rsidR="009A7F89" w:rsidRPr="00F24647">
        <w:rPr>
          <w:rFonts w:ascii="Times New Roman" w:hAnsi="Times New Roman" w:cs="Times New Roman"/>
          <w:b/>
          <w:bCs/>
          <w:sz w:val="28"/>
          <w:szCs w:val="28"/>
          <w:lang w:val="es-CL"/>
        </w:rPr>
        <w:t>0</w:t>
      </w:r>
      <w:r>
        <w:rPr>
          <w:rFonts w:ascii="Times New Roman" w:hAnsi="Times New Roman" w:cs="Times New Roman"/>
          <w:b/>
          <w:bCs/>
          <w:sz w:val="28"/>
          <w:szCs w:val="28"/>
          <w:lang w:val="es-CL"/>
        </w:rPr>
        <w:t>,0</w:t>
      </w:r>
      <w:r w:rsidR="009A7F89" w:rsidRPr="00F24647">
        <w:rPr>
          <w:rFonts w:ascii="Times New Roman" w:hAnsi="Times New Roman" w:cs="Times New Roman"/>
          <w:b/>
          <w:bCs/>
          <w:sz w:val="16"/>
          <w:szCs w:val="16"/>
          <w:lang w:val="es-CL"/>
        </w:rPr>
        <w:t xml:space="preserve">   </w:t>
      </w:r>
      <w:r w:rsidR="009A7F89" w:rsidRPr="00F24647">
        <w:rPr>
          <w:rFonts w:ascii="Times New Roman" w:hAnsi="Times New Roman" w:cs="Times New Roman"/>
          <w:sz w:val="28"/>
          <w:szCs w:val="28"/>
          <w:lang w:val="es-CL"/>
        </w:rPr>
        <w:t>đồ</w:t>
      </w:r>
      <w:r w:rsidR="005E418F">
        <w:rPr>
          <w:rFonts w:ascii="Times New Roman" w:hAnsi="Times New Roman" w:cs="Times New Roman"/>
          <w:sz w:val="28"/>
          <w:szCs w:val="28"/>
          <w:lang w:val="es-CL"/>
        </w:rPr>
        <w:t>ng.</w:t>
      </w:r>
    </w:p>
    <w:p w14:paraId="032FBE4E" w14:textId="77777777" w:rsidR="00BA722A" w:rsidRPr="00410D2A" w:rsidRDefault="00BA722A" w:rsidP="00BA722A">
      <w:pPr>
        <w:shd w:val="clear" w:color="auto" w:fill="FFFFFF"/>
        <w:spacing w:before="120"/>
        <w:ind w:firstLine="720"/>
        <w:jc w:val="both"/>
        <w:rPr>
          <w:rFonts w:ascii="Times New Roman" w:hAnsi="Times New Roman" w:cs="Times New Roman"/>
          <w:spacing w:val="-4"/>
          <w:sz w:val="28"/>
          <w:szCs w:val="28"/>
          <w:lang w:val="da-DK"/>
        </w:rPr>
      </w:pPr>
      <w:r w:rsidRPr="00410D2A">
        <w:rPr>
          <w:rFonts w:ascii="Times New Roman" w:hAnsi="Times New Roman" w:cs="Times New Roman"/>
          <w:spacing w:val="-4"/>
          <w:sz w:val="28"/>
          <w:szCs w:val="28"/>
          <w:lang w:val="da-DK"/>
        </w:rPr>
        <w:t>Trong đó :</w:t>
      </w:r>
    </w:p>
    <w:tbl>
      <w:tblPr>
        <w:tblW w:w="4878" w:type="pct"/>
        <w:tblInd w:w="675" w:type="dxa"/>
        <w:tblLook w:val="01E0" w:firstRow="1" w:lastRow="1" w:firstColumn="1" w:lastColumn="1" w:noHBand="0" w:noVBand="0"/>
      </w:tblPr>
      <w:tblGrid>
        <w:gridCol w:w="5428"/>
        <w:gridCol w:w="3589"/>
      </w:tblGrid>
      <w:tr w:rsidR="00410D2A" w:rsidRPr="00410D2A" w14:paraId="5D6BF46F" w14:textId="77777777" w:rsidTr="00CA5B6A">
        <w:trPr>
          <w:trHeight w:val="391"/>
        </w:trPr>
        <w:tc>
          <w:tcPr>
            <w:tcW w:w="3010" w:type="pct"/>
          </w:tcPr>
          <w:p w14:paraId="59A4616B" w14:textId="77777777" w:rsidR="00BA722A" w:rsidRPr="00410D2A" w:rsidRDefault="00BA722A" w:rsidP="00084542">
            <w:pPr>
              <w:shd w:val="clear" w:color="auto" w:fill="FFFFFF"/>
              <w:rPr>
                <w:rFonts w:ascii="Times New Roman" w:hAnsi="Times New Roman" w:cs="Times New Roman"/>
                <w:sz w:val="28"/>
                <w:szCs w:val="28"/>
              </w:rPr>
            </w:pPr>
            <w:r w:rsidRPr="00410D2A">
              <w:rPr>
                <w:rFonts w:ascii="Times New Roman" w:hAnsi="Times New Roman" w:cs="Times New Roman"/>
                <w:spacing w:val="-4"/>
                <w:sz w:val="28"/>
                <w:szCs w:val="28"/>
                <w:lang w:val="da-DK"/>
              </w:rPr>
              <w:t xml:space="preserve">- Chi phí lập quy hoạch chi tiết tổng mặt bằng:                                                      </w:t>
            </w:r>
          </w:p>
        </w:tc>
        <w:tc>
          <w:tcPr>
            <w:tcW w:w="1990" w:type="pct"/>
          </w:tcPr>
          <w:p w14:paraId="123A30B9" w14:textId="46582CA6" w:rsidR="00BA722A" w:rsidRPr="00410D2A" w:rsidRDefault="00CA5B6A" w:rsidP="00092547">
            <w:pPr>
              <w:shd w:val="clear" w:color="auto" w:fill="FFFFFF"/>
              <w:rPr>
                <w:rFonts w:ascii="Times New Roman" w:hAnsi="Times New Roman" w:cs="Times New Roman"/>
                <w:sz w:val="28"/>
                <w:szCs w:val="28"/>
              </w:rPr>
            </w:pPr>
            <w:r>
              <w:rPr>
                <w:rFonts w:ascii="Times New Roman" w:eastAsia="Times New Roman" w:hAnsi="Times New Roman" w:cs="Times New Roman"/>
                <w:bCs/>
                <w:sz w:val="28"/>
                <w:szCs w:val="28"/>
              </w:rPr>
              <w:t xml:space="preserve"> </w:t>
            </w:r>
            <w:r w:rsidR="00092547">
              <w:rPr>
                <w:rFonts w:ascii="Times New Roman" w:eastAsia="Times New Roman" w:hAnsi="Times New Roman" w:cs="Times New Roman"/>
                <w:bCs/>
                <w:sz w:val="28"/>
                <w:szCs w:val="28"/>
              </w:rPr>
              <w:t>208</w:t>
            </w:r>
            <w:r w:rsidR="00507353" w:rsidRPr="00410D2A">
              <w:rPr>
                <w:rFonts w:ascii="Times New Roman" w:eastAsia="Times New Roman" w:hAnsi="Times New Roman" w:cs="Times New Roman"/>
                <w:bCs/>
                <w:sz w:val="28"/>
                <w:szCs w:val="28"/>
              </w:rPr>
              <w:t>.</w:t>
            </w:r>
            <w:r w:rsidR="00092547">
              <w:rPr>
                <w:rFonts w:ascii="Times New Roman" w:eastAsia="Times New Roman" w:hAnsi="Times New Roman" w:cs="Times New Roman"/>
                <w:bCs/>
                <w:sz w:val="28"/>
                <w:szCs w:val="28"/>
              </w:rPr>
              <w:t>227</w:t>
            </w:r>
            <w:r w:rsidR="00507353" w:rsidRPr="00410D2A">
              <w:rPr>
                <w:rFonts w:ascii="Times New Roman" w:eastAsia="Times New Roman" w:hAnsi="Times New Roman" w:cs="Times New Roman"/>
                <w:bCs/>
                <w:sz w:val="28"/>
                <w:szCs w:val="28"/>
              </w:rPr>
              <w:t>.</w:t>
            </w:r>
            <w:r w:rsidR="00092547">
              <w:rPr>
                <w:rFonts w:ascii="Times New Roman" w:eastAsia="Times New Roman" w:hAnsi="Times New Roman" w:cs="Times New Roman"/>
                <w:bCs/>
                <w:sz w:val="28"/>
                <w:szCs w:val="28"/>
              </w:rPr>
              <w:t>000</w:t>
            </w:r>
            <w:r w:rsidR="00507353" w:rsidRPr="00410D2A">
              <w:rPr>
                <w:rFonts w:ascii="Times New Roman" w:eastAsia="Times New Roman" w:hAnsi="Times New Roman" w:cs="Times New Roman"/>
                <w:bCs/>
              </w:rPr>
              <w:t xml:space="preserve"> </w:t>
            </w:r>
            <w:r w:rsidR="00BA722A" w:rsidRPr="00410D2A">
              <w:rPr>
                <w:rFonts w:ascii="Times New Roman" w:hAnsi="Times New Roman" w:cs="Times New Roman"/>
                <w:spacing w:val="-4"/>
                <w:sz w:val="28"/>
                <w:szCs w:val="28"/>
                <w:lang w:val="da-DK"/>
              </w:rPr>
              <w:t>,0 đồng;</w:t>
            </w:r>
          </w:p>
        </w:tc>
      </w:tr>
      <w:tr w:rsidR="00410D2A" w:rsidRPr="00410D2A" w14:paraId="1B6D934C" w14:textId="77777777" w:rsidTr="00CA5B6A">
        <w:trPr>
          <w:trHeight w:val="391"/>
        </w:trPr>
        <w:tc>
          <w:tcPr>
            <w:tcW w:w="3010" w:type="pct"/>
          </w:tcPr>
          <w:p w14:paraId="118D2E41" w14:textId="3D3271A8" w:rsidR="00BA722A" w:rsidRPr="00410D2A" w:rsidRDefault="00BA722A" w:rsidP="00CA5B6A">
            <w:pPr>
              <w:shd w:val="clear" w:color="auto" w:fill="FFFFFF"/>
              <w:ind w:right="122"/>
              <w:rPr>
                <w:rFonts w:ascii="Times New Roman" w:hAnsi="Times New Roman" w:cs="Times New Roman"/>
                <w:sz w:val="28"/>
                <w:szCs w:val="28"/>
              </w:rPr>
            </w:pPr>
            <w:r w:rsidRPr="00410D2A">
              <w:rPr>
                <w:rFonts w:ascii="Times New Roman" w:hAnsi="Times New Roman" w:cs="Times New Roman"/>
                <w:sz w:val="28"/>
                <w:szCs w:val="28"/>
              </w:rPr>
              <w:t>- Chi phí thẩm định và các chi phí khác:</w:t>
            </w:r>
            <w:r w:rsidR="00CA5B6A">
              <w:rPr>
                <w:rFonts w:ascii="Times New Roman" w:hAnsi="Times New Roman" w:cs="Times New Roman"/>
                <w:sz w:val="28"/>
                <w:szCs w:val="28"/>
              </w:rPr>
              <w:t xml:space="preserve"> </w:t>
            </w:r>
            <w:r w:rsidRPr="00410D2A">
              <w:rPr>
                <w:rFonts w:ascii="Times New Roman" w:hAnsi="Times New Roman" w:cs="Times New Roman"/>
                <w:sz w:val="28"/>
                <w:szCs w:val="28"/>
              </w:rPr>
              <w:t xml:space="preserve">           </w:t>
            </w:r>
          </w:p>
        </w:tc>
        <w:tc>
          <w:tcPr>
            <w:tcW w:w="1990" w:type="pct"/>
          </w:tcPr>
          <w:p w14:paraId="7034249D" w14:textId="620C3C23" w:rsidR="00BA722A" w:rsidRPr="00410D2A" w:rsidRDefault="00350C0B" w:rsidP="00350C0B">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   30</w:t>
            </w:r>
            <w:r w:rsidR="00BA722A" w:rsidRPr="00410D2A">
              <w:rPr>
                <w:rFonts w:ascii="Times New Roman" w:hAnsi="Times New Roman" w:cs="Times New Roman"/>
                <w:sz w:val="28"/>
                <w:szCs w:val="28"/>
              </w:rPr>
              <w:t>.</w:t>
            </w:r>
            <w:r>
              <w:rPr>
                <w:rFonts w:ascii="Times New Roman" w:hAnsi="Times New Roman" w:cs="Times New Roman"/>
                <w:sz w:val="28"/>
                <w:szCs w:val="28"/>
              </w:rPr>
              <w:t>520</w:t>
            </w:r>
            <w:r w:rsidR="00410D2A" w:rsidRPr="00410D2A">
              <w:rPr>
                <w:rFonts w:ascii="Times New Roman" w:eastAsia="Times New Roman" w:hAnsi="Times New Roman" w:cs="Times New Roman"/>
                <w:bCs/>
                <w:sz w:val="28"/>
                <w:szCs w:val="28"/>
              </w:rPr>
              <w:t>.</w:t>
            </w:r>
            <w:r w:rsidR="00CA5B6A">
              <w:rPr>
                <w:rFonts w:ascii="Times New Roman" w:eastAsia="Times New Roman" w:hAnsi="Times New Roman" w:cs="Times New Roman"/>
                <w:bCs/>
                <w:sz w:val="28"/>
                <w:szCs w:val="28"/>
              </w:rPr>
              <w:t>000</w:t>
            </w:r>
            <w:r w:rsidR="00507353" w:rsidRPr="00410D2A">
              <w:rPr>
                <w:rFonts w:ascii="Times New Roman" w:hAnsi="Times New Roman" w:cs="Times New Roman"/>
                <w:sz w:val="28"/>
                <w:szCs w:val="28"/>
              </w:rPr>
              <w:t xml:space="preserve">,0 </w:t>
            </w:r>
            <w:r w:rsidR="00BA722A" w:rsidRPr="00410D2A">
              <w:rPr>
                <w:rFonts w:ascii="Times New Roman" w:hAnsi="Times New Roman" w:cs="Times New Roman"/>
                <w:sz w:val="28"/>
                <w:szCs w:val="28"/>
              </w:rPr>
              <w:t>đồng.</w:t>
            </w:r>
          </w:p>
        </w:tc>
      </w:tr>
    </w:tbl>
    <w:p w14:paraId="7CC1A13B" w14:textId="77777777" w:rsidR="0002769E" w:rsidRDefault="0002769E" w:rsidP="00BA722A">
      <w:pPr>
        <w:spacing w:before="60" w:after="0" w:line="240" w:lineRule="atLeast"/>
        <w:ind w:firstLine="709"/>
        <w:rPr>
          <w:rFonts w:ascii="Times New Roman" w:eastAsia="Times New Roman" w:hAnsi="Times New Roman" w:cs="Times New Roman"/>
          <w:b/>
          <w:bCs/>
          <w:color w:val="000000"/>
          <w:sz w:val="28"/>
          <w:szCs w:val="28"/>
        </w:rPr>
      </w:pPr>
    </w:p>
    <w:sectPr w:rsidR="0002769E" w:rsidSect="00E773D9">
      <w:headerReference w:type="default" r:id="rId15"/>
      <w:footerReference w:type="default" r:id="rId16"/>
      <w:pgSz w:w="11907" w:h="16840" w:code="9"/>
      <w:pgMar w:top="964" w:right="1134" w:bottom="990" w:left="1530" w:header="288" w:footer="40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9802A" w14:textId="77777777" w:rsidR="00C33A6D" w:rsidRDefault="00C33A6D" w:rsidP="00307560">
      <w:pPr>
        <w:spacing w:after="0" w:line="240" w:lineRule="auto"/>
      </w:pPr>
      <w:r>
        <w:separator/>
      </w:r>
    </w:p>
  </w:endnote>
  <w:endnote w:type="continuationSeparator" w:id="0">
    <w:p w14:paraId="21C3087B" w14:textId="77777777" w:rsidR="00C33A6D" w:rsidRDefault="00C33A6D" w:rsidP="00307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VnAvant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Memorandum">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VNI-Times">
    <w:panose1 w:val="00000000000000000000"/>
    <w:charset w:val="00"/>
    <w:family w:val="auto"/>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1" w:csb1="00000000"/>
  </w:font>
  <w:font w:name=".VnAvant">
    <w:panose1 w:val="020B7200000000000000"/>
    <w:charset w:val="00"/>
    <w:family w:val="swiss"/>
    <w:pitch w:val="variable"/>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472849"/>
      <w:docPartObj>
        <w:docPartGallery w:val="Page Numbers (Bottom of Page)"/>
        <w:docPartUnique/>
      </w:docPartObj>
    </w:sdtPr>
    <w:sdtContent>
      <w:p w14:paraId="35C96DDF" w14:textId="259D6B30" w:rsidR="009922E7" w:rsidRDefault="009922E7">
        <w:pPr>
          <w:pStyle w:val="Footer"/>
          <w:jc w:val="center"/>
        </w:pPr>
        <w:r>
          <w:fldChar w:fldCharType="begin"/>
        </w:r>
        <w:r>
          <w:instrText xml:space="preserve"> PAGE   \* MERGEFORMAT </w:instrText>
        </w:r>
        <w:r>
          <w:fldChar w:fldCharType="separate"/>
        </w:r>
        <w:r w:rsidR="00185DAA">
          <w:rPr>
            <w:noProof/>
          </w:rPr>
          <w:t>7</w:t>
        </w:r>
        <w:r>
          <w:rPr>
            <w:noProof/>
          </w:rPr>
          <w:fldChar w:fldCharType="end"/>
        </w:r>
      </w:p>
    </w:sdtContent>
  </w:sdt>
  <w:p w14:paraId="0B88DF21" w14:textId="77777777" w:rsidR="009922E7" w:rsidRDefault="00992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D7B5E" w14:textId="77777777" w:rsidR="00C33A6D" w:rsidRDefault="00C33A6D" w:rsidP="00307560">
      <w:pPr>
        <w:spacing w:after="0" w:line="240" w:lineRule="auto"/>
      </w:pPr>
      <w:r>
        <w:separator/>
      </w:r>
    </w:p>
  </w:footnote>
  <w:footnote w:type="continuationSeparator" w:id="0">
    <w:p w14:paraId="47C1208C" w14:textId="77777777" w:rsidR="00C33A6D" w:rsidRDefault="00C33A6D" w:rsidP="00307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66A8E" w14:textId="77777777" w:rsidR="009922E7" w:rsidRDefault="009922E7">
    <w:pPr>
      <w:pStyle w:val="Header"/>
      <w:jc w:val="center"/>
    </w:pPr>
  </w:p>
  <w:p w14:paraId="0FF277F8" w14:textId="77777777" w:rsidR="009922E7" w:rsidRDefault="009922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841EF"/>
    <w:multiLevelType w:val="singleLevel"/>
    <w:tmpl w:val="0409000F"/>
    <w:lvl w:ilvl="0">
      <w:start w:val="1"/>
      <w:numFmt w:val="decimal"/>
      <w:pStyle w:val="CharCharChar"/>
      <w:lvlText w:val="%1."/>
      <w:lvlJc w:val="left"/>
      <w:pPr>
        <w:tabs>
          <w:tab w:val="num" w:pos="360"/>
        </w:tabs>
        <w:ind w:left="360" w:hanging="360"/>
      </w:pPr>
    </w:lvl>
  </w:abstractNum>
  <w:abstractNum w:abstractNumId="1" w15:restartNumberingAfterBreak="0">
    <w:nsid w:val="30B013E5"/>
    <w:multiLevelType w:val="multilevel"/>
    <w:tmpl w:val="B6B48C8C"/>
    <w:lvl w:ilvl="0">
      <w:start w:val="1"/>
      <w:numFmt w:val="none"/>
      <w:pStyle w:val="0"/>
      <w:suff w:val="space"/>
      <w:lvlText w:val=""/>
      <w:lvlJc w:val="left"/>
      <w:pPr>
        <w:ind w:left="0" w:firstLine="0"/>
      </w:pPr>
      <w:rPr>
        <w:rFonts w:hint="default"/>
      </w:rPr>
    </w:lvl>
    <w:lvl w:ilvl="1">
      <w:start w:val="1"/>
      <w:numFmt w:val="none"/>
      <w:pStyle w:val="0"/>
      <w:suff w:val="space"/>
      <w:lvlText w:val=""/>
      <w:lvlJc w:val="left"/>
      <w:pPr>
        <w:ind w:left="0" w:firstLine="0"/>
      </w:pPr>
      <w:rPr>
        <w:rFonts w:hint="default"/>
      </w:rPr>
    </w:lvl>
    <w:lvl w:ilvl="2">
      <w:start w:val="1"/>
      <w:numFmt w:val="none"/>
      <w:pStyle w:val="01"/>
      <w:suff w:val="space"/>
      <w:lvlText w:val=""/>
      <w:lvlJc w:val="left"/>
      <w:pPr>
        <w:ind w:left="0" w:firstLine="0"/>
      </w:pPr>
      <w:rPr>
        <w:rFonts w:hint="default"/>
      </w:rPr>
    </w:lvl>
    <w:lvl w:ilvl="3">
      <w:start w:val="1"/>
      <w:numFmt w:val="none"/>
      <w:pStyle w:val="01"/>
      <w:suff w:val="space"/>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4264F8D"/>
    <w:multiLevelType w:val="multilevel"/>
    <w:tmpl w:val="408C9AE6"/>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3DE66440"/>
    <w:multiLevelType w:val="hybridMultilevel"/>
    <w:tmpl w:val="0D48EDFE"/>
    <w:lvl w:ilvl="0" w:tplc="CC648BE4">
      <w:start w:val="1"/>
      <w:numFmt w:val="decimal"/>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405B3631"/>
    <w:multiLevelType w:val="hybridMultilevel"/>
    <w:tmpl w:val="4AD05D4A"/>
    <w:lvl w:ilvl="0" w:tplc="75EC7B7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0F68A1"/>
    <w:multiLevelType w:val="hybridMultilevel"/>
    <w:tmpl w:val="27D697FA"/>
    <w:lvl w:ilvl="0" w:tplc="E2AA3678">
      <w:start w:val="1"/>
      <w:numFmt w:val="bullet"/>
      <w:pStyle w:val="ListParagraph2"/>
      <w:lvlText w:val=""/>
      <w:lvlJc w:val="left"/>
      <w:pPr>
        <w:ind w:left="1560" w:hanging="360"/>
      </w:pPr>
      <w:rPr>
        <w:rFonts w:ascii="Symbol" w:hAnsi="Symbol" w:hint="default"/>
        <w:color w:val="auto"/>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6" w15:restartNumberingAfterBreak="0">
    <w:nsid w:val="5272383A"/>
    <w:multiLevelType w:val="hybridMultilevel"/>
    <w:tmpl w:val="870A3558"/>
    <w:lvl w:ilvl="0" w:tplc="D8F249D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6141C0"/>
    <w:multiLevelType w:val="hybridMultilevel"/>
    <w:tmpl w:val="33AA588E"/>
    <w:lvl w:ilvl="0" w:tplc="2F342666">
      <w:numFmt w:val="bullet"/>
      <w:lvlText w:val="-"/>
      <w:lvlJc w:val="left"/>
      <w:pPr>
        <w:ind w:left="1636" w:hanging="360"/>
      </w:pPr>
      <w:rPr>
        <w:rFonts w:ascii=".VnTime" w:eastAsia="Times New Roman" w:hAnsi=".VnTime"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8" w15:restartNumberingAfterBreak="0">
    <w:nsid w:val="5616591B"/>
    <w:multiLevelType w:val="multilevel"/>
    <w:tmpl w:val="581EDFFC"/>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59B94BD4"/>
    <w:multiLevelType w:val="hybridMultilevel"/>
    <w:tmpl w:val="D5CC7360"/>
    <w:lvl w:ilvl="0" w:tplc="EA5675E8">
      <w:start w:val="1"/>
      <w:numFmt w:val="decimalZero"/>
      <w:lvlText w:val="%1-"/>
      <w:lvlJc w:val="left"/>
      <w:pPr>
        <w:ind w:left="885" w:hanging="39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0" w15:restartNumberingAfterBreak="0">
    <w:nsid w:val="6F3817F9"/>
    <w:multiLevelType w:val="hybridMultilevel"/>
    <w:tmpl w:val="F06C25FA"/>
    <w:lvl w:ilvl="0" w:tplc="926249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1D0EDD"/>
    <w:multiLevelType w:val="hybridMultilevel"/>
    <w:tmpl w:val="66F09DFE"/>
    <w:lvl w:ilvl="0" w:tplc="CFCAFA48">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num w:numId="1" w16cid:durableId="695237477">
    <w:abstractNumId w:val="0"/>
  </w:num>
  <w:num w:numId="2" w16cid:durableId="741565925">
    <w:abstractNumId w:val="8"/>
  </w:num>
  <w:num w:numId="3" w16cid:durableId="2117358712">
    <w:abstractNumId w:val="1"/>
  </w:num>
  <w:num w:numId="4" w16cid:durableId="1378238953">
    <w:abstractNumId w:val="5"/>
  </w:num>
  <w:num w:numId="5" w16cid:durableId="828133111">
    <w:abstractNumId w:val="9"/>
  </w:num>
  <w:num w:numId="6" w16cid:durableId="862983355">
    <w:abstractNumId w:val="4"/>
  </w:num>
  <w:num w:numId="7" w16cid:durableId="238757336">
    <w:abstractNumId w:val="6"/>
  </w:num>
  <w:num w:numId="8" w16cid:durableId="1842576779">
    <w:abstractNumId w:val="10"/>
  </w:num>
  <w:num w:numId="9" w16cid:durableId="514348811">
    <w:abstractNumId w:val="3"/>
  </w:num>
  <w:num w:numId="10" w16cid:durableId="1203900625">
    <w:abstractNumId w:val="11"/>
  </w:num>
  <w:num w:numId="11" w16cid:durableId="986321587">
    <w:abstractNumId w:val="7"/>
  </w:num>
  <w:num w:numId="12" w16cid:durableId="8614774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C1F"/>
    <w:rsid w:val="000011F3"/>
    <w:rsid w:val="00007273"/>
    <w:rsid w:val="00007789"/>
    <w:rsid w:val="00015B4B"/>
    <w:rsid w:val="00016B9F"/>
    <w:rsid w:val="00017B65"/>
    <w:rsid w:val="0002060D"/>
    <w:rsid w:val="00021483"/>
    <w:rsid w:val="00024F69"/>
    <w:rsid w:val="0002769E"/>
    <w:rsid w:val="00030416"/>
    <w:rsid w:val="00036275"/>
    <w:rsid w:val="00037847"/>
    <w:rsid w:val="000415F6"/>
    <w:rsid w:val="00046922"/>
    <w:rsid w:val="00046974"/>
    <w:rsid w:val="00047092"/>
    <w:rsid w:val="0005277B"/>
    <w:rsid w:val="0005467B"/>
    <w:rsid w:val="000547E5"/>
    <w:rsid w:val="0005518F"/>
    <w:rsid w:val="00055E67"/>
    <w:rsid w:val="00061375"/>
    <w:rsid w:val="00062088"/>
    <w:rsid w:val="000632C8"/>
    <w:rsid w:val="00067C98"/>
    <w:rsid w:val="000709D3"/>
    <w:rsid w:val="000744ED"/>
    <w:rsid w:val="00076468"/>
    <w:rsid w:val="000764E0"/>
    <w:rsid w:val="00083CEA"/>
    <w:rsid w:val="00084542"/>
    <w:rsid w:val="000862E7"/>
    <w:rsid w:val="00086D60"/>
    <w:rsid w:val="00087E1D"/>
    <w:rsid w:val="00092547"/>
    <w:rsid w:val="0009275A"/>
    <w:rsid w:val="00092C64"/>
    <w:rsid w:val="0009499C"/>
    <w:rsid w:val="000949B0"/>
    <w:rsid w:val="00096DA0"/>
    <w:rsid w:val="00097890"/>
    <w:rsid w:val="000A120B"/>
    <w:rsid w:val="000A2EFC"/>
    <w:rsid w:val="000A3E23"/>
    <w:rsid w:val="000A5A96"/>
    <w:rsid w:val="000A6BAB"/>
    <w:rsid w:val="000B0526"/>
    <w:rsid w:val="000B1792"/>
    <w:rsid w:val="000B1A15"/>
    <w:rsid w:val="000B399D"/>
    <w:rsid w:val="000B54A1"/>
    <w:rsid w:val="000B6DC8"/>
    <w:rsid w:val="000C0FFA"/>
    <w:rsid w:val="000C1EB7"/>
    <w:rsid w:val="000C234B"/>
    <w:rsid w:val="000C289E"/>
    <w:rsid w:val="000C598F"/>
    <w:rsid w:val="000C6B43"/>
    <w:rsid w:val="000C77A1"/>
    <w:rsid w:val="000D1A3C"/>
    <w:rsid w:val="000D431D"/>
    <w:rsid w:val="000D6200"/>
    <w:rsid w:val="000E7093"/>
    <w:rsid w:val="000E7DBF"/>
    <w:rsid w:val="000F29DC"/>
    <w:rsid w:val="000F78B9"/>
    <w:rsid w:val="0010393E"/>
    <w:rsid w:val="0010516A"/>
    <w:rsid w:val="00105FEC"/>
    <w:rsid w:val="00112661"/>
    <w:rsid w:val="001127D9"/>
    <w:rsid w:val="00117FCD"/>
    <w:rsid w:val="001215CE"/>
    <w:rsid w:val="00121C6E"/>
    <w:rsid w:val="00122247"/>
    <w:rsid w:val="00122734"/>
    <w:rsid w:val="00124326"/>
    <w:rsid w:val="001252C8"/>
    <w:rsid w:val="00127028"/>
    <w:rsid w:val="00127583"/>
    <w:rsid w:val="00130137"/>
    <w:rsid w:val="00132E0B"/>
    <w:rsid w:val="00134F14"/>
    <w:rsid w:val="001350D9"/>
    <w:rsid w:val="00137E03"/>
    <w:rsid w:val="00143C5C"/>
    <w:rsid w:val="001477E2"/>
    <w:rsid w:val="00151468"/>
    <w:rsid w:val="00152745"/>
    <w:rsid w:val="00153BEF"/>
    <w:rsid w:val="00156052"/>
    <w:rsid w:val="00157FA5"/>
    <w:rsid w:val="00161427"/>
    <w:rsid w:val="00163555"/>
    <w:rsid w:val="001637BD"/>
    <w:rsid w:val="001711C4"/>
    <w:rsid w:val="00171B7D"/>
    <w:rsid w:val="00172253"/>
    <w:rsid w:val="001726B6"/>
    <w:rsid w:val="00174108"/>
    <w:rsid w:val="001749A4"/>
    <w:rsid w:val="00174DB7"/>
    <w:rsid w:val="00180B1D"/>
    <w:rsid w:val="001813EE"/>
    <w:rsid w:val="0018308E"/>
    <w:rsid w:val="00185786"/>
    <w:rsid w:val="00185DAA"/>
    <w:rsid w:val="00186D76"/>
    <w:rsid w:val="001909F1"/>
    <w:rsid w:val="00195902"/>
    <w:rsid w:val="00196733"/>
    <w:rsid w:val="00196F02"/>
    <w:rsid w:val="0019720F"/>
    <w:rsid w:val="001A11F7"/>
    <w:rsid w:val="001A1A58"/>
    <w:rsid w:val="001A4A70"/>
    <w:rsid w:val="001A4BD9"/>
    <w:rsid w:val="001B024C"/>
    <w:rsid w:val="001B1537"/>
    <w:rsid w:val="001B3E0B"/>
    <w:rsid w:val="001B5B58"/>
    <w:rsid w:val="001B7A55"/>
    <w:rsid w:val="001C0829"/>
    <w:rsid w:val="001C4EFA"/>
    <w:rsid w:val="001C7045"/>
    <w:rsid w:val="001C758B"/>
    <w:rsid w:val="001D27DF"/>
    <w:rsid w:val="001D2B99"/>
    <w:rsid w:val="001D33D5"/>
    <w:rsid w:val="001D3563"/>
    <w:rsid w:val="001D668F"/>
    <w:rsid w:val="001D71E4"/>
    <w:rsid w:val="001D7699"/>
    <w:rsid w:val="001E2B20"/>
    <w:rsid w:val="001E5B37"/>
    <w:rsid w:val="001E615F"/>
    <w:rsid w:val="001E6793"/>
    <w:rsid w:val="001E6D6D"/>
    <w:rsid w:val="001E7685"/>
    <w:rsid w:val="001F08B7"/>
    <w:rsid w:val="001F5AF5"/>
    <w:rsid w:val="001F5B22"/>
    <w:rsid w:val="00200F74"/>
    <w:rsid w:val="00201DE4"/>
    <w:rsid w:val="00202323"/>
    <w:rsid w:val="00202600"/>
    <w:rsid w:val="00204411"/>
    <w:rsid w:val="0020527A"/>
    <w:rsid w:val="00207A16"/>
    <w:rsid w:val="002116FE"/>
    <w:rsid w:val="00211C49"/>
    <w:rsid w:val="0021268A"/>
    <w:rsid w:val="00212D18"/>
    <w:rsid w:val="002131A2"/>
    <w:rsid w:val="00215F57"/>
    <w:rsid w:val="0021604B"/>
    <w:rsid w:val="002171DC"/>
    <w:rsid w:val="00217B47"/>
    <w:rsid w:val="00232854"/>
    <w:rsid w:val="002351F4"/>
    <w:rsid w:val="00236154"/>
    <w:rsid w:val="00236711"/>
    <w:rsid w:val="0023690F"/>
    <w:rsid w:val="0024010C"/>
    <w:rsid w:val="0024176B"/>
    <w:rsid w:val="0024183B"/>
    <w:rsid w:val="00244A29"/>
    <w:rsid w:val="002461BD"/>
    <w:rsid w:val="0025243C"/>
    <w:rsid w:val="002537E4"/>
    <w:rsid w:val="002542CC"/>
    <w:rsid w:val="0025448B"/>
    <w:rsid w:val="00256FD9"/>
    <w:rsid w:val="002579E8"/>
    <w:rsid w:val="00260EEC"/>
    <w:rsid w:val="0026249B"/>
    <w:rsid w:val="0026299D"/>
    <w:rsid w:val="00263AA0"/>
    <w:rsid w:val="002713BA"/>
    <w:rsid w:val="00274687"/>
    <w:rsid w:val="002831EB"/>
    <w:rsid w:val="00286405"/>
    <w:rsid w:val="00286415"/>
    <w:rsid w:val="00292F59"/>
    <w:rsid w:val="0029477B"/>
    <w:rsid w:val="0029490E"/>
    <w:rsid w:val="00297B4D"/>
    <w:rsid w:val="00297E50"/>
    <w:rsid w:val="002A34C6"/>
    <w:rsid w:val="002A3CCF"/>
    <w:rsid w:val="002A468A"/>
    <w:rsid w:val="002A47E6"/>
    <w:rsid w:val="002B0318"/>
    <w:rsid w:val="002B0482"/>
    <w:rsid w:val="002B05BA"/>
    <w:rsid w:val="002B2C07"/>
    <w:rsid w:val="002B3546"/>
    <w:rsid w:val="002B4C95"/>
    <w:rsid w:val="002C31ED"/>
    <w:rsid w:val="002C3361"/>
    <w:rsid w:val="002C384C"/>
    <w:rsid w:val="002D0290"/>
    <w:rsid w:val="002D268F"/>
    <w:rsid w:val="002D2AB9"/>
    <w:rsid w:val="002D60F2"/>
    <w:rsid w:val="002D6760"/>
    <w:rsid w:val="002D7065"/>
    <w:rsid w:val="002E04C1"/>
    <w:rsid w:val="002E24C1"/>
    <w:rsid w:val="002E401A"/>
    <w:rsid w:val="002E4470"/>
    <w:rsid w:val="002E749B"/>
    <w:rsid w:val="002F311B"/>
    <w:rsid w:val="002F417C"/>
    <w:rsid w:val="002F53AB"/>
    <w:rsid w:val="002F6AF5"/>
    <w:rsid w:val="003005E5"/>
    <w:rsid w:val="00301F9C"/>
    <w:rsid w:val="00306B94"/>
    <w:rsid w:val="00307560"/>
    <w:rsid w:val="0031184B"/>
    <w:rsid w:val="00311D10"/>
    <w:rsid w:val="0031227A"/>
    <w:rsid w:val="00312E45"/>
    <w:rsid w:val="00313049"/>
    <w:rsid w:val="00315A3A"/>
    <w:rsid w:val="00315CC3"/>
    <w:rsid w:val="00316594"/>
    <w:rsid w:val="003166BD"/>
    <w:rsid w:val="00317C2E"/>
    <w:rsid w:val="00324FE1"/>
    <w:rsid w:val="00326662"/>
    <w:rsid w:val="00327F6E"/>
    <w:rsid w:val="0033386A"/>
    <w:rsid w:val="00336F54"/>
    <w:rsid w:val="00336FB6"/>
    <w:rsid w:val="003405A5"/>
    <w:rsid w:val="00342139"/>
    <w:rsid w:val="00342268"/>
    <w:rsid w:val="00343E48"/>
    <w:rsid w:val="00345404"/>
    <w:rsid w:val="00345B32"/>
    <w:rsid w:val="00345C43"/>
    <w:rsid w:val="0035098E"/>
    <w:rsid w:val="00350C0B"/>
    <w:rsid w:val="00351748"/>
    <w:rsid w:val="00353F3C"/>
    <w:rsid w:val="003542A4"/>
    <w:rsid w:val="0035751C"/>
    <w:rsid w:val="0036122A"/>
    <w:rsid w:val="003617E9"/>
    <w:rsid w:val="003624CE"/>
    <w:rsid w:val="00363350"/>
    <w:rsid w:val="00364802"/>
    <w:rsid w:val="00366A28"/>
    <w:rsid w:val="00366BE1"/>
    <w:rsid w:val="00367060"/>
    <w:rsid w:val="00367D4D"/>
    <w:rsid w:val="00370355"/>
    <w:rsid w:val="00372818"/>
    <w:rsid w:val="00373763"/>
    <w:rsid w:val="0037532C"/>
    <w:rsid w:val="003761BE"/>
    <w:rsid w:val="00383296"/>
    <w:rsid w:val="003875C2"/>
    <w:rsid w:val="00390F49"/>
    <w:rsid w:val="003913E7"/>
    <w:rsid w:val="00395BE3"/>
    <w:rsid w:val="003966EB"/>
    <w:rsid w:val="003A020F"/>
    <w:rsid w:val="003A25D9"/>
    <w:rsid w:val="003A2ABC"/>
    <w:rsid w:val="003A3D5C"/>
    <w:rsid w:val="003B0594"/>
    <w:rsid w:val="003B0B3C"/>
    <w:rsid w:val="003B1F7C"/>
    <w:rsid w:val="003B246E"/>
    <w:rsid w:val="003B5B0B"/>
    <w:rsid w:val="003B5C34"/>
    <w:rsid w:val="003B6906"/>
    <w:rsid w:val="003B72C2"/>
    <w:rsid w:val="003B7374"/>
    <w:rsid w:val="003C244A"/>
    <w:rsid w:val="003C3B10"/>
    <w:rsid w:val="003C6120"/>
    <w:rsid w:val="003C7452"/>
    <w:rsid w:val="003D0B2F"/>
    <w:rsid w:val="003D277B"/>
    <w:rsid w:val="003D3331"/>
    <w:rsid w:val="003D3402"/>
    <w:rsid w:val="003D5AC2"/>
    <w:rsid w:val="003F174D"/>
    <w:rsid w:val="003F1CB1"/>
    <w:rsid w:val="003F4D7A"/>
    <w:rsid w:val="003F5CDB"/>
    <w:rsid w:val="00400C76"/>
    <w:rsid w:val="00400E85"/>
    <w:rsid w:val="0040102D"/>
    <w:rsid w:val="00402265"/>
    <w:rsid w:val="004066C7"/>
    <w:rsid w:val="00410243"/>
    <w:rsid w:val="00410D2A"/>
    <w:rsid w:val="00412E5E"/>
    <w:rsid w:val="004167AD"/>
    <w:rsid w:val="00420C89"/>
    <w:rsid w:val="00421300"/>
    <w:rsid w:val="004218CF"/>
    <w:rsid w:val="004230A9"/>
    <w:rsid w:val="00423668"/>
    <w:rsid w:val="00424501"/>
    <w:rsid w:val="00426A22"/>
    <w:rsid w:val="0043389C"/>
    <w:rsid w:val="00434492"/>
    <w:rsid w:val="00443B9A"/>
    <w:rsid w:val="004464CC"/>
    <w:rsid w:val="004472BD"/>
    <w:rsid w:val="00450157"/>
    <w:rsid w:val="004506BD"/>
    <w:rsid w:val="0045290D"/>
    <w:rsid w:val="00452EFD"/>
    <w:rsid w:val="00461D37"/>
    <w:rsid w:val="004620EB"/>
    <w:rsid w:val="00462A63"/>
    <w:rsid w:val="004663A9"/>
    <w:rsid w:val="00470652"/>
    <w:rsid w:val="004708B4"/>
    <w:rsid w:val="00471A0E"/>
    <w:rsid w:val="00472C18"/>
    <w:rsid w:val="004764F1"/>
    <w:rsid w:val="00477D5D"/>
    <w:rsid w:val="0048213D"/>
    <w:rsid w:val="00484F7C"/>
    <w:rsid w:val="00486C10"/>
    <w:rsid w:val="00491C57"/>
    <w:rsid w:val="00491DC4"/>
    <w:rsid w:val="00493924"/>
    <w:rsid w:val="004A1B82"/>
    <w:rsid w:val="004A1B8D"/>
    <w:rsid w:val="004A68A6"/>
    <w:rsid w:val="004A6A4D"/>
    <w:rsid w:val="004A7185"/>
    <w:rsid w:val="004B34A3"/>
    <w:rsid w:val="004B37FE"/>
    <w:rsid w:val="004B3FF7"/>
    <w:rsid w:val="004B5B06"/>
    <w:rsid w:val="004B722A"/>
    <w:rsid w:val="004B7E35"/>
    <w:rsid w:val="004C12E3"/>
    <w:rsid w:val="004C1E3A"/>
    <w:rsid w:val="004C3DE6"/>
    <w:rsid w:val="004C5DE1"/>
    <w:rsid w:val="004D147E"/>
    <w:rsid w:val="004D2000"/>
    <w:rsid w:val="004D4D5B"/>
    <w:rsid w:val="004D5B98"/>
    <w:rsid w:val="004D608A"/>
    <w:rsid w:val="004E03F5"/>
    <w:rsid w:val="004E0F89"/>
    <w:rsid w:val="004E127C"/>
    <w:rsid w:val="004E2FAD"/>
    <w:rsid w:val="004E3C3F"/>
    <w:rsid w:val="004E46BD"/>
    <w:rsid w:val="004E7388"/>
    <w:rsid w:val="004E7812"/>
    <w:rsid w:val="004F3FD0"/>
    <w:rsid w:val="004F52F3"/>
    <w:rsid w:val="004F7C6C"/>
    <w:rsid w:val="00500C06"/>
    <w:rsid w:val="00503717"/>
    <w:rsid w:val="005069FA"/>
    <w:rsid w:val="00507353"/>
    <w:rsid w:val="00513F1C"/>
    <w:rsid w:val="00516372"/>
    <w:rsid w:val="00516FA5"/>
    <w:rsid w:val="00524917"/>
    <w:rsid w:val="0052511F"/>
    <w:rsid w:val="00527045"/>
    <w:rsid w:val="005334C4"/>
    <w:rsid w:val="005343B3"/>
    <w:rsid w:val="00541D17"/>
    <w:rsid w:val="005428D0"/>
    <w:rsid w:val="00543A97"/>
    <w:rsid w:val="005464D9"/>
    <w:rsid w:val="00550798"/>
    <w:rsid w:val="00550878"/>
    <w:rsid w:val="00551640"/>
    <w:rsid w:val="00555D96"/>
    <w:rsid w:val="0055657B"/>
    <w:rsid w:val="00560E0A"/>
    <w:rsid w:val="00561E6C"/>
    <w:rsid w:val="00561FFE"/>
    <w:rsid w:val="0056688E"/>
    <w:rsid w:val="0057262F"/>
    <w:rsid w:val="00573F10"/>
    <w:rsid w:val="00575247"/>
    <w:rsid w:val="00577083"/>
    <w:rsid w:val="0058173E"/>
    <w:rsid w:val="0058371B"/>
    <w:rsid w:val="005854E9"/>
    <w:rsid w:val="00593C76"/>
    <w:rsid w:val="00596586"/>
    <w:rsid w:val="005B17AE"/>
    <w:rsid w:val="005B7340"/>
    <w:rsid w:val="005B7932"/>
    <w:rsid w:val="005C30B8"/>
    <w:rsid w:val="005C58DF"/>
    <w:rsid w:val="005C63F0"/>
    <w:rsid w:val="005D1ECD"/>
    <w:rsid w:val="005D2D57"/>
    <w:rsid w:val="005D2EA7"/>
    <w:rsid w:val="005D4BB8"/>
    <w:rsid w:val="005D5121"/>
    <w:rsid w:val="005D62B0"/>
    <w:rsid w:val="005D67EE"/>
    <w:rsid w:val="005E1133"/>
    <w:rsid w:val="005E418F"/>
    <w:rsid w:val="005E5378"/>
    <w:rsid w:val="005F3118"/>
    <w:rsid w:val="005F4035"/>
    <w:rsid w:val="005F6CF0"/>
    <w:rsid w:val="0060085C"/>
    <w:rsid w:val="00601AD7"/>
    <w:rsid w:val="00602A0A"/>
    <w:rsid w:val="00603D4B"/>
    <w:rsid w:val="006054EA"/>
    <w:rsid w:val="0061040A"/>
    <w:rsid w:val="00611C76"/>
    <w:rsid w:val="00623010"/>
    <w:rsid w:val="00623E38"/>
    <w:rsid w:val="0062702C"/>
    <w:rsid w:val="0063089D"/>
    <w:rsid w:val="00634B6D"/>
    <w:rsid w:val="006359C5"/>
    <w:rsid w:val="00636612"/>
    <w:rsid w:val="00637992"/>
    <w:rsid w:val="00642E2B"/>
    <w:rsid w:val="00644161"/>
    <w:rsid w:val="00647BB6"/>
    <w:rsid w:val="0065168E"/>
    <w:rsid w:val="00655DB1"/>
    <w:rsid w:val="00657ACB"/>
    <w:rsid w:val="00662BD0"/>
    <w:rsid w:val="006724F1"/>
    <w:rsid w:val="0067322B"/>
    <w:rsid w:val="00685400"/>
    <w:rsid w:val="006860E0"/>
    <w:rsid w:val="00686613"/>
    <w:rsid w:val="00687EAA"/>
    <w:rsid w:val="006919B0"/>
    <w:rsid w:val="00691FB0"/>
    <w:rsid w:val="0069672D"/>
    <w:rsid w:val="00697B96"/>
    <w:rsid w:val="006A00D8"/>
    <w:rsid w:val="006A1B74"/>
    <w:rsid w:val="006A2F02"/>
    <w:rsid w:val="006B1AEA"/>
    <w:rsid w:val="006B22CF"/>
    <w:rsid w:val="006B4628"/>
    <w:rsid w:val="006B63EA"/>
    <w:rsid w:val="006C1B37"/>
    <w:rsid w:val="006C301F"/>
    <w:rsid w:val="006C3D6E"/>
    <w:rsid w:val="006C3D8C"/>
    <w:rsid w:val="006C3F04"/>
    <w:rsid w:val="006C76B4"/>
    <w:rsid w:val="006C7B15"/>
    <w:rsid w:val="006C7EF2"/>
    <w:rsid w:val="006D098E"/>
    <w:rsid w:val="006D3B60"/>
    <w:rsid w:val="006E0826"/>
    <w:rsid w:val="006E1041"/>
    <w:rsid w:val="006E2BB4"/>
    <w:rsid w:val="006F3664"/>
    <w:rsid w:val="006F3DA2"/>
    <w:rsid w:val="006F4BC3"/>
    <w:rsid w:val="006F6F6B"/>
    <w:rsid w:val="00703263"/>
    <w:rsid w:val="0070511C"/>
    <w:rsid w:val="0070648A"/>
    <w:rsid w:val="00707E81"/>
    <w:rsid w:val="007167FE"/>
    <w:rsid w:val="00717EC1"/>
    <w:rsid w:val="0072514B"/>
    <w:rsid w:val="00730112"/>
    <w:rsid w:val="0073167D"/>
    <w:rsid w:val="0073228A"/>
    <w:rsid w:val="00734247"/>
    <w:rsid w:val="00741C19"/>
    <w:rsid w:val="007429DB"/>
    <w:rsid w:val="007450E0"/>
    <w:rsid w:val="00745853"/>
    <w:rsid w:val="0075241B"/>
    <w:rsid w:val="00752870"/>
    <w:rsid w:val="00752A8F"/>
    <w:rsid w:val="00752BFC"/>
    <w:rsid w:val="00754804"/>
    <w:rsid w:val="007560C7"/>
    <w:rsid w:val="00760391"/>
    <w:rsid w:val="00770B39"/>
    <w:rsid w:val="00773751"/>
    <w:rsid w:val="00773ADA"/>
    <w:rsid w:val="00775016"/>
    <w:rsid w:val="00777F82"/>
    <w:rsid w:val="0078149E"/>
    <w:rsid w:val="00782A77"/>
    <w:rsid w:val="00783F57"/>
    <w:rsid w:val="0079174B"/>
    <w:rsid w:val="007943FA"/>
    <w:rsid w:val="00794643"/>
    <w:rsid w:val="007960AC"/>
    <w:rsid w:val="007A37A3"/>
    <w:rsid w:val="007A46B2"/>
    <w:rsid w:val="007B1713"/>
    <w:rsid w:val="007B1D99"/>
    <w:rsid w:val="007B1E55"/>
    <w:rsid w:val="007B27AA"/>
    <w:rsid w:val="007B2FE9"/>
    <w:rsid w:val="007B5073"/>
    <w:rsid w:val="007B71B9"/>
    <w:rsid w:val="007B758D"/>
    <w:rsid w:val="007C0770"/>
    <w:rsid w:val="007C2157"/>
    <w:rsid w:val="007C7210"/>
    <w:rsid w:val="007C7485"/>
    <w:rsid w:val="007D40A5"/>
    <w:rsid w:val="007D41F3"/>
    <w:rsid w:val="007D52D1"/>
    <w:rsid w:val="007D7231"/>
    <w:rsid w:val="007D768F"/>
    <w:rsid w:val="007E35B1"/>
    <w:rsid w:val="007E3C22"/>
    <w:rsid w:val="007E4B44"/>
    <w:rsid w:val="007E5A31"/>
    <w:rsid w:val="007E7F36"/>
    <w:rsid w:val="007F1174"/>
    <w:rsid w:val="007F1283"/>
    <w:rsid w:val="007F2C02"/>
    <w:rsid w:val="007F3677"/>
    <w:rsid w:val="007F52C3"/>
    <w:rsid w:val="007F6490"/>
    <w:rsid w:val="00800B4B"/>
    <w:rsid w:val="008036A0"/>
    <w:rsid w:val="008069BB"/>
    <w:rsid w:val="00806C84"/>
    <w:rsid w:val="00810B88"/>
    <w:rsid w:val="00814095"/>
    <w:rsid w:val="00816FCD"/>
    <w:rsid w:val="0081760C"/>
    <w:rsid w:val="00821C66"/>
    <w:rsid w:val="0082296D"/>
    <w:rsid w:val="00822CBD"/>
    <w:rsid w:val="00824EFE"/>
    <w:rsid w:val="00830789"/>
    <w:rsid w:val="00831666"/>
    <w:rsid w:val="008358E1"/>
    <w:rsid w:val="00837D14"/>
    <w:rsid w:val="008449BD"/>
    <w:rsid w:val="008470C2"/>
    <w:rsid w:val="00847EC0"/>
    <w:rsid w:val="008555A9"/>
    <w:rsid w:val="00855A08"/>
    <w:rsid w:val="008636D8"/>
    <w:rsid w:val="008671ED"/>
    <w:rsid w:val="00876709"/>
    <w:rsid w:val="00882C39"/>
    <w:rsid w:val="00883116"/>
    <w:rsid w:val="0088372F"/>
    <w:rsid w:val="00891F70"/>
    <w:rsid w:val="0089364D"/>
    <w:rsid w:val="0089512D"/>
    <w:rsid w:val="008A0470"/>
    <w:rsid w:val="008A0602"/>
    <w:rsid w:val="008A0E1C"/>
    <w:rsid w:val="008A4C0D"/>
    <w:rsid w:val="008A7415"/>
    <w:rsid w:val="008B12BB"/>
    <w:rsid w:val="008B3652"/>
    <w:rsid w:val="008B4800"/>
    <w:rsid w:val="008B4D3D"/>
    <w:rsid w:val="008C2E74"/>
    <w:rsid w:val="008C3E4A"/>
    <w:rsid w:val="008C72EC"/>
    <w:rsid w:val="008C75CE"/>
    <w:rsid w:val="008D6799"/>
    <w:rsid w:val="008E034E"/>
    <w:rsid w:val="008E61A0"/>
    <w:rsid w:val="008E777C"/>
    <w:rsid w:val="008F0B35"/>
    <w:rsid w:val="008F113A"/>
    <w:rsid w:val="008F14EA"/>
    <w:rsid w:val="008F18FA"/>
    <w:rsid w:val="008F18FD"/>
    <w:rsid w:val="008F2803"/>
    <w:rsid w:val="008F3045"/>
    <w:rsid w:val="008F75A4"/>
    <w:rsid w:val="008F7718"/>
    <w:rsid w:val="0090212D"/>
    <w:rsid w:val="00902740"/>
    <w:rsid w:val="0090326B"/>
    <w:rsid w:val="0091221D"/>
    <w:rsid w:val="009124CB"/>
    <w:rsid w:val="0091266E"/>
    <w:rsid w:val="00915CB5"/>
    <w:rsid w:val="00916E38"/>
    <w:rsid w:val="009208AB"/>
    <w:rsid w:val="00921579"/>
    <w:rsid w:val="009217CC"/>
    <w:rsid w:val="00921A25"/>
    <w:rsid w:val="00922886"/>
    <w:rsid w:val="0092359E"/>
    <w:rsid w:val="00924170"/>
    <w:rsid w:val="00926156"/>
    <w:rsid w:val="009278A7"/>
    <w:rsid w:val="00927CBD"/>
    <w:rsid w:val="00936500"/>
    <w:rsid w:val="00937351"/>
    <w:rsid w:val="009412E5"/>
    <w:rsid w:val="009429F3"/>
    <w:rsid w:val="00944F29"/>
    <w:rsid w:val="009468D3"/>
    <w:rsid w:val="00946EB6"/>
    <w:rsid w:val="009501B8"/>
    <w:rsid w:val="009502E2"/>
    <w:rsid w:val="009524F3"/>
    <w:rsid w:val="00952A8D"/>
    <w:rsid w:val="00956B46"/>
    <w:rsid w:val="00967EE4"/>
    <w:rsid w:val="00970099"/>
    <w:rsid w:val="009705C9"/>
    <w:rsid w:val="00970975"/>
    <w:rsid w:val="00972353"/>
    <w:rsid w:val="009735A7"/>
    <w:rsid w:val="009742E2"/>
    <w:rsid w:val="00975289"/>
    <w:rsid w:val="00977B3E"/>
    <w:rsid w:val="00980A46"/>
    <w:rsid w:val="009811BE"/>
    <w:rsid w:val="00981AC6"/>
    <w:rsid w:val="009839D6"/>
    <w:rsid w:val="00984415"/>
    <w:rsid w:val="00991EB2"/>
    <w:rsid w:val="009922E7"/>
    <w:rsid w:val="009955B7"/>
    <w:rsid w:val="00996257"/>
    <w:rsid w:val="009979E0"/>
    <w:rsid w:val="009A1BE6"/>
    <w:rsid w:val="009A49CD"/>
    <w:rsid w:val="009A5FDF"/>
    <w:rsid w:val="009A7887"/>
    <w:rsid w:val="009A7F89"/>
    <w:rsid w:val="009B1156"/>
    <w:rsid w:val="009B5039"/>
    <w:rsid w:val="009C0139"/>
    <w:rsid w:val="009C02FF"/>
    <w:rsid w:val="009C09A1"/>
    <w:rsid w:val="009C3209"/>
    <w:rsid w:val="009C55E9"/>
    <w:rsid w:val="009C76C0"/>
    <w:rsid w:val="009D0972"/>
    <w:rsid w:val="009D1F9F"/>
    <w:rsid w:val="009D2B11"/>
    <w:rsid w:val="009D2EA4"/>
    <w:rsid w:val="009D507C"/>
    <w:rsid w:val="009D661D"/>
    <w:rsid w:val="009D6E42"/>
    <w:rsid w:val="009E15A3"/>
    <w:rsid w:val="009E44C2"/>
    <w:rsid w:val="009F0CF9"/>
    <w:rsid w:val="009F20EB"/>
    <w:rsid w:val="009F324F"/>
    <w:rsid w:val="009F4015"/>
    <w:rsid w:val="009F4969"/>
    <w:rsid w:val="009F7138"/>
    <w:rsid w:val="00A008A8"/>
    <w:rsid w:val="00A04588"/>
    <w:rsid w:val="00A0572A"/>
    <w:rsid w:val="00A060FC"/>
    <w:rsid w:val="00A076FB"/>
    <w:rsid w:val="00A12EDC"/>
    <w:rsid w:val="00A130B0"/>
    <w:rsid w:val="00A13BA3"/>
    <w:rsid w:val="00A14027"/>
    <w:rsid w:val="00A14709"/>
    <w:rsid w:val="00A150CC"/>
    <w:rsid w:val="00A15269"/>
    <w:rsid w:val="00A16009"/>
    <w:rsid w:val="00A20276"/>
    <w:rsid w:val="00A20355"/>
    <w:rsid w:val="00A234D3"/>
    <w:rsid w:val="00A27391"/>
    <w:rsid w:val="00A303FF"/>
    <w:rsid w:val="00A305DD"/>
    <w:rsid w:val="00A32207"/>
    <w:rsid w:val="00A32ABC"/>
    <w:rsid w:val="00A41B83"/>
    <w:rsid w:val="00A439E2"/>
    <w:rsid w:val="00A45070"/>
    <w:rsid w:val="00A507FA"/>
    <w:rsid w:val="00A51158"/>
    <w:rsid w:val="00A53C83"/>
    <w:rsid w:val="00A54797"/>
    <w:rsid w:val="00A6031B"/>
    <w:rsid w:val="00A60B50"/>
    <w:rsid w:val="00A646B8"/>
    <w:rsid w:val="00A66831"/>
    <w:rsid w:val="00A705B4"/>
    <w:rsid w:val="00A721A5"/>
    <w:rsid w:val="00A72FF7"/>
    <w:rsid w:val="00A738CE"/>
    <w:rsid w:val="00A756CC"/>
    <w:rsid w:val="00A81674"/>
    <w:rsid w:val="00A81EEB"/>
    <w:rsid w:val="00A8392C"/>
    <w:rsid w:val="00A87167"/>
    <w:rsid w:val="00A91A3A"/>
    <w:rsid w:val="00A929F8"/>
    <w:rsid w:val="00A92A7D"/>
    <w:rsid w:val="00A9504A"/>
    <w:rsid w:val="00A955FC"/>
    <w:rsid w:val="00A95F0B"/>
    <w:rsid w:val="00AA0B17"/>
    <w:rsid w:val="00AA0D9F"/>
    <w:rsid w:val="00AA0E4A"/>
    <w:rsid w:val="00AA113C"/>
    <w:rsid w:val="00AB25D4"/>
    <w:rsid w:val="00AB2E68"/>
    <w:rsid w:val="00AB32C1"/>
    <w:rsid w:val="00AB453C"/>
    <w:rsid w:val="00AB5738"/>
    <w:rsid w:val="00AB6503"/>
    <w:rsid w:val="00AC2522"/>
    <w:rsid w:val="00AC289B"/>
    <w:rsid w:val="00AC5581"/>
    <w:rsid w:val="00AC7BFA"/>
    <w:rsid w:val="00AC7F22"/>
    <w:rsid w:val="00AD17E4"/>
    <w:rsid w:val="00AD200A"/>
    <w:rsid w:val="00AE278F"/>
    <w:rsid w:val="00AE2D34"/>
    <w:rsid w:val="00AE3E34"/>
    <w:rsid w:val="00AF4B74"/>
    <w:rsid w:val="00B04862"/>
    <w:rsid w:val="00B05DF9"/>
    <w:rsid w:val="00B06626"/>
    <w:rsid w:val="00B06E68"/>
    <w:rsid w:val="00B12431"/>
    <w:rsid w:val="00B16DE0"/>
    <w:rsid w:val="00B179B5"/>
    <w:rsid w:val="00B17DCA"/>
    <w:rsid w:val="00B22C1F"/>
    <w:rsid w:val="00B24E50"/>
    <w:rsid w:val="00B269FA"/>
    <w:rsid w:val="00B31E0A"/>
    <w:rsid w:val="00B354AF"/>
    <w:rsid w:val="00B36F9E"/>
    <w:rsid w:val="00B41F7A"/>
    <w:rsid w:val="00B42166"/>
    <w:rsid w:val="00B42411"/>
    <w:rsid w:val="00B43F9B"/>
    <w:rsid w:val="00B44E7F"/>
    <w:rsid w:val="00B46ACC"/>
    <w:rsid w:val="00B50187"/>
    <w:rsid w:val="00B54ED2"/>
    <w:rsid w:val="00B559F3"/>
    <w:rsid w:val="00B56F50"/>
    <w:rsid w:val="00B6192E"/>
    <w:rsid w:val="00B63994"/>
    <w:rsid w:val="00B655A6"/>
    <w:rsid w:val="00B66662"/>
    <w:rsid w:val="00B67750"/>
    <w:rsid w:val="00B67EE6"/>
    <w:rsid w:val="00B70BF5"/>
    <w:rsid w:val="00B72356"/>
    <w:rsid w:val="00B74B20"/>
    <w:rsid w:val="00B767EB"/>
    <w:rsid w:val="00B80E9D"/>
    <w:rsid w:val="00B817E9"/>
    <w:rsid w:val="00B81B1E"/>
    <w:rsid w:val="00B82320"/>
    <w:rsid w:val="00B841D8"/>
    <w:rsid w:val="00B87A72"/>
    <w:rsid w:val="00B9156A"/>
    <w:rsid w:val="00B91721"/>
    <w:rsid w:val="00BA547B"/>
    <w:rsid w:val="00BA718B"/>
    <w:rsid w:val="00BA722A"/>
    <w:rsid w:val="00BB0402"/>
    <w:rsid w:val="00BB2701"/>
    <w:rsid w:val="00BB371C"/>
    <w:rsid w:val="00BC1B64"/>
    <w:rsid w:val="00BC4FC3"/>
    <w:rsid w:val="00BC5464"/>
    <w:rsid w:val="00BC5497"/>
    <w:rsid w:val="00BC6A7A"/>
    <w:rsid w:val="00BD1F3E"/>
    <w:rsid w:val="00BD29F4"/>
    <w:rsid w:val="00BD429C"/>
    <w:rsid w:val="00BE0D44"/>
    <w:rsid w:val="00BE2BDE"/>
    <w:rsid w:val="00BE347C"/>
    <w:rsid w:val="00BE6BF4"/>
    <w:rsid w:val="00BF2F81"/>
    <w:rsid w:val="00BF4B57"/>
    <w:rsid w:val="00BF76A1"/>
    <w:rsid w:val="00C00D9E"/>
    <w:rsid w:val="00C02BA9"/>
    <w:rsid w:val="00C03AA9"/>
    <w:rsid w:val="00C03EF0"/>
    <w:rsid w:val="00C06C26"/>
    <w:rsid w:val="00C07BC4"/>
    <w:rsid w:val="00C103A5"/>
    <w:rsid w:val="00C12D70"/>
    <w:rsid w:val="00C14A62"/>
    <w:rsid w:val="00C17403"/>
    <w:rsid w:val="00C22884"/>
    <w:rsid w:val="00C23AFA"/>
    <w:rsid w:val="00C24D5A"/>
    <w:rsid w:val="00C339CB"/>
    <w:rsid w:val="00C33A6D"/>
    <w:rsid w:val="00C34625"/>
    <w:rsid w:val="00C36210"/>
    <w:rsid w:val="00C41726"/>
    <w:rsid w:val="00C41EF0"/>
    <w:rsid w:val="00C451B1"/>
    <w:rsid w:val="00C4692B"/>
    <w:rsid w:val="00C52713"/>
    <w:rsid w:val="00C63237"/>
    <w:rsid w:val="00C655D5"/>
    <w:rsid w:val="00C65E9D"/>
    <w:rsid w:val="00C660C2"/>
    <w:rsid w:val="00C7454D"/>
    <w:rsid w:val="00C80B40"/>
    <w:rsid w:val="00C819F6"/>
    <w:rsid w:val="00C81D62"/>
    <w:rsid w:val="00C821F5"/>
    <w:rsid w:val="00C85EBD"/>
    <w:rsid w:val="00C91BFF"/>
    <w:rsid w:val="00C93366"/>
    <w:rsid w:val="00C952F3"/>
    <w:rsid w:val="00CA5B6A"/>
    <w:rsid w:val="00CA7EEE"/>
    <w:rsid w:val="00CB16E5"/>
    <w:rsid w:val="00CC221A"/>
    <w:rsid w:val="00CC54D2"/>
    <w:rsid w:val="00CD39C8"/>
    <w:rsid w:val="00CD52F3"/>
    <w:rsid w:val="00CD6E36"/>
    <w:rsid w:val="00CD7A73"/>
    <w:rsid w:val="00CE0DA1"/>
    <w:rsid w:val="00CE3EBD"/>
    <w:rsid w:val="00CE79B9"/>
    <w:rsid w:val="00CF1596"/>
    <w:rsid w:val="00CF25DB"/>
    <w:rsid w:val="00CF6712"/>
    <w:rsid w:val="00D01988"/>
    <w:rsid w:val="00D03B03"/>
    <w:rsid w:val="00D10D5A"/>
    <w:rsid w:val="00D124DE"/>
    <w:rsid w:val="00D1693D"/>
    <w:rsid w:val="00D22022"/>
    <w:rsid w:val="00D23D9E"/>
    <w:rsid w:val="00D25181"/>
    <w:rsid w:val="00D26CEB"/>
    <w:rsid w:val="00D271DE"/>
    <w:rsid w:val="00D2776B"/>
    <w:rsid w:val="00D30E00"/>
    <w:rsid w:val="00D3195F"/>
    <w:rsid w:val="00D319EF"/>
    <w:rsid w:val="00D3273A"/>
    <w:rsid w:val="00D34180"/>
    <w:rsid w:val="00D3572F"/>
    <w:rsid w:val="00D3682A"/>
    <w:rsid w:val="00D40077"/>
    <w:rsid w:val="00D427B5"/>
    <w:rsid w:val="00D43FC5"/>
    <w:rsid w:val="00D45BBE"/>
    <w:rsid w:val="00D503DF"/>
    <w:rsid w:val="00D52C94"/>
    <w:rsid w:val="00D5420E"/>
    <w:rsid w:val="00D60E93"/>
    <w:rsid w:val="00D619D7"/>
    <w:rsid w:val="00D703D1"/>
    <w:rsid w:val="00D70D57"/>
    <w:rsid w:val="00D70F54"/>
    <w:rsid w:val="00D70FBC"/>
    <w:rsid w:val="00D73F89"/>
    <w:rsid w:val="00D7496A"/>
    <w:rsid w:val="00D7508D"/>
    <w:rsid w:val="00D76705"/>
    <w:rsid w:val="00D80A86"/>
    <w:rsid w:val="00D8189F"/>
    <w:rsid w:val="00D83307"/>
    <w:rsid w:val="00D83F8D"/>
    <w:rsid w:val="00D86545"/>
    <w:rsid w:val="00D87C06"/>
    <w:rsid w:val="00D87E55"/>
    <w:rsid w:val="00D87F07"/>
    <w:rsid w:val="00D90DFB"/>
    <w:rsid w:val="00D92CB2"/>
    <w:rsid w:val="00D93490"/>
    <w:rsid w:val="00D94A7F"/>
    <w:rsid w:val="00D9564E"/>
    <w:rsid w:val="00DA2323"/>
    <w:rsid w:val="00DA3C94"/>
    <w:rsid w:val="00DA76E7"/>
    <w:rsid w:val="00DA78C0"/>
    <w:rsid w:val="00DB182E"/>
    <w:rsid w:val="00DC0054"/>
    <w:rsid w:val="00DC1C13"/>
    <w:rsid w:val="00DC76AE"/>
    <w:rsid w:val="00DD0A35"/>
    <w:rsid w:val="00DD0AEF"/>
    <w:rsid w:val="00DD0D24"/>
    <w:rsid w:val="00DD7582"/>
    <w:rsid w:val="00DD778E"/>
    <w:rsid w:val="00DD79D1"/>
    <w:rsid w:val="00DE47A7"/>
    <w:rsid w:val="00DE54A5"/>
    <w:rsid w:val="00DE556D"/>
    <w:rsid w:val="00DE5D90"/>
    <w:rsid w:val="00DE610A"/>
    <w:rsid w:val="00DF0276"/>
    <w:rsid w:val="00E003B0"/>
    <w:rsid w:val="00E02E8F"/>
    <w:rsid w:val="00E064B2"/>
    <w:rsid w:val="00E12395"/>
    <w:rsid w:val="00E165E1"/>
    <w:rsid w:val="00E2016C"/>
    <w:rsid w:val="00E206F3"/>
    <w:rsid w:val="00E22956"/>
    <w:rsid w:val="00E23EEC"/>
    <w:rsid w:val="00E248AF"/>
    <w:rsid w:val="00E24CDB"/>
    <w:rsid w:val="00E24D5B"/>
    <w:rsid w:val="00E26BB3"/>
    <w:rsid w:val="00E26E0A"/>
    <w:rsid w:val="00E46BFD"/>
    <w:rsid w:val="00E47218"/>
    <w:rsid w:val="00E56E92"/>
    <w:rsid w:val="00E62444"/>
    <w:rsid w:val="00E65096"/>
    <w:rsid w:val="00E653CD"/>
    <w:rsid w:val="00E6707D"/>
    <w:rsid w:val="00E71B29"/>
    <w:rsid w:val="00E75028"/>
    <w:rsid w:val="00E773D9"/>
    <w:rsid w:val="00E819BF"/>
    <w:rsid w:val="00E848A9"/>
    <w:rsid w:val="00E94B24"/>
    <w:rsid w:val="00E94D32"/>
    <w:rsid w:val="00E95C7F"/>
    <w:rsid w:val="00E95E04"/>
    <w:rsid w:val="00E96856"/>
    <w:rsid w:val="00E96AD9"/>
    <w:rsid w:val="00EA28EB"/>
    <w:rsid w:val="00EA2EF7"/>
    <w:rsid w:val="00EA3747"/>
    <w:rsid w:val="00EA3B7B"/>
    <w:rsid w:val="00EA48B0"/>
    <w:rsid w:val="00EA490F"/>
    <w:rsid w:val="00EA4BA0"/>
    <w:rsid w:val="00EA7A65"/>
    <w:rsid w:val="00EB027E"/>
    <w:rsid w:val="00EB0826"/>
    <w:rsid w:val="00EB5EE5"/>
    <w:rsid w:val="00EB618F"/>
    <w:rsid w:val="00EB62EA"/>
    <w:rsid w:val="00EB6F3B"/>
    <w:rsid w:val="00EC4606"/>
    <w:rsid w:val="00EC4DCC"/>
    <w:rsid w:val="00EC50AD"/>
    <w:rsid w:val="00ED076B"/>
    <w:rsid w:val="00ED3D5C"/>
    <w:rsid w:val="00ED3F02"/>
    <w:rsid w:val="00ED5D26"/>
    <w:rsid w:val="00ED7909"/>
    <w:rsid w:val="00EE2146"/>
    <w:rsid w:val="00EE64CE"/>
    <w:rsid w:val="00EE74F1"/>
    <w:rsid w:val="00EF10AE"/>
    <w:rsid w:val="00EF11AA"/>
    <w:rsid w:val="00EF4433"/>
    <w:rsid w:val="00EF4955"/>
    <w:rsid w:val="00EF6F19"/>
    <w:rsid w:val="00F052D4"/>
    <w:rsid w:val="00F0613E"/>
    <w:rsid w:val="00F067EE"/>
    <w:rsid w:val="00F13200"/>
    <w:rsid w:val="00F14237"/>
    <w:rsid w:val="00F14380"/>
    <w:rsid w:val="00F15296"/>
    <w:rsid w:val="00F175C2"/>
    <w:rsid w:val="00F21126"/>
    <w:rsid w:val="00F24647"/>
    <w:rsid w:val="00F2499E"/>
    <w:rsid w:val="00F31618"/>
    <w:rsid w:val="00F35A09"/>
    <w:rsid w:val="00F379BA"/>
    <w:rsid w:val="00F42A67"/>
    <w:rsid w:val="00F42D27"/>
    <w:rsid w:val="00F50AA3"/>
    <w:rsid w:val="00F50D06"/>
    <w:rsid w:val="00F52D88"/>
    <w:rsid w:val="00F566FF"/>
    <w:rsid w:val="00F60F81"/>
    <w:rsid w:val="00F6192B"/>
    <w:rsid w:val="00F62369"/>
    <w:rsid w:val="00F64A8F"/>
    <w:rsid w:val="00F65FC6"/>
    <w:rsid w:val="00F6675A"/>
    <w:rsid w:val="00F676D2"/>
    <w:rsid w:val="00F715F3"/>
    <w:rsid w:val="00F71D17"/>
    <w:rsid w:val="00F71D2F"/>
    <w:rsid w:val="00F7427A"/>
    <w:rsid w:val="00F747B3"/>
    <w:rsid w:val="00F74C36"/>
    <w:rsid w:val="00F7657B"/>
    <w:rsid w:val="00F82D88"/>
    <w:rsid w:val="00F83303"/>
    <w:rsid w:val="00F86414"/>
    <w:rsid w:val="00F94DA8"/>
    <w:rsid w:val="00F96AB9"/>
    <w:rsid w:val="00FA4317"/>
    <w:rsid w:val="00FA5846"/>
    <w:rsid w:val="00FA65CD"/>
    <w:rsid w:val="00FA7278"/>
    <w:rsid w:val="00FB0E35"/>
    <w:rsid w:val="00FB1A74"/>
    <w:rsid w:val="00FB1A90"/>
    <w:rsid w:val="00FB24B6"/>
    <w:rsid w:val="00FB3E59"/>
    <w:rsid w:val="00FB521E"/>
    <w:rsid w:val="00FB6943"/>
    <w:rsid w:val="00FC2F7F"/>
    <w:rsid w:val="00FC3661"/>
    <w:rsid w:val="00FC5128"/>
    <w:rsid w:val="00FC7895"/>
    <w:rsid w:val="00FC7F3E"/>
    <w:rsid w:val="00FD091D"/>
    <w:rsid w:val="00FD1471"/>
    <w:rsid w:val="00FD14F3"/>
    <w:rsid w:val="00FD2F38"/>
    <w:rsid w:val="00FD39C2"/>
    <w:rsid w:val="00FD710C"/>
    <w:rsid w:val="00FD739B"/>
    <w:rsid w:val="00FD7978"/>
    <w:rsid w:val="00FE7761"/>
    <w:rsid w:val="00FF36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270F3"/>
  <w15:docId w15:val="{07212EA6-0B5F-45CE-A4B7-F7DF2EE0D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243"/>
  </w:style>
  <w:style w:type="paragraph" w:styleId="Heading1">
    <w:name w:val="heading 1"/>
    <w:aliases w:val="BVI,RepHead1"/>
    <w:basedOn w:val="Normal"/>
    <w:next w:val="Normal"/>
    <w:link w:val="Heading1Char"/>
    <w:uiPriority w:val="9"/>
    <w:qFormat/>
    <w:rsid w:val="00A439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MyHeading2,Mystyle2,Mystyle21,Mystyle22,Mystyle23,Mystyle211,Mystyle221, Char,BVI2,Heading 2-BVI,RepHead2,titre sous-section,dau muc,(suindext),Appendix 1- Titre 2,MVA2,Heading 2-A,节标题 1.1,1.1标题2,b2,标题 2 Char,节标题 1.1 Char,2 Char,b2 Char"/>
    <w:basedOn w:val="Normal"/>
    <w:next w:val="Normal"/>
    <w:link w:val="Heading2Char"/>
    <w:uiPriority w:val="9"/>
    <w:unhideWhenUsed/>
    <w:qFormat/>
    <w:rsid w:val="008358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C34625"/>
    <w:pPr>
      <w:keepNext/>
      <w:spacing w:after="0" w:line="360" w:lineRule="auto"/>
      <w:ind w:firstLine="720"/>
      <w:jc w:val="center"/>
      <w:outlineLvl w:val="2"/>
    </w:pPr>
    <w:rPr>
      <w:rFonts w:ascii=".VnTime" w:eastAsia="Times New Roman" w:hAnsi=".VnTime" w:cs="Times New Roman"/>
      <w:i/>
      <w:iCs/>
      <w:sz w:val="28"/>
      <w:szCs w:val="24"/>
    </w:rPr>
  </w:style>
  <w:style w:type="paragraph" w:styleId="Heading4">
    <w:name w:val="heading 4"/>
    <w:aliases w:val="Char15,Char151"/>
    <w:basedOn w:val="Normal"/>
    <w:link w:val="Heading4Char"/>
    <w:qFormat/>
    <w:rsid w:val="004066C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C34625"/>
    <w:pPr>
      <w:keepNext/>
      <w:tabs>
        <w:tab w:val="left" w:pos="1417"/>
        <w:tab w:val="left" w:pos="2507"/>
        <w:tab w:val="right" w:pos="5668"/>
        <w:tab w:val="right" w:pos="7957"/>
      </w:tabs>
      <w:spacing w:after="0" w:line="360" w:lineRule="auto"/>
      <w:jc w:val="center"/>
      <w:outlineLvl w:val="4"/>
    </w:pPr>
    <w:rPr>
      <w:rFonts w:ascii=".VnTimeH" w:eastAsia="Times New Roman" w:hAnsi=".VnTimeH" w:cs="Times New Roman"/>
      <w:b/>
      <w:bCs/>
      <w:sz w:val="28"/>
      <w:szCs w:val="24"/>
    </w:rPr>
  </w:style>
  <w:style w:type="paragraph" w:styleId="Heading6">
    <w:name w:val="heading 6"/>
    <w:basedOn w:val="Normal"/>
    <w:next w:val="Normal"/>
    <w:link w:val="Heading6Char"/>
    <w:qFormat/>
    <w:rsid w:val="00C34625"/>
    <w:pPr>
      <w:keepNext/>
      <w:spacing w:before="100" w:beforeAutospacing="1" w:after="100" w:afterAutospacing="1" w:line="240" w:lineRule="auto"/>
      <w:ind w:left="360"/>
      <w:jc w:val="both"/>
      <w:outlineLvl w:val="5"/>
    </w:pPr>
    <w:rPr>
      <w:rFonts w:ascii=".VnAvantH" w:eastAsia="Times New Roman" w:hAnsi=".VnAvantH" w:cs="Times New Roman"/>
      <w:b/>
      <w:bCs/>
      <w:sz w:val="24"/>
      <w:szCs w:val="24"/>
    </w:rPr>
  </w:style>
  <w:style w:type="paragraph" w:styleId="Heading7">
    <w:name w:val="heading 7"/>
    <w:basedOn w:val="Normal"/>
    <w:next w:val="Normal"/>
    <w:link w:val="Heading7Char"/>
    <w:qFormat/>
    <w:rsid w:val="00C34625"/>
    <w:pPr>
      <w:keepNext/>
      <w:tabs>
        <w:tab w:val="right" w:pos="7957"/>
      </w:tabs>
      <w:spacing w:before="120" w:after="120" w:line="240" w:lineRule="auto"/>
      <w:ind w:left="327" w:firstLine="720"/>
      <w:jc w:val="center"/>
      <w:outlineLvl w:val="6"/>
    </w:pPr>
    <w:rPr>
      <w:rFonts w:ascii=".VnAvantH" w:eastAsia="Times New Roman" w:hAnsi=".VnAvantH" w:cs="Times New Roman"/>
      <w:b/>
      <w:bCs/>
      <w:sz w:val="28"/>
      <w:szCs w:val="24"/>
    </w:rPr>
  </w:style>
  <w:style w:type="paragraph" w:styleId="Heading8">
    <w:name w:val="heading 8"/>
    <w:basedOn w:val="Normal"/>
    <w:next w:val="Normal"/>
    <w:link w:val="Heading8Char"/>
    <w:qFormat/>
    <w:rsid w:val="00C34625"/>
    <w:pPr>
      <w:keepNext/>
      <w:tabs>
        <w:tab w:val="left" w:pos="1417"/>
        <w:tab w:val="left" w:pos="2834"/>
        <w:tab w:val="right" w:pos="5668"/>
        <w:tab w:val="right" w:pos="7957"/>
      </w:tabs>
      <w:spacing w:before="120" w:after="120" w:line="240" w:lineRule="auto"/>
      <w:ind w:left="327" w:firstLine="720"/>
      <w:outlineLvl w:val="7"/>
    </w:pPr>
    <w:rPr>
      <w:rFonts w:ascii=".VnTimeH" w:eastAsia="Times New Roman" w:hAnsi=".VnTimeH" w:cs="Times New Roman"/>
      <w:b/>
      <w:bCs/>
      <w:sz w:val="28"/>
      <w:szCs w:val="24"/>
    </w:rPr>
  </w:style>
  <w:style w:type="paragraph" w:styleId="Heading9">
    <w:name w:val="heading 9"/>
    <w:basedOn w:val="Normal"/>
    <w:next w:val="Normal"/>
    <w:link w:val="Heading9Char"/>
    <w:qFormat/>
    <w:rsid w:val="00C34625"/>
    <w:pPr>
      <w:keepNext/>
      <w:tabs>
        <w:tab w:val="left" w:pos="1417"/>
        <w:tab w:val="left" w:pos="2507"/>
        <w:tab w:val="right" w:pos="5668"/>
        <w:tab w:val="right" w:pos="7957"/>
      </w:tabs>
      <w:spacing w:before="120" w:after="120" w:line="240" w:lineRule="auto"/>
      <w:jc w:val="center"/>
      <w:outlineLvl w:val="8"/>
    </w:pPr>
    <w:rPr>
      <w:rFonts w:ascii=".VnTimeH" w:eastAsia="Times New Roman" w:hAnsi=".VnTimeH" w:cs="Times New Roman"/>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6399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aliases w:val="표준 (웹)"/>
    <w:basedOn w:val="Normal"/>
    <w:link w:val="NormalWebChar"/>
    <w:uiPriority w:val="99"/>
    <w:unhideWhenUsed/>
    <w:qFormat/>
    <w:rsid w:val="00B6399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3994"/>
    <w:rPr>
      <w:b/>
      <w:bCs/>
    </w:rPr>
  </w:style>
  <w:style w:type="character" w:styleId="Emphasis">
    <w:name w:val="Emphasis"/>
    <w:basedOn w:val="DefaultParagraphFont"/>
    <w:uiPriority w:val="20"/>
    <w:qFormat/>
    <w:rsid w:val="00B63994"/>
    <w:rPr>
      <w:i/>
      <w:iCs/>
    </w:rPr>
  </w:style>
  <w:style w:type="paragraph" w:styleId="ListParagraph">
    <w:name w:val="List Paragraph"/>
    <w:aliases w:val="H1,Picture,Tiêu đề Bảng-Hình,Nguồn trích dẫn,Gạch đầu dòng,List Paragraph2,hình,1LU2,chữ trong bảng,tieu de phu 1,ANNEX,List Paragraph1,List Paragraph12,References,List Paragraph (numbered (a)),Normal 2,Bullets,List Bullet-OpsManual,bảng"/>
    <w:basedOn w:val="Normal"/>
    <w:link w:val="ListParagraphChar"/>
    <w:uiPriority w:val="1"/>
    <w:qFormat/>
    <w:rsid w:val="00FC7895"/>
    <w:pPr>
      <w:ind w:left="720"/>
      <w:contextualSpacing/>
    </w:pPr>
  </w:style>
  <w:style w:type="character" w:customStyle="1" w:styleId="Heading4Char">
    <w:name w:val="Heading 4 Char"/>
    <w:aliases w:val="Char15 Char,Char151 Char"/>
    <w:basedOn w:val="DefaultParagraphFont"/>
    <w:link w:val="Heading4"/>
    <w:rsid w:val="004066C7"/>
    <w:rPr>
      <w:rFonts w:ascii="Times New Roman" w:eastAsia="Times New Roman" w:hAnsi="Times New Roman" w:cs="Times New Roman"/>
      <w:b/>
      <w:bCs/>
      <w:sz w:val="24"/>
      <w:szCs w:val="24"/>
    </w:rPr>
  </w:style>
  <w:style w:type="character" w:customStyle="1" w:styleId="fontstyle21">
    <w:name w:val="fontstyle21"/>
    <w:rsid w:val="007429DB"/>
    <w:rPr>
      <w:rFonts w:ascii="Times New Roman" w:hAnsi="Times New Roman" w:cs="Times New Roman" w:hint="default"/>
      <w:b w:val="0"/>
      <w:bCs w:val="0"/>
      <w:i w:val="0"/>
      <w:iCs w:val="0"/>
      <w:color w:val="000000"/>
      <w:sz w:val="28"/>
      <w:szCs w:val="28"/>
    </w:rPr>
  </w:style>
  <w:style w:type="character" w:customStyle="1" w:styleId="fontstyle31">
    <w:name w:val="fontstyle31"/>
    <w:rsid w:val="007429DB"/>
    <w:rPr>
      <w:rFonts w:ascii="Times New Roman" w:hAnsi="Times New Roman" w:cs="Times New Roman" w:hint="default"/>
      <w:b/>
      <w:bCs/>
      <w:i w:val="0"/>
      <w:iCs w:val="0"/>
      <w:color w:val="000000"/>
      <w:sz w:val="28"/>
      <w:szCs w:val="28"/>
    </w:rPr>
  </w:style>
  <w:style w:type="character" w:customStyle="1" w:styleId="Heading1Char">
    <w:name w:val="Heading 1 Char"/>
    <w:aliases w:val="BVI Char,RepHead1 Char"/>
    <w:basedOn w:val="DefaultParagraphFont"/>
    <w:link w:val="Heading1"/>
    <w:uiPriority w:val="9"/>
    <w:rsid w:val="00A439E2"/>
    <w:rPr>
      <w:rFonts w:asciiTheme="majorHAnsi" w:eastAsiaTheme="majorEastAsia" w:hAnsiTheme="majorHAnsi" w:cstheme="majorBidi"/>
      <w:color w:val="2E74B5" w:themeColor="accent1" w:themeShade="BF"/>
      <w:sz w:val="32"/>
      <w:szCs w:val="32"/>
    </w:rPr>
  </w:style>
  <w:style w:type="character" w:customStyle="1" w:styleId="fontstyle01">
    <w:name w:val="fontstyle01"/>
    <w:rsid w:val="008A0602"/>
    <w:rPr>
      <w:rFonts w:ascii="Times New Roman" w:hAnsi="Times New Roman" w:cs="Times New Roman" w:hint="default"/>
      <w:b w:val="0"/>
      <w:bCs w:val="0"/>
      <w:i w:val="0"/>
      <w:iCs w:val="0"/>
      <w:color w:val="000000"/>
      <w:sz w:val="28"/>
      <w:szCs w:val="28"/>
    </w:rPr>
  </w:style>
  <w:style w:type="paragraph" w:styleId="BodyText">
    <w:name w:val="Body Text"/>
    <w:aliases w:val="gl,Body Text Char1 Char Char Char Char Char Char Char Char Char Char Char Char Char,Body Text Char1 Char Char Char Char Char Char Char Char Char,Body Text Char1 Char Char Char Char Char Char Char Char Char Char Char Char Char Char Char Char C"/>
    <w:basedOn w:val="Normal"/>
    <w:link w:val="BodyTextChar"/>
    <w:qFormat/>
    <w:rsid w:val="008A0602"/>
    <w:pPr>
      <w:spacing w:after="0" w:line="240" w:lineRule="auto"/>
      <w:jc w:val="both"/>
    </w:pPr>
    <w:rPr>
      <w:rFonts w:ascii=".VnTime" w:eastAsia="Times New Roman" w:hAnsi=".VnTime" w:cs="Times New Roman"/>
      <w:sz w:val="28"/>
      <w:szCs w:val="20"/>
    </w:rPr>
  </w:style>
  <w:style w:type="character" w:customStyle="1" w:styleId="BodyTextChar">
    <w:name w:val="Body Text Char"/>
    <w:aliases w:val="gl Char,Body Text Char1 Char Char Char Char Char Char Char Char Char Char Char Char Char Char,Body Text Char1 Char Char Char Char Char Char Char Char Char Char"/>
    <w:basedOn w:val="DefaultParagraphFont"/>
    <w:link w:val="BodyText"/>
    <w:rsid w:val="008A0602"/>
    <w:rPr>
      <w:rFonts w:ascii=".VnTime" w:eastAsia="Times New Roman" w:hAnsi=".VnTime" w:cs="Times New Roman"/>
      <w:sz w:val="28"/>
      <w:szCs w:val="20"/>
    </w:rPr>
  </w:style>
  <w:style w:type="character" w:customStyle="1" w:styleId="Heading2Char">
    <w:name w:val="Heading 2 Char"/>
    <w:aliases w:val="MyHeading2 Char,Mystyle2 Char,Mystyle21 Char,Mystyle22 Char,Mystyle23 Char,Mystyle211 Char,Mystyle221 Char, Char Char,BVI2 Char,Heading 2-BVI Char,RepHead2 Char,titre sous-section Char,dau muc Char,(suindext) Char,Appendix 1- Titre 2 Char"/>
    <w:basedOn w:val="DefaultParagraphFont"/>
    <w:link w:val="Heading2"/>
    <w:uiPriority w:val="9"/>
    <w:rsid w:val="008358E1"/>
    <w:rPr>
      <w:rFonts w:asciiTheme="majorHAnsi" w:eastAsiaTheme="majorEastAsia" w:hAnsiTheme="majorHAnsi" w:cstheme="majorBidi"/>
      <w:color w:val="2E74B5" w:themeColor="accent1" w:themeShade="BF"/>
      <w:sz w:val="26"/>
      <w:szCs w:val="26"/>
    </w:rPr>
  </w:style>
  <w:style w:type="table" w:styleId="TableGrid">
    <w:name w:val="Table Grid"/>
    <w:basedOn w:val="TableNormal"/>
    <w:rsid w:val="00472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MyHeader Char"/>
    <w:basedOn w:val="Normal"/>
    <w:link w:val="HeaderChar"/>
    <w:unhideWhenUsed/>
    <w:rsid w:val="00307560"/>
    <w:pPr>
      <w:tabs>
        <w:tab w:val="center" w:pos="4680"/>
        <w:tab w:val="right" w:pos="9360"/>
      </w:tabs>
      <w:spacing w:after="0" w:line="240" w:lineRule="auto"/>
    </w:pPr>
  </w:style>
  <w:style w:type="character" w:customStyle="1" w:styleId="HeaderChar">
    <w:name w:val="Header Char"/>
    <w:aliases w:val="MyHeader Char Char"/>
    <w:basedOn w:val="DefaultParagraphFont"/>
    <w:link w:val="Header"/>
    <w:rsid w:val="00307560"/>
  </w:style>
  <w:style w:type="paragraph" w:styleId="Footer">
    <w:name w:val="footer"/>
    <w:basedOn w:val="Normal"/>
    <w:link w:val="FooterChar"/>
    <w:uiPriority w:val="99"/>
    <w:unhideWhenUsed/>
    <w:rsid w:val="00307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560"/>
  </w:style>
  <w:style w:type="paragraph" w:styleId="BodyTextIndent3">
    <w:name w:val="Body Text Indent 3"/>
    <w:basedOn w:val="Normal"/>
    <w:link w:val="BodyTextIndent3Char"/>
    <w:unhideWhenUsed/>
    <w:rsid w:val="007C748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C7485"/>
    <w:rPr>
      <w:sz w:val="16"/>
      <w:szCs w:val="16"/>
    </w:rPr>
  </w:style>
  <w:style w:type="character" w:customStyle="1" w:styleId="Heading3Char">
    <w:name w:val="Heading 3 Char"/>
    <w:basedOn w:val="DefaultParagraphFont"/>
    <w:link w:val="Heading3"/>
    <w:rsid w:val="00C34625"/>
    <w:rPr>
      <w:rFonts w:ascii=".VnTime" w:eastAsia="Times New Roman" w:hAnsi=".VnTime" w:cs="Times New Roman"/>
      <w:i/>
      <w:iCs/>
      <w:sz w:val="28"/>
      <w:szCs w:val="24"/>
    </w:rPr>
  </w:style>
  <w:style w:type="character" w:customStyle="1" w:styleId="Heading5Char">
    <w:name w:val="Heading 5 Char"/>
    <w:basedOn w:val="DefaultParagraphFont"/>
    <w:link w:val="Heading5"/>
    <w:rsid w:val="00C34625"/>
    <w:rPr>
      <w:rFonts w:ascii=".VnTimeH" w:eastAsia="Times New Roman" w:hAnsi=".VnTimeH" w:cs="Times New Roman"/>
      <w:b/>
      <w:bCs/>
      <w:sz w:val="28"/>
      <w:szCs w:val="24"/>
    </w:rPr>
  </w:style>
  <w:style w:type="character" w:customStyle="1" w:styleId="Heading6Char">
    <w:name w:val="Heading 6 Char"/>
    <w:basedOn w:val="DefaultParagraphFont"/>
    <w:link w:val="Heading6"/>
    <w:rsid w:val="00C34625"/>
    <w:rPr>
      <w:rFonts w:ascii=".VnAvantH" w:eastAsia="Times New Roman" w:hAnsi=".VnAvantH" w:cs="Times New Roman"/>
      <w:b/>
      <w:bCs/>
      <w:sz w:val="24"/>
      <w:szCs w:val="24"/>
    </w:rPr>
  </w:style>
  <w:style w:type="character" w:customStyle="1" w:styleId="Heading7Char">
    <w:name w:val="Heading 7 Char"/>
    <w:basedOn w:val="DefaultParagraphFont"/>
    <w:link w:val="Heading7"/>
    <w:rsid w:val="00C34625"/>
    <w:rPr>
      <w:rFonts w:ascii=".VnAvantH" w:eastAsia="Times New Roman" w:hAnsi=".VnAvantH" w:cs="Times New Roman"/>
      <w:b/>
      <w:bCs/>
      <w:sz w:val="28"/>
      <w:szCs w:val="24"/>
    </w:rPr>
  </w:style>
  <w:style w:type="character" w:customStyle="1" w:styleId="Heading8Char">
    <w:name w:val="Heading 8 Char"/>
    <w:basedOn w:val="DefaultParagraphFont"/>
    <w:link w:val="Heading8"/>
    <w:rsid w:val="00C34625"/>
    <w:rPr>
      <w:rFonts w:ascii=".VnTimeH" w:eastAsia="Times New Roman" w:hAnsi=".VnTimeH" w:cs="Times New Roman"/>
      <w:b/>
      <w:bCs/>
      <w:sz w:val="28"/>
      <w:szCs w:val="24"/>
    </w:rPr>
  </w:style>
  <w:style w:type="character" w:customStyle="1" w:styleId="Heading9Char">
    <w:name w:val="Heading 9 Char"/>
    <w:basedOn w:val="DefaultParagraphFont"/>
    <w:link w:val="Heading9"/>
    <w:rsid w:val="00C34625"/>
    <w:rPr>
      <w:rFonts w:ascii=".VnTimeH" w:eastAsia="Times New Roman" w:hAnsi=".VnTimeH" w:cs="Times New Roman"/>
      <w:sz w:val="28"/>
      <w:szCs w:val="24"/>
      <w:u w:val="single"/>
    </w:rPr>
  </w:style>
  <w:style w:type="character" w:styleId="PageNumber">
    <w:name w:val="page number"/>
    <w:basedOn w:val="DefaultParagraphFont"/>
    <w:rsid w:val="00C34625"/>
  </w:style>
  <w:style w:type="paragraph" w:styleId="BodyTextIndent">
    <w:name w:val="Body Text Indent"/>
    <w:basedOn w:val="Normal"/>
    <w:link w:val="BodyTextIndentChar"/>
    <w:rsid w:val="00C34625"/>
    <w:pPr>
      <w:spacing w:after="0" w:line="240" w:lineRule="auto"/>
      <w:ind w:firstLine="170"/>
    </w:pPr>
    <w:rPr>
      <w:rFonts w:ascii=".VnTime" w:eastAsia="Times New Roman" w:hAnsi=".VnTime" w:cs="Times New Roman"/>
      <w:sz w:val="28"/>
      <w:szCs w:val="24"/>
    </w:rPr>
  </w:style>
  <w:style w:type="character" w:customStyle="1" w:styleId="BodyTextIndentChar">
    <w:name w:val="Body Text Indent Char"/>
    <w:basedOn w:val="DefaultParagraphFont"/>
    <w:link w:val="BodyTextIndent"/>
    <w:rsid w:val="00C34625"/>
    <w:rPr>
      <w:rFonts w:ascii=".VnTime" w:eastAsia="Times New Roman" w:hAnsi=".VnTime" w:cs="Times New Roman"/>
      <w:sz w:val="28"/>
      <w:szCs w:val="24"/>
    </w:rPr>
  </w:style>
  <w:style w:type="paragraph" w:styleId="BodyTextIndent2">
    <w:name w:val="Body Text Indent 2"/>
    <w:basedOn w:val="Normal"/>
    <w:link w:val="BodyTextIndent2Char"/>
    <w:rsid w:val="00C34625"/>
    <w:pPr>
      <w:tabs>
        <w:tab w:val="right" w:pos="7957"/>
      </w:tabs>
      <w:spacing w:after="0" w:line="360" w:lineRule="auto"/>
      <w:ind w:firstLine="720"/>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C34625"/>
    <w:rPr>
      <w:rFonts w:ascii=".VnTime" w:eastAsia="Times New Roman" w:hAnsi=".VnTime" w:cs="Times New Roman"/>
      <w:sz w:val="28"/>
      <w:szCs w:val="24"/>
    </w:rPr>
  </w:style>
  <w:style w:type="paragraph" w:styleId="BlockText">
    <w:name w:val="Block Text"/>
    <w:basedOn w:val="Normal"/>
    <w:rsid w:val="00C34625"/>
    <w:pPr>
      <w:spacing w:before="120" w:after="120" w:line="240" w:lineRule="auto"/>
      <w:ind w:left="331" w:right="171" w:firstLine="432"/>
      <w:jc w:val="both"/>
    </w:pPr>
    <w:rPr>
      <w:rFonts w:ascii=".VnTime" w:eastAsia="Times New Roman" w:hAnsi=".VnTime" w:cs="Times New Roman"/>
      <w:sz w:val="28"/>
      <w:szCs w:val="24"/>
    </w:rPr>
  </w:style>
  <w:style w:type="character" w:customStyle="1" w:styleId="apple-converted-space">
    <w:name w:val="apple-converted-space"/>
    <w:basedOn w:val="DefaultParagraphFont"/>
    <w:rsid w:val="00C34625"/>
  </w:style>
  <w:style w:type="paragraph" w:styleId="BalloonText">
    <w:name w:val="Balloon Text"/>
    <w:basedOn w:val="Normal"/>
    <w:link w:val="BalloonTextChar"/>
    <w:rsid w:val="00C34625"/>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C34625"/>
    <w:rPr>
      <w:rFonts w:ascii="Segoe UI" w:eastAsia="Times New Roman" w:hAnsi="Segoe UI" w:cs="Times New Roman"/>
      <w:sz w:val="18"/>
      <w:szCs w:val="18"/>
    </w:rPr>
  </w:style>
  <w:style w:type="character" w:customStyle="1" w:styleId="NormalWebChar">
    <w:name w:val="Normal (Web) Char"/>
    <w:aliases w:val="표준 (웹) Char"/>
    <w:link w:val="NormalWeb"/>
    <w:locked/>
    <w:rsid w:val="00C34625"/>
    <w:rPr>
      <w:rFonts w:ascii="Times New Roman" w:eastAsia="Times New Roman" w:hAnsi="Times New Roman" w:cs="Times New Roman"/>
      <w:sz w:val="24"/>
      <w:szCs w:val="24"/>
    </w:rPr>
  </w:style>
  <w:style w:type="character" w:styleId="Hyperlink">
    <w:name w:val="Hyperlink"/>
    <w:uiPriority w:val="99"/>
    <w:unhideWhenUsed/>
    <w:rsid w:val="00C34625"/>
    <w:rPr>
      <w:color w:val="0000FF"/>
      <w:u w:val="single"/>
    </w:rPr>
  </w:style>
  <w:style w:type="paragraph" w:customStyle="1" w:styleId="abc">
    <w:name w:val="abc"/>
    <w:basedOn w:val="Normal"/>
    <w:rsid w:val="00C34625"/>
    <w:pPr>
      <w:spacing w:after="0" w:line="240" w:lineRule="auto"/>
    </w:pPr>
    <w:rPr>
      <w:rFonts w:ascii=".VnMemorandum" w:eastAsia="Times New Roman" w:hAnsi=".VnMemorandum" w:cs="Times New Roman"/>
      <w:sz w:val="28"/>
      <w:szCs w:val="20"/>
    </w:rPr>
  </w:style>
  <w:style w:type="character" w:customStyle="1" w:styleId="fz12">
    <w:name w:val="fz_12"/>
    <w:rsid w:val="00C34625"/>
  </w:style>
  <w:style w:type="paragraph" w:customStyle="1" w:styleId="Char">
    <w:name w:val="Char"/>
    <w:basedOn w:val="Normal"/>
    <w:rsid w:val="00C34625"/>
    <w:pPr>
      <w:spacing w:line="240" w:lineRule="exact"/>
    </w:pPr>
    <w:rPr>
      <w:rFonts w:ascii="Verdana" w:eastAsia="Times New Roman" w:hAnsi="Verdana" w:cs="Times New Roman"/>
      <w:sz w:val="20"/>
      <w:szCs w:val="20"/>
    </w:rPr>
  </w:style>
  <w:style w:type="paragraph" w:customStyle="1" w:styleId="CharCharCharChar">
    <w:name w:val="Char Char Char Char"/>
    <w:basedOn w:val="Normal"/>
    <w:rsid w:val="00C34625"/>
    <w:pPr>
      <w:spacing w:line="240" w:lineRule="exact"/>
    </w:pPr>
    <w:rPr>
      <w:rFonts w:ascii="Verdana" w:eastAsia="Times New Roman" w:hAnsi="Verdana" w:cs="Times New Roman"/>
      <w:sz w:val="20"/>
      <w:szCs w:val="20"/>
    </w:rPr>
  </w:style>
  <w:style w:type="character" w:customStyle="1" w:styleId="CharChar11">
    <w:name w:val="Char Char11"/>
    <w:locked/>
    <w:rsid w:val="00C34625"/>
    <w:rPr>
      <w:rFonts w:ascii=".VnTime" w:hAnsi=".VnTime"/>
      <w:sz w:val="28"/>
      <w:lang w:val="en-US" w:eastAsia="en-US" w:bidi="ar-SA"/>
    </w:rPr>
  </w:style>
  <w:style w:type="paragraph" w:customStyle="1" w:styleId="noidung">
    <w:name w:val="noidung"/>
    <w:basedOn w:val="Normal"/>
    <w:rsid w:val="00C34625"/>
    <w:pPr>
      <w:widowControl w:val="0"/>
      <w:spacing w:after="0" w:line="240" w:lineRule="auto"/>
      <w:jc w:val="both"/>
    </w:pPr>
    <w:rPr>
      <w:rFonts w:ascii=".VnTime" w:eastAsia="Times New Roman" w:hAnsi=".VnTime" w:cs="Times New Roman"/>
      <w:snapToGrid w:val="0"/>
      <w:sz w:val="26"/>
      <w:szCs w:val="20"/>
    </w:rPr>
  </w:style>
  <w:style w:type="paragraph" w:customStyle="1" w:styleId="Gachdaudong">
    <w:name w:val="Gach dau dong"/>
    <w:basedOn w:val="Normal"/>
    <w:rsid w:val="00C34625"/>
    <w:pPr>
      <w:tabs>
        <w:tab w:val="num" w:pos="720"/>
        <w:tab w:val="left" w:pos="924"/>
      </w:tabs>
      <w:spacing w:before="120" w:after="0" w:line="252" w:lineRule="auto"/>
      <w:ind w:left="720" w:hanging="360"/>
      <w:jc w:val="both"/>
    </w:pPr>
    <w:rPr>
      <w:rFonts w:ascii="Times New Roman" w:eastAsia="Times New Roman" w:hAnsi="Times New Roman" w:cs="Times New Roman"/>
      <w:noProof/>
      <w:sz w:val="28"/>
      <w:szCs w:val="28"/>
      <w:lang w:val="nl-NL"/>
    </w:rPr>
  </w:style>
  <w:style w:type="paragraph" w:customStyle="1" w:styleId="Default">
    <w:name w:val="Default"/>
    <w:rsid w:val="00C3462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e">
    <w:name w:val="te"/>
    <w:basedOn w:val="Normal"/>
    <w:rsid w:val="00C34625"/>
    <w:pPr>
      <w:spacing w:before="120" w:after="200" w:line="440" w:lineRule="exact"/>
      <w:ind w:firstLine="720"/>
      <w:jc w:val="both"/>
    </w:pPr>
    <w:rPr>
      <w:rFonts w:ascii="Calibri" w:eastAsia="MS Mincho" w:hAnsi="Calibri" w:cs="Times New Roman"/>
      <w:lang w:eastAsia="ja-JP"/>
    </w:rPr>
  </w:style>
  <w:style w:type="paragraph" w:customStyle="1" w:styleId="1">
    <w:name w:val="1"/>
    <w:basedOn w:val="te"/>
    <w:rsid w:val="00C34625"/>
    <w:rPr>
      <w:b/>
    </w:rPr>
  </w:style>
  <w:style w:type="paragraph" w:customStyle="1" w:styleId="Compact">
    <w:name w:val="Compact"/>
    <w:basedOn w:val="BodyText"/>
    <w:qFormat/>
    <w:rsid w:val="00C34625"/>
    <w:pPr>
      <w:spacing w:before="36" w:after="36"/>
      <w:ind w:left="340" w:firstLine="227"/>
      <w:jc w:val="left"/>
    </w:pPr>
    <w:rPr>
      <w:rFonts w:ascii="Cambria" w:eastAsia="Cambria" w:hAnsi="Cambria"/>
      <w:sz w:val="24"/>
      <w:szCs w:val="24"/>
    </w:rPr>
  </w:style>
  <w:style w:type="paragraph" w:customStyle="1" w:styleId="Char1CharCharCharCharCharChar">
    <w:name w:val="Char1 Char Char Char Char Char Char"/>
    <w:next w:val="Normal"/>
    <w:autoRedefine/>
    <w:semiHidden/>
    <w:rsid w:val="00C34625"/>
    <w:pPr>
      <w:spacing w:line="240" w:lineRule="exact"/>
      <w:jc w:val="both"/>
    </w:pPr>
    <w:rPr>
      <w:rFonts w:ascii="Times New Roman" w:eastAsia="Times New Roman" w:hAnsi="Times New Roman" w:cs="Times New Roman"/>
      <w:sz w:val="28"/>
    </w:rPr>
  </w:style>
  <w:style w:type="paragraph" w:styleId="BodyText3">
    <w:name w:val="Body Text 3"/>
    <w:basedOn w:val="Normal"/>
    <w:link w:val="BodyText3Char"/>
    <w:unhideWhenUsed/>
    <w:rsid w:val="00C34625"/>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C34625"/>
    <w:rPr>
      <w:rFonts w:ascii=".VnTime" w:eastAsia="Times New Roman" w:hAnsi=".VnTime" w:cs="Times New Roman"/>
      <w:sz w:val="16"/>
      <w:szCs w:val="16"/>
    </w:rPr>
  </w:style>
  <w:style w:type="paragraph" w:styleId="BodyText2">
    <w:name w:val="Body Text 2"/>
    <w:aliases w:val=" Char Char4"/>
    <w:basedOn w:val="Normal"/>
    <w:link w:val="BodyText2Char"/>
    <w:uiPriority w:val="99"/>
    <w:rsid w:val="00C34625"/>
    <w:pPr>
      <w:spacing w:after="0" w:line="360" w:lineRule="auto"/>
      <w:jc w:val="both"/>
    </w:pPr>
    <w:rPr>
      <w:rFonts w:ascii=".VnTime" w:eastAsia="Times New Roman" w:hAnsi=".VnTime" w:cs="Times New Roman"/>
      <w:color w:val="000000"/>
      <w:sz w:val="28"/>
      <w:szCs w:val="24"/>
    </w:rPr>
  </w:style>
  <w:style w:type="character" w:customStyle="1" w:styleId="BodyText2Char">
    <w:name w:val="Body Text 2 Char"/>
    <w:aliases w:val=" Char Char4 Char"/>
    <w:basedOn w:val="DefaultParagraphFont"/>
    <w:link w:val="BodyText2"/>
    <w:uiPriority w:val="99"/>
    <w:rsid w:val="00C34625"/>
    <w:rPr>
      <w:rFonts w:ascii=".VnTime" w:eastAsia="Times New Roman" w:hAnsi=".VnTime" w:cs="Times New Roman"/>
      <w:color w:val="000000"/>
      <w:sz w:val="28"/>
      <w:szCs w:val="24"/>
    </w:rPr>
  </w:style>
  <w:style w:type="paragraph" w:customStyle="1" w:styleId="Style1">
    <w:name w:val="Style1"/>
    <w:basedOn w:val="Normal"/>
    <w:rsid w:val="00C34625"/>
    <w:pPr>
      <w:tabs>
        <w:tab w:val="left" w:pos="0"/>
      </w:tabs>
      <w:autoSpaceDE w:val="0"/>
      <w:autoSpaceDN w:val="0"/>
      <w:adjustRightInd w:val="0"/>
      <w:spacing w:before="60" w:after="60" w:line="320" w:lineRule="exact"/>
      <w:ind w:firstLine="709"/>
      <w:jc w:val="both"/>
    </w:pPr>
    <w:rPr>
      <w:rFonts w:ascii=".VnTime" w:eastAsia="Times New Roman" w:hAnsi=".VnTime" w:cs="Times New Roman"/>
      <w:sz w:val="28"/>
      <w:szCs w:val="24"/>
    </w:rPr>
  </w:style>
  <w:style w:type="paragraph" w:customStyle="1" w:styleId="Heading">
    <w:name w:val="Heading"/>
    <w:basedOn w:val="Normal"/>
    <w:next w:val="BodyText"/>
    <w:rsid w:val="00C34625"/>
    <w:pPr>
      <w:keepNext/>
      <w:suppressAutoHyphens/>
      <w:spacing w:before="240" w:after="120" w:line="240" w:lineRule="auto"/>
    </w:pPr>
    <w:rPr>
      <w:rFonts w:ascii="Arial" w:eastAsia="Arial Unicode MS" w:hAnsi="Arial" w:cs="Tahoma"/>
      <w:sz w:val="28"/>
      <w:szCs w:val="28"/>
      <w:lang w:eastAsia="ar-SA"/>
    </w:rPr>
  </w:style>
  <w:style w:type="paragraph" w:styleId="List">
    <w:name w:val="List"/>
    <w:basedOn w:val="BodyText"/>
    <w:rsid w:val="00C34625"/>
    <w:pPr>
      <w:suppressAutoHyphens/>
      <w:spacing w:after="120"/>
      <w:jc w:val="left"/>
    </w:pPr>
    <w:rPr>
      <w:rFonts w:ascii="Times New Roman" w:hAnsi="Times New Roman" w:cs="Tahoma"/>
      <w:szCs w:val="28"/>
      <w:lang w:eastAsia="ar-SA"/>
    </w:rPr>
  </w:style>
  <w:style w:type="paragraph" w:styleId="Caption">
    <w:name w:val="caption"/>
    <w:basedOn w:val="Normal"/>
    <w:next w:val="Normal"/>
    <w:qFormat/>
    <w:rsid w:val="00C34625"/>
    <w:pPr>
      <w:suppressAutoHyphens/>
      <w:spacing w:after="0" w:line="240" w:lineRule="auto"/>
      <w:jc w:val="center"/>
    </w:pPr>
    <w:rPr>
      <w:rFonts w:ascii="Times New Roman" w:eastAsia="Times New Roman" w:hAnsi="Times New Roman" w:cs="Times New Roman"/>
      <w:i/>
      <w:iCs/>
      <w:sz w:val="24"/>
      <w:szCs w:val="24"/>
      <w:lang w:eastAsia="ar-SA"/>
    </w:rPr>
  </w:style>
  <w:style w:type="paragraph" w:customStyle="1" w:styleId="Index">
    <w:name w:val="Index"/>
    <w:basedOn w:val="Normal"/>
    <w:rsid w:val="00C34625"/>
    <w:pPr>
      <w:suppressLineNumbers/>
      <w:suppressAutoHyphens/>
      <w:spacing w:after="0" w:line="240" w:lineRule="auto"/>
    </w:pPr>
    <w:rPr>
      <w:rFonts w:ascii="Times New Roman" w:eastAsia="Times New Roman" w:hAnsi="Times New Roman" w:cs="Tahoma"/>
      <w:sz w:val="28"/>
      <w:szCs w:val="28"/>
      <w:lang w:eastAsia="ar-SA"/>
    </w:rPr>
  </w:style>
  <w:style w:type="numbering" w:styleId="1ai">
    <w:name w:val="Outline List 1"/>
    <w:aliases w:val="1 / a / -"/>
    <w:basedOn w:val="NoList"/>
    <w:rsid w:val="00C34625"/>
    <w:pPr>
      <w:numPr>
        <w:numId w:val="2"/>
      </w:numPr>
    </w:pPr>
  </w:style>
  <w:style w:type="paragraph" w:customStyle="1" w:styleId="CharChar">
    <w:name w:val="Char Char"/>
    <w:basedOn w:val="Normal"/>
    <w:next w:val="Normal"/>
    <w:autoRedefine/>
    <w:semiHidden/>
    <w:rsid w:val="00C34625"/>
    <w:pPr>
      <w:spacing w:before="120" w:after="120" w:line="312" w:lineRule="auto"/>
    </w:pPr>
    <w:rPr>
      <w:rFonts w:ascii="Times New Roman" w:eastAsia="Times New Roman" w:hAnsi="Times New Roman" w:cs="Times New Roman"/>
      <w:sz w:val="28"/>
      <w:szCs w:val="28"/>
    </w:rPr>
  </w:style>
  <w:style w:type="paragraph" w:customStyle="1" w:styleId="CharCharChar">
    <w:name w:val="Char Char Char"/>
    <w:basedOn w:val="Normal"/>
    <w:next w:val="Normal"/>
    <w:autoRedefine/>
    <w:semiHidden/>
    <w:rsid w:val="00C34625"/>
    <w:pPr>
      <w:numPr>
        <w:numId w:val="1"/>
      </w:numPr>
      <w:spacing w:before="120" w:after="120" w:line="312" w:lineRule="auto"/>
      <w:ind w:left="0" w:firstLine="0"/>
    </w:pPr>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C34625"/>
    <w:pPr>
      <w:widowControl w:val="0"/>
      <w:autoSpaceDE w:val="0"/>
      <w:autoSpaceDN w:val="0"/>
      <w:spacing w:before="52" w:after="0" w:line="240" w:lineRule="auto"/>
    </w:pPr>
    <w:rPr>
      <w:rFonts w:ascii="Times New Roman" w:eastAsia="Times New Roman" w:hAnsi="Times New Roman" w:cs="Times New Roman"/>
      <w:lang w:bidi="en-US"/>
    </w:rPr>
  </w:style>
  <w:style w:type="paragraph" w:customStyle="1" w:styleId="0">
    <w:name w:val="0"/>
    <w:basedOn w:val="Heading6"/>
    <w:qFormat/>
    <w:rsid w:val="00C34625"/>
    <w:pPr>
      <w:numPr>
        <w:ilvl w:val="1"/>
        <w:numId w:val="3"/>
      </w:numPr>
      <w:tabs>
        <w:tab w:val="num" w:pos="720"/>
      </w:tabs>
      <w:spacing w:before="0" w:beforeAutospacing="0" w:after="0" w:afterAutospacing="0"/>
      <w:ind w:left="1440" w:hanging="360"/>
      <w:jc w:val="center"/>
    </w:pPr>
    <w:rPr>
      <w:rFonts w:ascii="Times New Roman" w:hAnsi="Times New Roman"/>
      <w:bCs w:val="0"/>
      <w:color w:val="000000"/>
      <w:sz w:val="28"/>
      <w:szCs w:val="20"/>
    </w:rPr>
  </w:style>
  <w:style w:type="paragraph" w:customStyle="1" w:styleId="01">
    <w:name w:val="0.1"/>
    <w:basedOn w:val="Normal"/>
    <w:link w:val="011Char"/>
    <w:qFormat/>
    <w:rsid w:val="00C34625"/>
    <w:pPr>
      <w:numPr>
        <w:ilvl w:val="3"/>
        <w:numId w:val="3"/>
      </w:numPr>
      <w:spacing w:before="120" w:after="120" w:line="312" w:lineRule="auto"/>
    </w:pPr>
    <w:rPr>
      <w:rFonts w:ascii="Times New Roman" w:eastAsia="Times New Roman" w:hAnsi="Times New Roman" w:cs="Times New Roman"/>
      <w:b/>
      <w:color w:val="000000"/>
      <w:sz w:val="26"/>
      <w:szCs w:val="26"/>
    </w:rPr>
  </w:style>
  <w:style w:type="character" w:customStyle="1" w:styleId="011Char">
    <w:name w:val="0.1.1 Char"/>
    <w:link w:val="01"/>
    <w:rsid w:val="00C34625"/>
    <w:rPr>
      <w:rFonts w:ascii="Times New Roman" w:eastAsia="Times New Roman" w:hAnsi="Times New Roman" w:cs="Times New Roman"/>
      <w:b/>
      <w:color w:val="000000"/>
      <w:sz w:val="26"/>
      <w:szCs w:val="26"/>
    </w:rPr>
  </w:style>
  <w:style w:type="character" w:customStyle="1" w:styleId="Bodytext20">
    <w:name w:val="Body text (2)_"/>
    <w:link w:val="Bodytext21"/>
    <w:rsid w:val="00C34625"/>
    <w:rPr>
      <w:b/>
      <w:bCs/>
      <w:i/>
      <w:iCs/>
      <w:sz w:val="25"/>
      <w:szCs w:val="25"/>
      <w:shd w:val="clear" w:color="auto" w:fill="FFFFFF"/>
    </w:rPr>
  </w:style>
  <w:style w:type="paragraph" w:customStyle="1" w:styleId="Bodytext21">
    <w:name w:val="Body text (2)"/>
    <w:basedOn w:val="Normal"/>
    <w:link w:val="Bodytext20"/>
    <w:rsid w:val="00C34625"/>
    <w:pPr>
      <w:widowControl w:val="0"/>
      <w:shd w:val="clear" w:color="auto" w:fill="FFFFFF"/>
      <w:spacing w:after="240" w:line="0" w:lineRule="atLeast"/>
      <w:ind w:firstLine="540"/>
      <w:jc w:val="both"/>
    </w:pPr>
    <w:rPr>
      <w:b/>
      <w:bCs/>
      <w:i/>
      <w:iCs/>
      <w:sz w:val="25"/>
      <w:szCs w:val="25"/>
    </w:rPr>
  </w:style>
  <w:style w:type="character" w:customStyle="1" w:styleId="Bodytext2CenturyGothic">
    <w:name w:val="Body text (2) + Century Gothic"/>
    <w:aliases w:val="8.5 pt"/>
    <w:rsid w:val="00C34625"/>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213pt">
    <w:name w:val="Body text (2) + 13 pt"/>
    <w:rsid w:val="00C34625"/>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115pt">
    <w:name w:val="Body text (2) + 11.5 pt"/>
    <w:rsid w:val="00C3462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vi-VN" w:eastAsia="vi-VN" w:bidi="vi-VN"/>
    </w:rPr>
  </w:style>
  <w:style w:type="character" w:customStyle="1" w:styleId="Bodytext2Bold">
    <w:name w:val="Body text (2) + Bold"/>
    <w:rsid w:val="00C3462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character" w:customStyle="1" w:styleId="Bodytext2SmallCaps">
    <w:name w:val="Body text (2) + Small Caps"/>
    <w:rsid w:val="00C34625"/>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212pt">
    <w:name w:val="Body text (2) + 12 pt"/>
    <w:aliases w:val="Small Caps,Body text (2) + 11 pt"/>
    <w:rsid w:val="00C34625"/>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vi-VN" w:eastAsia="vi-VN" w:bidi="vi-VN"/>
    </w:rPr>
  </w:style>
  <w:style w:type="paragraph" w:customStyle="1" w:styleId="I-1">
    <w:name w:val="I-1"/>
    <w:basedOn w:val="Normal"/>
    <w:uiPriority w:val="99"/>
    <w:rsid w:val="00C34625"/>
    <w:pPr>
      <w:spacing w:before="80" w:after="80" w:line="300" w:lineRule="auto"/>
      <w:ind w:left="1276" w:hanging="709"/>
      <w:jc w:val="both"/>
    </w:pPr>
    <w:rPr>
      <w:rFonts w:ascii=".VnTime" w:eastAsia="Times New Roman" w:hAnsi=".VnTime" w:cs="Times New Roman"/>
      <w:b/>
      <w:sz w:val="28"/>
      <w:szCs w:val="20"/>
      <w:u w:val="single"/>
    </w:rPr>
  </w:style>
  <w:style w:type="paragraph" w:customStyle="1" w:styleId="ListParagraph2">
    <w:name w:val="List Paragraph 2"/>
    <w:basedOn w:val="ListParagraph"/>
    <w:autoRedefine/>
    <w:qFormat/>
    <w:rsid w:val="00C34625"/>
    <w:pPr>
      <w:widowControl w:val="0"/>
      <w:numPr>
        <w:numId w:val="4"/>
      </w:numPr>
      <w:tabs>
        <w:tab w:val="left" w:pos="1134"/>
        <w:tab w:val="left" w:pos="3402"/>
      </w:tabs>
      <w:spacing w:after="0" w:line="276" w:lineRule="auto"/>
      <w:ind w:left="1134"/>
      <w:jc w:val="both"/>
    </w:pPr>
    <w:rPr>
      <w:rFonts w:ascii="Times New Roman" w:eastAsia="SimSun" w:hAnsi="Times New Roman" w:cs="Times New Roman"/>
      <w:color w:val="FF0000"/>
      <w:kern w:val="2"/>
      <w:sz w:val="25"/>
      <w:szCs w:val="24"/>
      <w:lang w:val="vi-VN" w:eastAsia="vi-VN"/>
    </w:rPr>
  </w:style>
  <w:style w:type="paragraph" w:styleId="ListBullet2">
    <w:name w:val="List Bullet 2"/>
    <w:basedOn w:val="Normal"/>
    <w:autoRedefine/>
    <w:uiPriority w:val="99"/>
    <w:unhideWhenUsed/>
    <w:rsid w:val="00C34625"/>
    <w:pPr>
      <w:spacing w:before="60" w:after="60" w:line="312" w:lineRule="auto"/>
      <w:jc w:val="both"/>
    </w:pPr>
    <w:rPr>
      <w:rFonts w:ascii="Times New Roman" w:eastAsia="Times New Roman" w:hAnsi="Times New Roman" w:cs="Times New Roman"/>
      <w:sz w:val="28"/>
      <w:szCs w:val="28"/>
    </w:rPr>
  </w:style>
  <w:style w:type="paragraph" w:customStyle="1" w:styleId="ch">
    <w:name w:val="ch"/>
    <w:basedOn w:val="Normal"/>
    <w:rsid w:val="00C34625"/>
    <w:pPr>
      <w:spacing w:after="120" w:line="312" w:lineRule="auto"/>
      <w:ind w:firstLine="567"/>
      <w:jc w:val="both"/>
    </w:pPr>
    <w:rPr>
      <w:rFonts w:ascii=".VnTime" w:eastAsia="Times New Roman" w:hAnsi=".VnTime" w:cs="Times New Roman"/>
      <w:sz w:val="28"/>
      <w:szCs w:val="20"/>
    </w:rPr>
  </w:style>
  <w:style w:type="paragraph" w:customStyle="1" w:styleId="i">
    <w:name w:val="i"/>
    <w:basedOn w:val="Normal"/>
    <w:uiPriority w:val="99"/>
    <w:rsid w:val="00C34625"/>
    <w:pPr>
      <w:spacing w:after="120" w:line="312" w:lineRule="auto"/>
      <w:jc w:val="both"/>
    </w:pPr>
    <w:rPr>
      <w:rFonts w:ascii=".VnTimeH" w:eastAsia="Times New Roman" w:hAnsi=".VnTimeH" w:cs="Times New Roman"/>
      <w:b/>
      <w:i/>
      <w:sz w:val="28"/>
      <w:szCs w:val="20"/>
      <w:u w:val="single"/>
    </w:rPr>
  </w:style>
  <w:style w:type="character" w:customStyle="1" w:styleId="Char0">
    <w:name w:val="표가운데 Char"/>
    <w:link w:val="a"/>
    <w:locked/>
    <w:rsid w:val="00C34625"/>
    <w:rPr>
      <w:rFonts w:ascii="Arial" w:eastAsia="Batang" w:hAnsi="Arial" w:cs="Arial"/>
      <w:kern w:val="2"/>
      <w:lang w:eastAsia="ko-KR"/>
    </w:rPr>
  </w:style>
  <w:style w:type="paragraph" w:customStyle="1" w:styleId="a">
    <w:name w:val="표가운데"/>
    <w:basedOn w:val="Normal"/>
    <w:link w:val="Char0"/>
    <w:rsid w:val="00C34625"/>
    <w:pPr>
      <w:widowControl w:val="0"/>
      <w:wordWrap w:val="0"/>
      <w:autoSpaceDE w:val="0"/>
      <w:autoSpaceDN w:val="0"/>
      <w:spacing w:after="0" w:line="260" w:lineRule="exact"/>
      <w:jc w:val="center"/>
    </w:pPr>
    <w:rPr>
      <w:rFonts w:ascii="Arial" w:eastAsia="Batang" w:hAnsi="Arial" w:cs="Arial"/>
      <w:kern w:val="2"/>
      <w:lang w:eastAsia="ko-KR"/>
    </w:rPr>
  </w:style>
  <w:style w:type="character" w:styleId="FollowedHyperlink">
    <w:name w:val="FollowedHyperlink"/>
    <w:uiPriority w:val="99"/>
    <w:unhideWhenUsed/>
    <w:rsid w:val="00C34625"/>
    <w:rPr>
      <w:color w:val="800080"/>
      <w:u w:val="single"/>
    </w:rPr>
  </w:style>
  <w:style w:type="paragraph" w:customStyle="1" w:styleId="xl137">
    <w:name w:val="xl137"/>
    <w:basedOn w:val="Normal"/>
    <w:rsid w:val="00C34625"/>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138">
    <w:name w:val="xl138"/>
    <w:basedOn w:val="Normal"/>
    <w:rsid w:val="00C34625"/>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139">
    <w:name w:val="xl139"/>
    <w:basedOn w:val="Normal"/>
    <w:rsid w:val="00C34625"/>
    <w:pPr>
      <w:spacing w:before="100" w:beforeAutospacing="1" w:after="100" w:afterAutospacing="1" w:line="240" w:lineRule="auto"/>
      <w:textAlignment w:val="center"/>
    </w:pPr>
    <w:rPr>
      <w:rFonts w:ascii="Tahoma" w:eastAsia="Times New Roman" w:hAnsi="Tahoma" w:cs="Tahoma"/>
      <w:b/>
      <w:bCs/>
      <w:i/>
      <w:iCs/>
    </w:rPr>
  </w:style>
  <w:style w:type="paragraph" w:customStyle="1" w:styleId="xl140">
    <w:name w:val="xl140"/>
    <w:basedOn w:val="Normal"/>
    <w:rsid w:val="00C3462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41">
    <w:name w:val="xl141"/>
    <w:basedOn w:val="Normal"/>
    <w:rsid w:val="00C346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42">
    <w:name w:val="xl142"/>
    <w:basedOn w:val="Normal"/>
    <w:rsid w:val="00C346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24"/>
      <w:szCs w:val="24"/>
    </w:rPr>
  </w:style>
  <w:style w:type="paragraph" w:customStyle="1" w:styleId="xl143">
    <w:name w:val="xl143"/>
    <w:basedOn w:val="Normal"/>
    <w:rsid w:val="00C346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4"/>
      <w:szCs w:val="24"/>
    </w:rPr>
  </w:style>
  <w:style w:type="paragraph" w:customStyle="1" w:styleId="xl144">
    <w:name w:val="xl144"/>
    <w:basedOn w:val="Normal"/>
    <w:rsid w:val="00C34625"/>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24"/>
      <w:szCs w:val="24"/>
    </w:rPr>
  </w:style>
  <w:style w:type="paragraph" w:customStyle="1" w:styleId="xl145">
    <w:name w:val="xl145"/>
    <w:basedOn w:val="Normal"/>
    <w:rsid w:val="00C346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24"/>
      <w:szCs w:val="24"/>
    </w:rPr>
  </w:style>
  <w:style w:type="paragraph" w:customStyle="1" w:styleId="xl146">
    <w:name w:val="xl146"/>
    <w:basedOn w:val="Normal"/>
    <w:rsid w:val="00C346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24"/>
      <w:szCs w:val="24"/>
    </w:rPr>
  </w:style>
  <w:style w:type="paragraph" w:customStyle="1" w:styleId="xl147">
    <w:name w:val="xl147"/>
    <w:basedOn w:val="Normal"/>
    <w:rsid w:val="00C34625"/>
    <w:pPr>
      <w:spacing w:before="100" w:beforeAutospacing="1" w:after="100" w:afterAutospacing="1" w:line="240" w:lineRule="auto"/>
      <w:jc w:val="right"/>
      <w:textAlignment w:val="center"/>
    </w:pPr>
    <w:rPr>
      <w:rFonts w:ascii="Tahoma" w:eastAsia="Times New Roman" w:hAnsi="Tahoma" w:cs="Tahoma"/>
      <w:sz w:val="24"/>
      <w:szCs w:val="24"/>
    </w:rPr>
  </w:style>
  <w:style w:type="paragraph" w:customStyle="1" w:styleId="xl148">
    <w:name w:val="xl148"/>
    <w:basedOn w:val="Normal"/>
    <w:rsid w:val="00C34625"/>
    <w:pPr>
      <w:spacing w:before="100" w:beforeAutospacing="1" w:after="100" w:afterAutospacing="1" w:line="240" w:lineRule="auto"/>
      <w:textAlignment w:val="center"/>
    </w:pPr>
    <w:rPr>
      <w:rFonts w:ascii="Arial" w:eastAsia="Times New Roman" w:hAnsi="Arial" w:cs="Arial"/>
      <w:b/>
      <w:bCs/>
      <w:i/>
      <w:iCs/>
    </w:rPr>
  </w:style>
  <w:style w:type="paragraph" w:customStyle="1" w:styleId="xl149">
    <w:name w:val="xl149"/>
    <w:basedOn w:val="Normal"/>
    <w:rsid w:val="00C34625"/>
    <w:pPr>
      <w:spacing w:before="100" w:beforeAutospacing="1" w:after="100" w:afterAutospacing="1" w:line="240" w:lineRule="auto"/>
      <w:textAlignment w:val="center"/>
    </w:pPr>
    <w:rPr>
      <w:rFonts w:ascii="Tahoma" w:eastAsia="Times New Roman" w:hAnsi="Tahoma" w:cs="Tahoma"/>
      <w:b/>
      <w:bCs/>
      <w:i/>
      <w:iCs/>
      <w:sz w:val="24"/>
      <w:szCs w:val="24"/>
    </w:rPr>
  </w:style>
  <w:style w:type="paragraph" w:customStyle="1" w:styleId="xl150">
    <w:name w:val="xl150"/>
    <w:basedOn w:val="Normal"/>
    <w:rsid w:val="00C34625"/>
    <w:pPr>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51">
    <w:name w:val="xl151"/>
    <w:basedOn w:val="Normal"/>
    <w:rsid w:val="00C34625"/>
    <w:pPr>
      <w:pBdr>
        <w:bottom w:val="single" w:sz="4" w:space="0" w:color="auto"/>
      </w:pBdr>
      <w:spacing w:before="100" w:beforeAutospacing="1" w:after="100" w:afterAutospacing="1" w:line="240" w:lineRule="auto"/>
      <w:textAlignment w:val="center"/>
    </w:pPr>
    <w:rPr>
      <w:rFonts w:ascii="Tahoma" w:eastAsia="Times New Roman" w:hAnsi="Tahoma" w:cs="Tahoma"/>
      <w:b/>
      <w:bCs/>
      <w:i/>
      <w:iCs/>
      <w:sz w:val="24"/>
      <w:szCs w:val="24"/>
    </w:rPr>
  </w:style>
  <w:style w:type="paragraph" w:customStyle="1" w:styleId="xl152">
    <w:name w:val="xl152"/>
    <w:basedOn w:val="Normal"/>
    <w:rsid w:val="00C34625"/>
    <w:pPr>
      <w:pBdr>
        <w:bottom w:val="single" w:sz="4" w:space="0" w:color="auto"/>
      </w:pBdr>
      <w:spacing w:before="100" w:beforeAutospacing="1" w:after="100" w:afterAutospacing="1" w:line="240" w:lineRule="auto"/>
      <w:textAlignment w:val="center"/>
    </w:pPr>
    <w:rPr>
      <w:rFonts w:ascii="Tahoma" w:eastAsia="Times New Roman" w:hAnsi="Tahoma" w:cs="Tahoma"/>
      <w:b/>
      <w:bCs/>
      <w:i/>
      <w:iCs/>
    </w:rPr>
  </w:style>
  <w:style w:type="paragraph" w:customStyle="1" w:styleId="xl153">
    <w:name w:val="xl153"/>
    <w:basedOn w:val="Normal"/>
    <w:rsid w:val="00C346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54">
    <w:name w:val="xl154"/>
    <w:basedOn w:val="Normal"/>
    <w:rsid w:val="00C346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24"/>
      <w:szCs w:val="24"/>
    </w:rPr>
  </w:style>
  <w:style w:type="paragraph" w:customStyle="1" w:styleId="xl155">
    <w:name w:val="xl155"/>
    <w:basedOn w:val="Normal"/>
    <w:rsid w:val="00C346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24"/>
      <w:szCs w:val="24"/>
    </w:rPr>
  </w:style>
  <w:style w:type="paragraph" w:customStyle="1" w:styleId="xl156">
    <w:name w:val="xl156"/>
    <w:basedOn w:val="Normal"/>
    <w:rsid w:val="00C3462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sz w:val="24"/>
      <w:szCs w:val="24"/>
    </w:rPr>
  </w:style>
  <w:style w:type="paragraph" w:customStyle="1" w:styleId="xl157">
    <w:name w:val="xl157"/>
    <w:basedOn w:val="Normal"/>
    <w:rsid w:val="00C34625"/>
    <w:pPr>
      <w:spacing w:before="100" w:beforeAutospacing="1" w:after="100" w:afterAutospacing="1" w:line="240" w:lineRule="auto"/>
      <w:jc w:val="center"/>
      <w:textAlignment w:val="center"/>
    </w:pPr>
    <w:rPr>
      <w:rFonts w:ascii="Tahoma" w:eastAsia="Times New Roman" w:hAnsi="Tahoma" w:cs="Tahoma"/>
      <w:sz w:val="24"/>
      <w:szCs w:val="24"/>
    </w:rPr>
  </w:style>
  <w:style w:type="paragraph" w:customStyle="1" w:styleId="xl158">
    <w:name w:val="xl158"/>
    <w:basedOn w:val="Normal"/>
    <w:rsid w:val="00C34625"/>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ahoma" w:eastAsia="Times New Roman" w:hAnsi="Tahoma" w:cs="Tahoma"/>
      <w:sz w:val="24"/>
      <w:szCs w:val="24"/>
    </w:rPr>
  </w:style>
  <w:style w:type="paragraph" w:customStyle="1" w:styleId="xl159">
    <w:name w:val="xl159"/>
    <w:basedOn w:val="Normal"/>
    <w:rsid w:val="00C34625"/>
    <w:pPr>
      <w:spacing w:before="100" w:beforeAutospacing="1" w:after="100" w:afterAutospacing="1" w:line="240" w:lineRule="auto"/>
      <w:textAlignment w:val="center"/>
    </w:pPr>
    <w:rPr>
      <w:rFonts w:ascii="Tahoma" w:eastAsia="Times New Roman" w:hAnsi="Tahoma" w:cs="Tahoma"/>
      <w:b/>
      <w:bCs/>
      <w:i/>
      <w:iCs/>
      <w:sz w:val="24"/>
      <w:szCs w:val="24"/>
    </w:rPr>
  </w:style>
  <w:style w:type="paragraph" w:customStyle="1" w:styleId="xl160">
    <w:name w:val="xl160"/>
    <w:basedOn w:val="Normal"/>
    <w:rsid w:val="00C34625"/>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61">
    <w:name w:val="xl161"/>
    <w:basedOn w:val="Normal"/>
    <w:rsid w:val="00C34625"/>
    <w:pPr>
      <w:spacing w:before="100" w:beforeAutospacing="1" w:after="100" w:afterAutospacing="1" w:line="240" w:lineRule="auto"/>
      <w:jc w:val="right"/>
      <w:textAlignment w:val="center"/>
    </w:pPr>
    <w:rPr>
      <w:rFonts w:ascii="Tahoma" w:eastAsia="Times New Roman" w:hAnsi="Tahoma" w:cs="Tahoma"/>
      <w:b/>
      <w:bCs/>
      <w:i/>
      <w:iCs/>
      <w:sz w:val="24"/>
      <w:szCs w:val="24"/>
    </w:rPr>
  </w:style>
  <w:style w:type="paragraph" w:customStyle="1" w:styleId="xl162">
    <w:name w:val="xl162"/>
    <w:basedOn w:val="Normal"/>
    <w:rsid w:val="00C3462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b/>
      <w:bCs/>
      <w:sz w:val="24"/>
      <w:szCs w:val="24"/>
    </w:rPr>
  </w:style>
  <w:style w:type="paragraph" w:customStyle="1" w:styleId="xl163">
    <w:name w:val="xl163"/>
    <w:basedOn w:val="Normal"/>
    <w:rsid w:val="00C346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24"/>
      <w:szCs w:val="24"/>
    </w:rPr>
  </w:style>
  <w:style w:type="paragraph" w:customStyle="1" w:styleId="xl164">
    <w:name w:val="xl164"/>
    <w:basedOn w:val="Normal"/>
    <w:rsid w:val="00C346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24"/>
      <w:szCs w:val="24"/>
    </w:rPr>
  </w:style>
  <w:style w:type="paragraph" w:customStyle="1" w:styleId="xl165">
    <w:name w:val="xl165"/>
    <w:basedOn w:val="Normal"/>
    <w:rsid w:val="00C34625"/>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166">
    <w:name w:val="xl166"/>
    <w:basedOn w:val="Normal"/>
    <w:rsid w:val="00C34625"/>
    <w:pPr>
      <w:pBdr>
        <w:bottom w:val="single" w:sz="4" w:space="0" w:color="auto"/>
      </w:pBdr>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67">
    <w:name w:val="xl167"/>
    <w:basedOn w:val="Normal"/>
    <w:rsid w:val="00C34625"/>
    <w:pPr>
      <w:shd w:val="clear" w:color="000000" w:fill="FFFF0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8">
    <w:name w:val="xl168"/>
    <w:basedOn w:val="Normal"/>
    <w:rsid w:val="00C34625"/>
    <w:pPr>
      <w:shd w:val="clear" w:color="000000" w:fill="FFFF0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9">
    <w:name w:val="xl169"/>
    <w:basedOn w:val="Normal"/>
    <w:rsid w:val="00C346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70">
    <w:name w:val="xl170"/>
    <w:basedOn w:val="Normal"/>
    <w:rsid w:val="00C34625"/>
    <w:pPr>
      <w:pBdr>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71">
    <w:name w:val="xl171"/>
    <w:basedOn w:val="Normal"/>
    <w:rsid w:val="00C346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72">
    <w:name w:val="xl172"/>
    <w:basedOn w:val="Normal"/>
    <w:rsid w:val="00C34625"/>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73">
    <w:name w:val="xl173"/>
    <w:basedOn w:val="Normal"/>
    <w:rsid w:val="00C346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74">
    <w:name w:val="xl174"/>
    <w:basedOn w:val="Normal"/>
    <w:rsid w:val="00C346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75">
    <w:name w:val="xl175"/>
    <w:basedOn w:val="Normal"/>
    <w:rsid w:val="00C346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76">
    <w:name w:val="xl176"/>
    <w:basedOn w:val="Normal"/>
    <w:rsid w:val="00C346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77">
    <w:name w:val="xl177"/>
    <w:basedOn w:val="Normal"/>
    <w:rsid w:val="00C346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24"/>
      <w:szCs w:val="24"/>
    </w:rPr>
  </w:style>
  <w:style w:type="paragraph" w:customStyle="1" w:styleId="NormalArial">
    <w:name w:val="Normal + Arial"/>
    <w:aliases w:val="10 pt,Bold,Before:  6 pt"/>
    <w:basedOn w:val="Normal"/>
    <w:link w:val="NormalArialChar"/>
    <w:rsid w:val="00C34625"/>
    <w:pPr>
      <w:spacing w:before="120" w:after="0" w:line="240" w:lineRule="auto"/>
    </w:pPr>
    <w:rPr>
      <w:rFonts w:ascii="Times New Roman" w:eastAsia="Times New Roman" w:hAnsi="Times New Roman" w:cs="Times New Roman"/>
      <w:color w:val="000000"/>
      <w:sz w:val="24"/>
      <w:szCs w:val="24"/>
      <w:lang w:eastAsia="vi-VN"/>
    </w:rPr>
  </w:style>
  <w:style w:type="character" w:customStyle="1" w:styleId="NormalArialChar">
    <w:name w:val="Normal + Arial Char"/>
    <w:aliases w:val="10 pt Char,Bold Char,Before:  6 pt Char Char"/>
    <w:link w:val="NormalArial"/>
    <w:rsid w:val="00C34625"/>
    <w:rPr>
      <w:rFonts w:ascii="Times New Roman" w:eastAsia="Times New Roman" w:hAnsi="Times New Roman" w:cs="Times New Roman"/>
      <w:color w:val="000000"/>
      <w:sz w:val="24"/>
      <w:szCs w:val="24"/>
      <w:lang w:eastAsia="vi-VN"/>
    </w:rPr>
  </w:style>
  <w:style w:type="character" w:customStyle="1" w:styleId="votes">
    <w:name w:val="votes"/>
    <w:basedOn w:val="DefaultParagraphFont"/>
    <w:rsid w:val="009F20EB"/>
  </w:style>
  <w:style w:type="character" w:customStyle="1" w:styleId="views">
    <w:name w:val="views"/>
    <w:basedOn w:val="DefaultParagraphFont"/>
    <w:rsid w:val="009F20EB"/>
  </w:style>
  <w:style w:type="character" w:customStyle="1" w:styleId="mghead">
    <w:name w:val="mghead"/>
    <w:basedOn w:val="DefaultParagraphFont"/>
    <w:rsid w:val="009F20EB"/>
  </w:style>
  <w:style w:type="paragraph" w:styleId="z-TopofForm">
    <w:name w:val="HTML Top of Form"/>
    <w:basedOn w:val="Normal"/>
    <w:next w:val="Normal"/>
    <w:link w:val="z-TopofFormChar"/>
    <w:hidden/>
    <w:uiPriority w:val="99"/>
    <w:semiHidden/>
    <w:unhideWhenUsed/>
    <w:rsid w:val="009F20E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F20E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F20E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F20EB"/>
    <w:rPr>
      <w:rFonts w:ascii="Arial" w:eastAsia="Times New Roman" w:hAnsi="Arial" w:cs="Arial"/>
      <w:vanish/>
      <w:sz w:val="16"/>
      <w:szCs w:val="16"/>
    </w:rPr>
  </w:style>
  <w:style w:type="paragraph" w:customStyle="1" w:styleId="b0Char">
    <w:name w:val="b0 Char"/>
    <w:basedOn w:val="Normal"/>
    <w:rsid w:val="00211C49"/>
    <w:pPr>
      <w:tabs>
        <w:tab w:val="num" w:pos="720"/>
      </w:tabs>
      <w:suppressAutoHyphens/>
      <w:spacing w:before="60" w:after="60" w:line="240" w:lineRule="auto"/>
      <w:ind w:left="720" w:hanging="360"/>
      <w:jc w:val="both"/>
    </w:pPr>
    <w:rPr>
      <w:rFonts w:ascii="VNI-Times" w:eastAsia="Times New Roman" w:hAnsi="VNI-Times" w:cs="Times New Roman"/>
      <w:sz w:val="26"/>
      <w:szCs w:val="26"/>
      <w:lang w:eastAsia="ar-SA"/>
    </w:rPr>
  </w:style>
  <w:style w:type="paragraph" w:styleId="Subtitle">
    <w:name w:val="Subtitle"/>
    <w:basedOn w:val="Normal"/>
    <w:link w:val="SubtitleChar"/>
    <w:qFormat/>
    <w:rsid w:val="00980A46"/>
    <w:pPr>
      <w:spacing w:after="0" w:line="240" w:lineRule="auto"/>
      <w:jc w:val="center"/>
    </w:pPr>
    <w:rPr>
      <w:rFonts w:ascii=".VnTimeH" w:eastAsia="Times New Roman" w:hAnsi=".VnTimeH" w:cs="Times New Roman"/>
      <w:b/>
      <w:bCs/>
      <w:sz w:val="26"/>
      <w:szCs w:val="24"/>
      <w:lang w:val="x-none" w:eastAsia="x-none"/>
    </w:rPr>
  </w:style>
  <w:style w:type="character" w:customStyle="1" w:styleId="SubtitleChar">
    <w:name w:val="Subtitle Char"/>
    <w:basedOn w:val="DefaultParagraphFont"/>
    <w:link w:val="Subtitle"/>
    <w:rsid w:val="00980A46"/>
    <w:rPr>
      <w:rFonts w:ascii=".VnTimeH" w:eastAsia="Times New Roman" w:hAnsi=".VnTimeH" w:cs="Times New Roman"/>
      <w:b/>
      <w:bCs/>
      <w:sz w:val="26"/>
      <w:szCs w:val="24"/>
      <w:lang w:val="x-none" w:eastAsia="x-none"/>
    </w:rPr>
  </w:style>
  <w:style w:type="character" w:customStyle="1" w:styleId="cite-bracket">
    <w:name w:val="cite-bracket"/>
    <w:basedOn w:val="DefaultParagraphFont"/>
    <w:rsid w:val="00E248AF"/>
  </w:style>
  <w:style w:type="paragraph" w:customStyle="1" w:styleId="w-full">
    <w:name w:val="w-full"/>
    <w:basedOn w:val="Normal"/>
    <w:rsid w:val="00D90DF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FE7761"/>
    <w:pPr>
      <w:spacing w:after="0" w:line="240" w:lineRule="auto"/>
    </w:pPr>
    <w:rPr>
      <w:rFonts w:ascii=".VnTime" w:eastAsia="Times New Roman" w:hAnsi=".VnTime" w:cs="Times New Roman"/>
      <w:sz w:val="28"/>
      <w:szCs w:val="20"/>
    </w:rPr>
  </w:style>
  <w:style w:type="character" w:customStyle="1" w:styleId="NoSpacingChar">
    <w:name w:val="No Spacing Char"/>
    <w:link w:val="NoSpacing"/>
    <w:uiPriority w:val="1"/>
    <w:locked/>
    <w:rsid w:val="00FE7761"/>
    <w:rPr>
      <w:rFonts w:ascii=".VnTime" w:eastAsia="Times New Roman" w:hAnsi=".VnTime" w:cs="Times New Roman"/>
      <w:sz w:val="28"/>
      <w:szCs w:val="20"/>
    </w:rPr>
  </w:style>
  <w:style w:type="character" w:customStyle="1" w:styleId="ListParagraphChar">
    <w:name w:val="List Paragraph Char"/>
    <w:aliases w:val="H1 Char,Picture Char,Tiêu đề Bảng-Hình Char,Nguồn trích dẫn Char,Gạch đầu dòng Char,List Paragraph2 Char,hình Char,1LU2 Char,chữ trong bảng Char,tieu de phu 1 Char,ANNEX Char,List Paragraph1 Char,List Paragraph12 Char,References Char"/>
    <w:link w:val="ListParagraph"/>
    <w:uiPriority w:val="34"/>
    <w:qFormat/>
    <w:locked/>
    <w:rsid w:val="003624CE"/>
  </w:style>
  <w:style w:type="paragraph" w:customStyle="1" w:styleId="Normal1">
    <w:name w:val="Normal1"/>
    <w:basedOn w:val="Normal"/>
    <w:uiPriority w:val="99"/>
    <w:rsid w:val="000415F6"/>
    <w:pPr>
      <w:tabs>
        <w:tab w:val="left" w:pos="567"/>
      </w:tabs>
      <w:spacing w:before="80" w:after="80" w:line="240" w:lineRule="auto"/>
      <w:ind w:firstLine="567"/>
      <w:jc w:val="both"/>
    </w:pPr>
    <w:rPr>
      <w:rFonts w:ascii="Times New Roman" w:eastAsia="MS Mincho" w:hAnsi="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1064">
      <w:bodyDiv w:val="1"/>
      <w:marLeft w:val="0"/>
      <w:marRight w:val="0"/>
      <w:marTop w:val="0"/>
      <w:marBottom w:val="0"/>
      <w:divBdr>
        <w:top w:val="none" w:sz="0" w:space="0" w:color="auto"/>
        <w:left w:val="none" w:sz="0" w:space="0" w:color="auto"/>
        <w:bottom w:val="none" w:sz="0" w:space="0" w:color="auto"/>
        <w:right w:val="none" w:sz="0" w:space="0" w:color="auto"/>
      </w:divBdr>
    </w:div>
    <w:div w:id="49769395">
      <w:bodyDiv w:val="1"/>
      <w:marLeft w:val="0"/>
      <w:marRight w:val="0"/>
      <w:marTop w:val="0"/>
      <w:marBottom w:val="0"/>
      <w:divBdr>
        <w:top w:val="none" w:sz="0" w:space="0" w:color="auto"/>
        <w:left w:val="none" w:sz="0" w:space="0" w:color="auto"/>
        <w:bottom w:val="none" w:sz="0" w:space="0" w:color="auto"/>
        <w:right w:val="none" w:sz="0" w:space="0" w:color="auto"/>
      </w:divBdr>
    </w:div>
    <w:div w:id="89589919">
      <w:bodyDiv w:val="1"/>
      <w:marLeft w:val="0"/>
      <w:marRight w:val="0"/>
      <w:marTop w:val="0"/>
      <w:marBottom w:val="0"/>
      <w:divBdr>
        <w:top w:val="none" w:sz="0" w:space="0" w:color="auto"/>
        <w:left w:val="none" w:sz="0" w:space="0" w:color="auto"/>
        <w:bottom w:val="none" w:sz="0" w:space="0" w:color="auto"/>
        <w:right w:val="none" w:sz="0" w:space="0" w:color="auto"/>
      </w:divBdr>
    </w:div>
    <w:div w:id="120199149">
      <w:bodyDiv w:val="1"/>
      <w:marLeft w:val="0"/>
      <w:marRight w:val="0"/>
      <w:marTop w:val="0"/>
      <w:marBottom w:val="0"/>
      <w:divBdr>
        <w:top w:val="none" w:sz="0" w:space="0" w:color="auto"/>
        <w:left w:val="none" w:sz="0" w:space="0" w:color="auto"/>
        <w:bottom w:val="none" w:sz="0" w:space="0" w:color="auto"/>
        <w:right w:val="none" w:sz="0" w:space="0" w:color="auto"/>
      </w:divBdr>
    </w:div>
    <w:div w:id="295722773">
      <w:bodyDiv w:val="1"/>
      <w:marLeft w:val="0"/>
      <w:marRight w:val="0"/>
      <w:marTop w:val="0"/>
      <w:marBottom w:val="0"/>
      <w:divBdr>
        <w:top w:val="none" w:sz="0" w:space="0" w:color="auto"/>
        <w:left w:val="none" w:sz="0" w:space="0" w:color="auto"/>
        <w:bottom w:val="none" w:sz="0" w:space="0" w:color="auto"/>
        <w:right w:val="none" w:sz="0" w:space="0" w:color="auto"/>
      </w:divBdr>
    </w:div>
    <w:div w:id="351686842">
      <w:bodyDiv w:val="1"/>
      <w:marLeft w:val="0"/>
      <w:marRight w:val="0"/>
      <w:marTop w:val="0"/>
      <w:marBottom w:val="0"/>
      <w:divBdr>
        <w:top w:val="none" w:sz="0" w:space="0" w:color="auto"/>
        <w:left w:val="none" w:sz="0" w:space="0" w:color="auto"/>
        <w:bottom w:val="none" w:sz="0" w:space="0" w:color="auto"/>
        <w:right w:val="none" w:sz="0" w:space="0" w:color="auto"/>
      </w:divBdr>
      <w:divsChild>
        <w:div w:id="1002393417">
          <w:marLeft w:val="0"/>
          <w:marRight w:val="0"/>
          <w:marTop w:val="0"/>
          <w:marBottom w:val="0"/>
          <w:divBdr>
            <w:top w:val="none" w:sz="0" w:space="0" w:color="auto"/>
            <w:left w:val="none" w:sz="0" w:space="0" w:color="auto"/>
            <w:bottom w:val="none" w:sz="0" w:space="0" w:color="auto"/>
            <w:right w:val="none" w:sz="0" w:space="0" w:color="auto"/>
          </w:divBdr>
          <w:divsChild>
            <w:div w:id="1189104811">
              <w:marLeft w:val="0"/>
              <w:marRight w:val="0"/>
              <w:marTop w:val="0"/>
              <w:marBottom w:val="0"/>
              <w:divBdr>
                <w:top w:val="none" w:sz="0" w:space="0" w:color="auto"/>
                <w:left w:val="none" w:sz="0" w:space="0" w:color="auto"/>
                <w:bottom w:val="none" w:sz="0" w:space="0" w:color="auto"/>
                <w:right w:val="none" w:sz="0" w:space="0" w:color="auto"/>
              </w:divBdr>
              <w:divsChild>
                <w:div w:id="1628318912">
                  <w:marLeft w:val="0"/>
                  <w:marRight w:val="0"/>
                  <w:marTop w:val="0"/>
                  <w:marBottom w:val="0"/>
                  <w:divBdr>
                    <w:top w:val="none" w:sz="0" w:space="0" w:color="auto"/>
                    <w:left w:val="none" w:sz="0" w:space="0" w:color="auto"/>
                    <w:bottom w:val="none" w:sz="0" w:space="0" w:color="auto"/>
                    <w:right w:val="none" w:sz="0" w:space="0" w:color="auto"/>
                  </w:divBdr>
                  <w:divsChild>
                    <w:div w:id="191185037">
                      <w:marLeft w:val="0"/>
                      <w:marRight w:val="0"/>
                      <w:marTop w:val="0"/>
                      <w:marBottom w:val="0"/>
                      <w:divBdr>
                        <w:top w:val="none" w:sz="0" w:space="0" w:color="auto"/>
                        <w:left w:val="none" w:sz="0" w:space="0" w:color="auto"/>
                        <w:bottom w:val="none" w:sz="0" w:space="0" w:color="auto"/>
                        <w:right w:val="none" w:sz="0" w:space="0" w:color="auto"/>
                      </w:divBdr>
                      <w:divsChild>
                        <w:div w:id="756748997">
                          <w:marLeft w:val="0"/>
                          <w:marRight w:val="0"/>
                          <w:marTop w:val="0"/>
                          <w:marBottom w:val="0"/>
                          <w:divBdr>
                            <w:top w:val="none" w:sz="0" w:space="0" w:color="auto"/>
                            <w:left w:val="none" w:sz="0" w:space="0" w:color="auto"/>
                            <w:bottom w:val="none" w:sz="0" w:space="0" w:color="auto"/>
                            <w:right w:val="none" w:sz="0" w:space="0" w:color="auto"/>
                          </w:divBdr>
                          <w:divsChild>
                            <w:div w:id="2070571413">
                              <w:marLeft w:val="0"/>
                              <w:marRight w:val="0"/>
                              <w:marTop w:val="0"/>
                              <w:marBottom w:val="300"/>
                              <w:divBdr>
                                <w:top w:val="none" w:sz="0" w:space="0" w:color="auto"/>
                                <w:left w:val="none" w:sz="0" w:space="0" w:color="auto"/>
                                <w:bottom w:val="none" w:sz="0" w:space="0" w:color="auto"/>
                                <w:right w:val="none" w:sz="0" w:space="0" w:color="auto"/>
                              </w:divBdr>
                              <w:divsChild>
                                <w:div w:id="12852599">
                                  <w:marLeft w:val="0"/>
                                  <w:marRight w:val="0"/>
                                  <w:marTop w:val="0"/>
                                  <w:marBottom w:val="0"/>
                                  <w:divBdr>
                                    <w:top w:val="none" w:sz="0" w:space="0" w:color="auto"/>
                                    <w:left w:val="none" w:sz="0" w:space="0" w:color="auto"/>
                                    <w:bottom w:val="none" w:sz="0" w:space="0" w:color="auto"/>
                                    <w:right w:val="none" w:sz="0" w:space="0" w:color="auto"/>
                                  </w:divBdr>
                                  <w:divsChild>
                                    <w:div w:id="1492065344">
                                      <w:marLeft w:val="0"/>
                                      <w:marRight w:val="0"/>
                                      <w:marTop w:val="0"/>
                                      <w:marBottom w:val="0"/>
                                      <w:divBdr>
                                        <w:top w:val="none" w:sz="0" w:space="0" w:color="auto"/>
                                        <w:left w:val="none" w:sz="0" w:space="0" w:color="auto"/>
                                        <w:bottom w:val="none" w:sz="0" w:space="0" w:color="auto"/>
                                        <w:right w:val="none" w:sz="0" w:space="0" w:color="auto"/>
                                      </w:divBdr>
                                    </w:div>
                                    <w:div w:id="1202745055">
                                      <w:marLeft w:val="0"/>
                                      <w:marRight w:val="0"/>
                                      <w:marTop w:val="0"/>
                                      <w:marBottom w:val="0"/>
                                      <w:divBdr>
                                        <w:top w:val="none" w:sz="0" w:space="0" w:color="auto"/>
                                        <w:left w:val="none" w:sz="0" w:space="0" w:color="auto"/>
                                        <w:bottom w:val="none" w:sz="0" w:space="0" w:color="auto"/>
                                        <w:right w:val="none" w:sz="0" w:space="0" w:color="auto"/>
                                      </w:divBdr>
                                    </w:div>
                                    <w:div w:id="712311155">
                                      <w:marLeft w:val="0"/>
                                      <w:marRight w:val="0"/>
                                      <w:marTop w:val="0"/>
                                      <w:marBottom w:val="0"/>
                                      <w:divBdr>
                                        <w:top w:val="none" w:sz="0" w:space="0" w:color="auto"/>
                                        <w:left w:val="none" w:sz="0" w:space="0" w:color="auto"/>
                                        <w:bottom w:val="none" w:sz="0" w:space="0" w:color="auto"/>
                                        <w:right w:val="none" w:sz="0" w:space="0" w:color="auto"/>
                                      </w:divBdr>
                                      <w:divsChild>
                                        <w:div w:id="1077291779">
                                          <w:marLeft w:val="0"/>
                                          <w:marRight w:val="0"/>
                                          <w:marTop w:val="0"/>
                                          <w:marBottom w:val="0"/>
                                          <w:divBdr>
                                            <w:top w:val="none" w:sz="0" w:space="0" w:color="auto"/>
                                            <w:left w:val="none" w:sz="0" w:space="0" w:color="auto"/>
                                            <w:bottom w:val="none" w:sz="0" w:space="0" w:color="auto"/>
                                            <w:right w:val="none" w:sz="0" w:space="0" w:color="auto"/>
                                          </w:divBdr>
                                          <w:divsChild>
                                            <w:div w:id="56830003">
                                              <w:marLeft w:val="0"/>
                                              <w:marRight w:val="0"/>
                                              <w:marTop w:val="0"/>
                                              <w:marBottom w:val="0"/>
                                              <w:divBdr>
                                                <w:top w:val="none" w:sz="0" w:space="0" w:color="auto"/>
                                                <w:left w:val="none" w:sz="0" w:space="0" w:color="auto"/>
                                                <w:bottom w:val="none" w:sz="0" w:space="0" w:color="auto"/>
                                                <w:right w:val="none" w:sz="0" w:space="0" w:color="auto"/>
                                              </w:divBdr>
                                              <w:divsChild>
                                                <w:div w:id="299266032">
                                                  <w:marLeft w:val="0"/>
                                                  <w:marRight w:val="0"/>
                                                  <w:marTop w:val="0"/>
                                                  <w:marBottom w:val="0"/>
                                                  <w:divBdr>
                                                    <w:top w:val="none" w:sz="0" w:space="0" w:color="auto"/>
                                                    <w:left w:val="none" w:sz="0" w:space="0" w:color="auto"/>
                                                    <w:bottom w:val="none" w:sz="0" w:space="0" w:color="auto"/>
                                                    <w:right w:val="none" w:sz="0" w:space="0" w:color="auto"/>
                                                  </w:divBdr>
                                                  <w:divsChild>
                                                    <w:div w:id="1158107516">
                                                      <w:marLeft w:val="0"/>
                                                      <w:marRight w:val="0"/>
                                                      <w:marTop w:val="0"/>
                                                      <w:marBottom w:val="0"/>
                                                      <w:divBdr>
                                                        <w:top w:val="none" w:sz="0" w:space="0" w:color="auto"/>
                                                        <w:left w:val="none" w:sz="0" w:space="0" w:color="auto"/>
                                                        <w:bottom w:val="none" w:sz="0" w:space="0" w:color="auto"/>
                                                        <w:right w:val="none" w:sz="0" w:space="0" w:color="auto"/>
                                                      </w:divBdr>
                                                      <w:divsChild>
                                                        <w:div w:id="1291396444">
                                                          <w:marLeft w:val="0"/>
                                                          <w:marRight w:val="150"/>
                                                          <w:marTop w:val="0"/>
                                                          <w:marBottom w:val="0"/>
                                                          <w:divBdr>
                                                            <w:top w:val="none" w:sz="0" w:space="0" w:color="auto"/>
                                                            <w:left w:val="none" w:sz="0" w:space="0" w:color="auto"/>
                                                            <w:bottom w:val="none" w:sz="0" w:space="0" w:color="auto"/>
                                                            <w:right w:val="none" w:sz="0" w:space="0" w:color="auto"/>
                                                          </w:divBdr>
                                                          <w:divsChild>
                                                            <w:div w:id="1265922992">
                                                              <w:marLeft w:val="0"/>
                                                              <w:marRight w:val="0"/>
                                                              <w:marTop w:val="0"/>
                                                              <w:marBottom w:val="0"/>
                                                              <w:divBdr>
                                                                <w:top w:val="none" w:sz="0" w:space="0" w:color="auto"/>
                                                                <w:left w:val="none" w:sz="0" w:space="0" w:color="auto"/>
                                                                <w:bottom w:val="none" w:sz="0" w:space="0" w:color="auto"/>
                                                                <w:right w:val="none" w:sz="0" w:space="0" w:color="auto"/>
                                                              </w:divBdr>
                                                            </w:div>
                                                          </w:divsChild>
                                                        </w:div>
                                                        <w:div w:id="699552455">
                                                          <w:marLeft w:val="0"/>
                                                          <w:marRight w:val="150"/>
                                                          <w:marTop w:val="0"/>
                                                          <w:marBottom w:val="0"/>
                                                          <w:divBdr>
                                                            <w:top w:val="none" w:sz="0" w:space="0" w:color="auto"/>
                                                            <w:left w:val="none" w:sz="0" w:space="0" w:color="auto"/>
                                                            <w:bottom w:val="none" w:sz="0" w:space="0" w:color="auto"/>
                                                            <w:right w:val="none" w:sz="0" w:space="0" w:color="auto"/>
                                                          </w:divBdr>
                                                          <w:divsChild>
                                                            <w:div w:id="1649699592">
                                                              <w:marLeft w:val="0"/>
                                                              <w:marRight w:val="0"/>
                                                              <w:marTop w:val="0"/>
                                                              <w:marBottom w:val="0"/>
                                                              <w:divBdr>
                                                                <w:top w:val="none" w:sz="0" w:space="0" w:color="auto"/>
                                                                <w:left w:val="none" w:sz="0" w:space="0" w:color="auto"/>
                                                                <w:bottom w:val="none" w:sz="0" w:space="0" w:color="auto"/>
                                                                <w:right w:val="none" w:sz="0" w:space="0" w:color="auto"/>
                                                              </w:divBdr>
                                                              <w:divsChild>
                                                                <w:div w:id="1286740837">
                                                                  <w:marLeft w:val="0"/>
                                                                  <w:marRight w:val="0"/>
                                                                  <w:marTop w:val="150"/>
                                                                  <w:marBottom w:val="150"/>
                                                                  <w:divBdr>
                                                                    <w:top w:val="none" w:sz="0" w:space="0" w:color="auto"/>
                                                                    <w:left w:val="none" w:sz="0" w:space="0" w:color="auto"/>
                                                                    <w:bottom w:val="none" w:sz="0" w:space="0" w:color="auto"/>
                                                                    <w:right w:val="none" w:sz="0" w:space="0" w:color="auto"/>
                                                                  </w:divBdr>
                                                                </w:div>
                                                                <w:div w:id="206794761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966451">
                                      <w:marLeft w:val="0"/>
                                      <w:marRight w:val="0"/>
                                      <w:marTop w:val="0"/>
                                      <w:marBottom w:val="150"/>
                                      <w:divBdr>
                                        <w:top w:val="none" w:sz="0" w:space="0" w:color="auto"/>
                                        <w:left w:val="none" w:sz="0" w:space="0" w:color="auto"/>
                                        <w:bottom w:val="none" w:sz="0" w:space="0" w:color="auto"/>
                                        <w:right w:val="none" w:sz="0" w:space="0" w:color="auto"/>
                                      </w:divBdr>
                                      <w:divsChild>
                                        <w:div w:id="357507415">
                                          <w:marLeft w:val="0"/>
                                          <w:marRight w:val="0"/>
                                          <w:marTop w:val="0"/>
                                          <w:marBottom w:val="0"/>
                                          <w:divBdr>
                                            <w:top w:val="none" w:sz="0" w:space="0" w:color="auto"/>
                                            <w:left w:val="none" w:sz="0" w:space="0" w:color="auto"/>
                                            <w:bottom w:val="none" w:sz="0" w:space="0" w:color="auto"/>
                                            <w:right w:val="none" w:sz="0" w:space="0" w:color="auto"/>
                                          </w:divBdr>
                                        </w:div>
                                        <w:div w:id="611593910">
                                          <w:marLeft w:val="0"/>
                                          <w:marRight w:val="0"/>
                                          <w:marTop w:val="0"/>
                                          <w:marBottom w:val="0"/>
                                          <w:divBdr>
                                            <w:top w:val="none" w:sz="0" w:space="0" w:color="auto"/>
                                            <w:left w:val="none" w:sz="0" w:space="0" w:color="auto"/>
                                            <w:bottom w:val="none" w:sz="0" w:space="0" w:color="auto"/>
                                            <w:right w:val="none" w:sz="0" w:space="0" w:color="auto"/>
                                          </w:divBdr>
                                        </w:div>
                                      </w:divsChild>
                                    </w:div>
                                    <w:div w:id="1289386977">
                                      <w:marLeft w:val="0"/>
                                      <w:marRight w:val="0"/>
                                      <w:marTop w:val="300"/>
                                      <w:marBottom w:val="300"/>
                                      <w:divBdr>
                                        <w:top w:val="none" w:sz="0" w:space="0" w:color="auto"/>
                                        <w:left w:val="none" w:sz="0" w:space="0" w:color="auto"/>
                                        <w:bottom w:val="none" w:sz="0" w:space="0" w:color="auto"/>
                                        <w:right w:val="none" w:sz="0" w:space="0" w:color="auto"/>
                                      </w:divBdr>
                                    </w:div>
                                    <w:div w:id="426578395">
                                      <w:marLeft w:val="0"/>
                                      <w:marRight w:val="0"/>
                                      <w:marTop w:val="150"/>
                                      <w:marBottom w:val="225"/>
                                      <w:divBdr>
                                        <w:top w:val="single" w:sz="6" w:space="8" w:color="DDDDDD"/>
                                        <w:left w:val="single" w:sz="6" w:space="8" w:color="DDDDDD"/>
                                        <w:bottom w:val="single" w:sz="6" w:space="8" w:color="DDDDDD"/>
                                        <w:right w:val="single" w:sz="6" w:space="8" w:color="DDDDDD"/>
                                      </w:divBdr>
                                    </w:div>
                                    <w:div w:id="1749569484">
                                      <w:marLeft w:val="0"/>
                                      <w:marRight w:val="0"/>
                                      <w:marTop w:val="135"/>
                                      <w:marBottom w:val="75"/>
                                      <w:divBdr>
                                        <w:top w:val="none" w:sz="0" w:space="0" w:color="auto"/>
                                        <w:left w:val="none" w:sz="0" w:space="0" w:color="auto"/>
                                        <w:bottom w:val="none" w:sz="0" w:space="0" w:color="auto"/>
                                        <w:right w:val="none" w:sz="0" w:space="0" w:color="auto"/>
                                      </w:divBdr>
                                      <w:divsChild>
                                        <w:div w:id="1336375534">
                                          <w:marLeft w:val="0"/>
                                          <w:marRight w:val="0"/>
                                          <w:marTop w:val="0"/>
                                          <w:marBottom w:val="0"/>
                                          <w:divBdr>
                                            <w:top w:val="none" w:sz="0" w:space="0" w:color="auto"/>
                                            <w:left w:val="none" w:sz="0" w:space="0" w:color="auto"/>
                                            <w:bottom w:val="none" w:sz="0" w:space="0" w:color="auto"/>
                                            <w:right w:val="none" w:sz="0" w:space="0" w:color="auto"/>
                                          </w:divBdr>
                                          <w:divsChild>
                                            <w:div w:id="1001618239">
                                              <w:marLeft w:val="0"/>
                                              <w:marRight w:val="0"/>
                                              <w:marTop w:val="0"/>
                                              <w:marBottom w:val="0"/>
                                              <w:divBdr>
                                                <w:top w:val="none" w:sz="0" w:space="0" w:color="auto"/>
                                                <w:left w:val="none" w:sz="0" w:space="0" w:color="auto"/>
                                                <w:bottom w:val="none" w:sz="0" w:space="0" w:color="auto"/>
                                                <w:right w:val="none" w:sz="0" w:space="0" w:color="auto"/>
                                              </w:divBdr>
                                              <w:divsChild>
                                                <w:div w:id="2007051248">
                                                  <w:marLeft w:val="0"/>
                                                  <w:marRight w:val="0"/>
                                                  <w:marTop w:val="0"/>
                                                  <w:marBottom w:val="0"/>
                                                  <w:divBdr>
                                                    <w:top w:val="none" w:sz="0" w:space="0" w:color="auto"/>
                                                    <w:left w:val="none" w:sz="0" w:space="0" w:color="auto"/>
                                                    <w:bottom w:val="none" w:sz="0" w:space="0" w:color="auto"/>
                                                    <w:right w:val="none" w:sz="0" w:space="0" w:color="auto"/>
                                                  </w:divBdr>
                                                  <w:divsChild>
                                                    <w:div w:id="1801221312">
                                                      <w:marLeft w:val="0"/>
                                                      <w:marRight w:val="0"/>
                                                      <w:marTop w:val="0"/>
                                                      <w:marBottom w:val="0"/>
                                                      <w:divBdr>
                                                        <w:top w:val="none" w:sz="0" w:space="0" w:color="auto"/>
                                                        <w:left w:val="none" w:sz="0" w:space="0" w:color="auto"/>
                                                        <w:bottom w:val="none" w:sz="0" w:space="0" w:color="auto"/>
                                                        <w:right w:val="none" w:sz="0" w:space="0" w:color="auto"/>
                                                      </w:divBdr>
                                                      <w:divsChild>
                                                        <w:div w:id="69930445">
                                                          <w:marLeft w:val="0"/>
                                                          <w:marRight w:val="0"/>
                                                          <w:marTop w:val="0"/>
                                                          <w:marBottom w:val="0"/>
                                                          <w:divBdr>
                                                            <w:top w:val="none" w:sz="0" w:space="0" w:color="auto"/>
                                                            <w:left w:val="none" w:sz="0" w:space="0" w:color="auto"/>
                                                            <w:bottom w:val="none" w:sz="0" w:space="0" w:color="auto"/>
                                                            <w:right w:val="none" w:sz="0" w:space="0" w:color="auto"/>
                                                          </w:divBdr>
                                                        </w:div>
                                                      </w:divsChild>
                                                    </w:div>
                                                    <w:div w:id="402722186">
                                                      <w:marLeft w:val="0"/>
                                                      <w:marRight w:val="0"/>
                                                      <w:marTop w:val="0"/>
                                                      <w:marBottom w:val="0"/>
                                                      <w:divBdr>
                                                        <w:top w:val="none" w:sz="0" w:space="0" w:color="auto"/>
                                                        <w:left w:val="none" w:sz="0" w:space="0" w:color="auto"/>
                                                        <w:bottom w:val="none" w:sz="0" w:space="0" w:color="auto"/>
                                                        <w:right w:val="none" w:sz="0" w:space="0" w:color="auto"/>
                                                      </w:divBdr>
                                                      <w:divsChild>
                                                        <w:div w:id="61948226">
                                                          <w:marLeft w:val="0"/>
                                                          <w:marRight w:val="0"/>
                                                          <w:marTop w:val="0"/>
                                                          <w:marBottom w:val="0"/>
                                                          <w:divBdr>
                                                            <w:top w:val="none" w:sz="0" w:space="0" w:color="auto"/>
                                                            <w:left w:val="none" w:sz="0" w:space="0" w:color="auto"/>
                                                            <w:bottom w:val="none" w:sz="0" w:space="0" w:color="auto"/>
                                                            <w:right w:val="none" w:sz="0" w:space="0" w:color="auto"/>
                                                          </w:divBdr>
                                                        </w:div>
                                                      </w:divsChild>
                                                    </w:div>
                                                    <w:div w:id="279726251">
                                                      <w:marLeft w:val="0"/>
                                                      <w:marRight w:val="0"/>
                                                      <w:marTop w:val="0"/>
                                                      <w:marBottom w:val="0"/>
                                                      <w:divBdr>
                                                        <w:top w:val="none" w:sz="0" w:space="0" w:color="auto"/>
                                                        <w:left w:val="none" w:sz="0" w:space="0" w:color="auto"/>
                                                        <w:bottom w:val="none" w:sz="0" w:space="0" w:color="auto"/>
                                                        <w:right w:val="none" w:sz="0" w:space="0" w:color="auto"/>
                                                      </w:divBdr>
                                                      <w:divsChild>
                                                        <w:div w:id="1609778368">
                                                          <w:marLeft w:val="0"/>
                                                          <w:marRight w:val="0"/>
                                                          <w:marTop w:val="0"/>
                                                          <w:marBottom w:val="0"/>
                                                          <w:divBdr>
                                                            <w:top w:val="none" w:sz="0" w:space="0" w:color="auto"/>
                                                            <w:left w:val="none" w:sz="0" w:space="0" w:color="auto"/>
                                                            <w:bottom w:val="none" w:sz="0" w:space="0" w:color="auto"/>
                                                            <w:right w:val="none" w:sz="0" w:space="0" w:color="auto"/>
                                                          </w:divBdr>
                                                        </w:div>
                                                      </w:divsChild>
                                                    </w:div>
                                                    <w:div w:id="1317804490">
                                                      <w:marLeft w:val="0"/>
                                                      <w:marRight w:val="0"/>
                                                      <w:marTop w:val="0"/>
                                                      <w:marBottom w:val="0"/>
                                                      <w:divBdr>
                                                        <w:top w:val="none" w:sz="0" w:space="0" w:color="auto"/>
                                                        <w:left w:val="none" w:sz="0" w:space="0" w:color="auto"/>
                                                        <w:bottom w:val="none" w:sz="0" w:space="0" w:color="auto"/>
                                                        <w:right w:val="none" w:sz="0" w:space="0" w:color="auto"/>
                                                      </w:divBdr>
                                                      <w:divsChild>
                                                        <w:div w:id="1711493501">
                                                          <w:marLeft w:val="0"/>
                                                          <w:marRight w:val="0"/>
                                                          <w:marTop w:val="0"/>
                                                          <w:marBottom w:val="0"/>
                                                          <w:divBdr>
                                                            <w:top w:val="none" w:sz="0" w:space="0" w:color="auto"/>
                                                            <w:left w:val="none" w:sz="0" w:space="0" w:color="auto"/>
                                                            <w:bottom w:val="none" w:sz="0" w:space="0" w:color="auto"/>
                                                            <w:right w:val="none" w:sz="0" w:space="0" w:color="auto"/>
                                                          </w:divBdr>
                                                        </w:div>
                                                      </w:divsChild>
                                                    </w:div>
                                                    <w:div w:id="1362903419">
                                                      <w:marLeft w:val="0"/>
                                                      <w:marRight w:val="0"/>
                                                      <w:marTop w:val="0"/>
                                                      <w:marBottom w:val="0"/>
                                                      <w:divBdr>
                                                        <w:top w:val="none" w:sz="0" w:space="0" w:color="auto"/>
                                                        <w:left w:val="none" w:sz="0" w:space="0" w:color="auto"/>
                                                        <w:bottom w:val="none" w:sz="0" w:space="0" w:color="auto"/>
                                                        <w:right w:val="none" w:sz="0" w:space="0" w:color="auto"/>
                                                      </w:divBdr>
                                                      <w:divsChild>
                                                        <w:div w:id="1840844693">
                                                          <w:marLeft w:val="0"/>
                                                          <w:marRight w:val="0"/>
                                                          <w:marTop w:val="0"/>
                                                          <w:marBottom w:val="0"/>
                                                          <w:divBdr>
                                                            <w:top w:val="none" w:sz="0" w:space="0" w:color="auto"/>
                                                            <w:left w:val="none" w:sz="0" w:space="0" w:color="auto"/>
                                                            <w:bottom w:val="none" w:sz="0" w:space="0" w:color="auto"/>
                                                            <w:right w:val="none" w:sz="0" w:space="0" w:color="auto"/>
                                                          </w:divBdr>
                                                        </w:div>
                                                      </w:divsChild>
                                                    </w:div>
                                                    <w:div w:id="895967223">
                                                      <w:marLeft w:val="0"/>
                                                      <w:marRight w:val="0"/>
                                                      <w:marTop w:val="0"/>
                                                      <w:marBottom w:val="0"/>
                                                      <w:divBdr>
                                                        <w:top w:val="none" w:sz="0" w:space="0" w:color="auto"/>
                                                        <w:left w:val="none" w:sz="0" w:space="0" w:color="auto"/>
                                                        <w:bottom w:val="none" w:sz="0" w:space="0" w:color="auto"/>
                                                        <w:right w:val="none" w:sz="0" w:space="0" w:color="auto"/>
                                                      </w:divBdr>
                                                      <w:divsChild>
                                                        <w:div w:id="841355503">
                                                          <w:marLeft w:val="0"/>
                                                          <w:marRight w:val="0"/>
                                                          <w:marTop w:val="0"/>
                                                          <w:marBottom w:val="0"/>
                                                          <w:divBdr>
                                                            <w:top w:val="none" w:sz="0" w:space="0" w:color="auto"/>
                                                            <w:left w:val="none" w:sz="0" w:space="0" w:color="auto"/>
                                                            <w:bottom w:val="none" w:sz="0" w:space="0" w:color="auto"/>
                                                            <w:right w:val="none" w:sz="0" w:space="0" w:color="auto"/>
                                                          </w:divBdr>
                                                        </w:div>
                                                      </w:divsChild>
                                                    </w:div>
                                                    <w:div w:id="984697534">
                                                      <w:marLeft w:val="0"/>
                                                      <w:marRight w:val="0"/>
                                                      <w:marTop w:val="0"/>
                                                      <w:marBottom w:val="0"/>
                                                      <w:divBdr>
                                                        <w:top w:val="none" w:sz="0" w:space="0" w:color="auto"/>
                                                        <w:left w:val="none" w:sz="0" w:space="0" w:color="auto"/>
                                                        <w:bottom w:val="none" w:sz="0" w:space="0" w:color="auto"/>
                                                        <w:right w:val="none" w:sz="0" w:space="0" w:color="auto"/>
                                                      </w:divBdr>
                                                      <w:divsChild>
                                                        <w:div w:id="672881458">
                                                          <w:marLeft w:val="0"/>
                                                          <w:marRight w:val="0"/>
                                                          <w:marTop w:val="0"/>
                                                          <w:marBottom w:val="0"/>
                                                          <w:divBdr>
                                                            <w:top w:val="none" w:sz="0" w:space="0" w:color="auto"/>
                                                            <w:left w:val="none" w:sz="0" w:space="0" w:color="auto"/>
                                                            <w:bottom w:val="none" w:sz="0" w:space="0" w:color="auto"/>
                                                            <w:right w:val="none" w:sz="0" w:space="0" w:color="auto"/>
                                                          </w:divBdr>
                                                        </w:div>
                                                      </w:divsChild>
                                                    </w:div>
                                                    <w:div w:id="2054845002">
                                                      <w:marLeft w:val="0"/>
                                                      <w:marRight w:val="0"/>
                                                      <w:marTop w:val="0"/>
                                                      <w:marBottom w:val="0"/>
                                                      <w:divBdr>
                                                        <w:top w:val="none" w:sz="0" w:space="0" w:color="auto"/>
                                                        <w:left w:val="none" w:sz="0" w:space="0" w:color="auto"/>
                                                        <w:bottom w:val="none" w:sz="0" w:space="0" w:color="auto"/>
                                                        <w:right w:val="none" w:sz="0" w:space="0" w:color="auto"/>
                                                      </w:divBdr>
                                                      <w:divsChild>
                                                        <w:div w:id="1725181411">
                                                          <w:marLeft w:val="0"/>
                                                          <w:marRight w:val="0"/>
                                                          <w:marTop w:val="0"/>
                                                          <w:marBottom w:val="0"/>
                                                          <w:divBdr>
                                                            <w:top w:val="none" w:sz="0" w:space="0" w:color="auto"/>
                                                            <w:left w:val="none" w:sz="0" w:space="0" w:color="auto"/>
                                                            <w:bottom w:val="none" w:sz="0" w:space="0" w:color="auto"/>
                                                            <w:right w:val="none" w:sz="0" w:space="0" w:color="auto"/>
                                                          </w:divBdr>
                                                        </w:div>
                                                      </w:divsChild>
                                                    </w:div>
                                                    <w:div w:id="787629694">
                                                      <w:marLeft w:val="0"/>
                                                      <w:marRight w:val="0"/>
                                                      <w:marTop w:val="0"/>
                                                      <w:marBottom w:val="0"/>
                                                      <w:divBdr>
                                                        <w:top w:val="none" w:sz="0" w:space="0" w:color="auto"/>
                                                        <w:left w:val="none" w:sz="0" w:space="0" w:color="auto"/>
                                                        <w:bottom w:val="none" w:sz="0" w:space="0" w:color="auto"/>
                                                        <w:right w:val="none" w:sz="0" w:space="0" w:color="auto"/>
                                                      </w:divBdr>
                                                      <w:divsChild>
                                                        <w:div w:id="41872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871328">
                                      <w:marLeft w:val="0"/>
                                      <w:marRight w:val="0"/>
                                      <w:marTop w:val="0"/>
                                      <w:marBottom w:val="0"/>
                                      <w:divBdr>
                                        <w:top w:val="none" w:sz="0" w:space="0" w:color="auto"/>
                                        <w:left w:val="none" w:sz="0" w:space="0" w:color="auto"/>
                                        <w:bottom w:val="none" w:sz="0" w:space="0" w:color="auto"/>
                                        <w:right w:val="none" w:sz="0" w:space="0" w:color="auto"/>
                                      </w:divBdr>
                                      <w:divsChild>
                                        <w:div w:id="999043691">
                                          <w:marLeft w:val="0"/>
                                          <w:marRight w:val="0"/>
                                          <w:marTop w:val="0"/>
                                          <w:marBottom w:val="0"/>
                                          <w:divBdr>
                                            <w:top w:val="none" w:sz="0" w:space="0" w:color="auto"/>
                                            <w:left w:val="none" w:sz="0" w:space="0" w:color="auto"/>
                                            <w:bottom w:val="none" w:sz="0" w:space="0" w:color="auto"/>
                                            <w:right w:val="none" w:sz="0" w:space="0" w:color="auto"/>
                                          </w:divBdr>
                                          <w:divsChild>
                                            <w:div w:id="1649825262">
                                              <w:marLeft w:val="0"/>
                                              <w:marRight w:val="0"/>
                                              <w:marTop w:val="0"/>
                                              <w:marBottom w:val="0"/>
                                              <w:divBdr>
                                                <w:top w:val="none" w:sz="0" w:space="0" w:color="auto"/>
                                                <w:left w:val="none" w:sz="0" w:space="0" w:color="auto"/>
                                                <w:bottom w:val="none" w:sz="0" w:space="0" w:color="auto"/>
                                                <w:right w:val="none" w:sz="0" w:space="0" w:color="auto"/>
                                              </w:divBdr>
                                              <w:divsChild>
                                                <w:div w:id="15247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728758">
                                      <w:marLeft w:val="0"/>
                                      <w:marRight w:val="0"/>
                                      <w:marTop w:val="0"/>
                                      <w:marBottom w:val="0"/>
                                      <w:divBdr>
                                        <w:top w:val="none" w:sz="0" w:space="0" w:color="auto"/>
                                        <w:left w:val="none" w:sz="0" w:space="0" w:color="auto"/>
                                        <w:bottom w:val="none" w:sz="0" w:space="0" w:color="auto"/>
                                        <w:right w:val="none" w:sz="0" w:space="0" w:color="auto"/>
                                      </w:divBdr>
                                      <w:divsChild>
                                        <w:div w:id="1618677763">
                                          <w:marLeft w:val="0"/>
                                          <w:marRight w:val="0"/>
                                          <w:marTop w:val="0"/>
                                          <w:marBottom w:val="0"/>
                                          <w:divBdr>
                                            <w:top w:val="none" w:sz="0" w:space="0" w:color="auto"/>
                                            <w:left w:val="none" w:sz="0" w:space="0" w:color="auto"/>
                                            <w:bottom w:val="none" w:sz="0" w:space="0" w:color="auto"/>
                                            <w:right w:val="none" w:sz="0" w:space="0" w:color="auto"/>
                                          </w:divBdr>
                                          <w:divsChild>
                                            <w:div w:id="163477501">
                                              <w:marLeft w:val="0"/>
                                              <w:marRight w:val="0"/>
                                              <w:marTop w:val="0"/>
                                              <w:marBottom w:val="0"/>
                                              <w:divBdr>
                                                <w:top w:val="none" w:sz="0" w:space="0" w:color="auto"/>
                                                <w:left w:val="none" w:sz="0" w:space="0" w:color="auto"/>
                                                <w:bottom w:val="none" w:sz="0" w:space="0" w:color="auto"/>
                                                <w:right w:val="none" w:sz="0" w:space="0" w:color="auto"/>
                                              </w:divBdr>
                                              <w:divsChild>
                                                <w:div w:id="455215815">
                                                  <w:marLeft w:val="0"/>
                                                  <w:marRight w:val="0"/>
                                                  <w:marTop w:val="75"/>
                                                  <w:marBottom w:val="75"/>
                                                  <w:divBdr>
                                                    <w:top w:val="none" w:sz="0" w:space="0" w:color="auto"/>
                                                    <w:left w:val="none" w:sz="0" w:space="0" w:color="auto"/>
                                                    <w:bottom w:val="single" w:sz="6" w:space="0" w:color="CCCCCC"/>
                                                    <w:right w:val="none" w:sz="0" w:space="0" w:color="auto"/>
                                                  </w:divBdr>
                                                </w:div>
                                                <w:div w:id="1962760907">
                                                  <w:marLeft w:val="58"/>
                                                  <w:marRight w:val="58"/>
                                                  <w:marTop w:val="0"/>
                                                  <w:marBottom w:val="150"/>
                                                  <w:divBdr>
                                                    <w:top w:val="none" w:sz="0" w:space="0" w:color="auto"/>
                                                    <w:left w:val="none" w:sz="0" w:space="0" w:color="auto"/>
                                                    <w:bottom w:val="none" w:sz="0" w:space="0" w:color="auto"/>
                                                    <w:right w:val="none" w:sz="0" w:space="0" w:color="auto"/>
                                                  </w:divBdr>
                                                  <w:divsChild>
                                                    <w:div w:id="438990886">
                                                      <w:marLeft w:val="0"/>
                                                      <w:marRight w:val="0"/>
                                                      <w:marTop w:val="0"/>
                                                      <w:marBottom w:val="0"/>
                                                      <w:divBdr>
                                                        <w:top w:val="none" w:sz="0" w:space="0" w:color="auto"/>
                                                        <w:left w:val="none" w:sz="0" w:space="0" w:color="auto"/>
                                                        <w:bottom w:val="none" w:sz="0" w:space="0" w:color="auto"/>
                                                        <w:right w:val="none" w:sz="0" w:space="0" w:color="auto"/>
                                                      </w:divBdr>
                                                      <w:divsChild>
                                                        <w:div w:id="631326170">
                                                          <w:marLeft w:val="0"/>
                                                          <w:marRight w:val="0"/>
                                                          <w:marTop w:val="0"/>
                                                          <w:marBottom w:val="0"/>
                                                          <w:divBdr>
                                                            <w:top w:val="none" w:sz="0" w:space="0" w:color="auto"/>
                                                            <w:left w:val="none" w:sz="0" w:space="0" w:color="auto"/>
                                                            <w:bottom w:val="none" w:sz="0" w:space="0" w:color="auto"/>
                                                            <w:right w:val="none" w:sz="0" w:space="0" w:color="auto"/>
                                                          </w:divBdr>
                                                        </w:div>
                                                        <w:div w:id="1731229965">
                                                          <w:marLeft w:val="0"/>
                                                          <w:marRight w:val="0"/>
                                                          <w:marTop w:val="0"/>
                                                          <w:marBottom w:val="0"/>
                                                          <w:divBdr>
                                                            <w:top w:val="none" w:sz="0" w:space="0" w:color="auto"/>
                                                            <w:left w:val="none" w:sz="0" w:space="0" w:color="auto"/>
                                                            <w:bottom w:val="none" w:sz="0" w:space="0" w:color="auto"/>
                                                            <w:right w:val="none" w:sz="0" w:space="0" w:color="auto"/>
                                                          </w:divBdr>
                                                          <w:divsChild>
                                                            <w:div w:id="1491822632">
                                                              <w:marLeft w:val="0"/>
                                                              <w:marRight w:val="0"/>
                                                              <w:marTop w:val="0"/>
                                                              <w:marBottom w:val="0"/>
                                                              <w:divBdr>
                                                                <w:top w:val="none" w:sz="0" w:space="0" w:color="auto"/>
                                                                <w:left w:val="none" w:sz="0" w:space="0" w:color="auto"/>
                                                                <w:bottom w:val="none" w:sz="0" w:space="0" w:color="auto"/>
                                                                <w:right w:val="none" w:sz="0" w:space="0" w:color="auto"/>
                                                              </w:divBdr>
                                                              <w:divsChild>
                                                                <w:div w:id="121191777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291746390">
                                                  <w:marLeft w:val="58"/>
                                                  <w:marRight w:val="58"/>
                                                  <w:marTop w:val="0"/>
                                                  <w:marBottom w:val="150"/>
                                                  <w:divBdr>
                                                    <w:top w:val="none" w:sz="0" w:space="0" w:color="auto"/>
                                                    <w:left w:val="none" w:sz="0" w:space="0" w:color="auto"/>
                                                    <w:bottom w:val="none" w:sz="0" w:space="0" w:color="auto"/>
                                                    <w:right w:val="none" w:sz="0" w:space="0" w:color="auto"/>
                                                  </w:divBdr>
                                                  <w:divsChild>
                                                    <w:div w:id="446119956">
                                                      <w:marLeft w:val="0"/>
                                                      <w:marRight w:val="0"/>
                                                      <w:marTop w:val="0"/>
                                                      <w:marBottom w:val="0"/>
                                                      <w:divBdr>
                                                        <w:top w:val="none" w:sz="0" w:space="0" w:color="auto"/>
                                                        <w:left w:val="none" w:sz="0" w:space="0" w:color="auto"/>
                                                        <w:bottom w:val="none" w:sz="0" w:space="0" w:color="auto"/>
                                                        <w:right w:val="none" w:sz="0" w:space="0" w:color="auto"/>
                                                      </w:divBdr>
                                                      <w:divsChild>
                                                        <w:div w:id="1562517922">
                                                          <w:marLeft w:val="0"/>
                                                          <w:marRight w:val="0"/>
                                                          <w:marTop w:val="0"/>
                                                          <w:marBottom w:val="0"/>
                                                          <w:divBdr>
                                                            <w:top w:val="none" w:sz="0" w:space="0" w:color="auto"/>
                                                            <w:left w:val="none" w:sz="0" w:space="0" w:color="auto"/>
                                                            <w:bottom w:val="none" w:sz="0" w:space="0" w:color="auto"/>
                                                            <w:right w:val="none" w:sz="0" w:space="0" w:color="auto"/>
                                                          </w:divBdr>
                                                        </w:div>
                                                        <w:div w:id="825782647">
                                                          <w:marLeft w:val="0"/>
                                                          <w:marRight w:val="0"/>
                                                          <w:marTop w:val="0"/>
                                                          <w:marBottom w:val="0"/>
                                                          <w:divBdr>
                                                            <w:top w:val="none" w:sz="0" w:space="0" w:color="auto"/>
                                                            <w:left w:val="none" w:sz="0" w:space="0" w:color="auto"/>
                                                            <w:bottom w:val="none" w:sz="0" w:space="0" w:color="auto"/>
                                                            <w:right w:val="none" w:sz="0" w:space="0" w:color="auto"/>
                                                          </w:divBdr>
                                                          <w:divsChild>
                                                            <w:div w:id="1893885894">
                                                              <w:marLeft w:val="0"/>
                                                              <w:marRight w:val="0"/>
                                                              <w:marTop w:val="0"/>
                                                              <w:marBottom w:val="0"/>
                                                              <w:divBdr>
                                                                <w:top w:val="none" w:sz="0" w:space="0" w:color="auto"/>
                                                                <w:left w:val="none" w:sz="0" w:space="0" w:color="auto"/>
                                                                <w:bottom w:val="none" w:sz="0" w:space="0" w:color="auto"/>
                                                                <w:right w:val="none" w:sz="0" w:space="0" w:color="auto"/>
                                                              </w:divBdr>
                                                              <w:divsChild>
                                                                <w:div w:id="135210414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476412729">
                                                  <w:marLeft w:val="58"/>
                                                  <w:marRight w:val="58"/>
                                                  <w:marTop w:val="0"/>
                                                  <w:marBottom w:val="150"/>
                                                  <w:divBdr>
                                                    <w:top w:val="none" w:sz="0" w:space="0" w:color="auto"/>
                                                    <w:left w:val="none" w:sz="0" w:space="0" w:color="auto"/>
                                                    <w:bottom w:val="none" w:sz="0" w:space="0" w:color="auto"/>
                                                    <w:right w:val="none" w:sz="0" w:space="0" w:color="auto"/>
                                                  </w:divBdr>
                                                  <w:divsChild>
                                                    <w:div w:id="1163622903">
                                                      <w:marLeft w:val="0"/>
                                                      <w:marRight w:val="0"/>
                                                      <w:marTop w:val="0"/>
                                                      <w:marBottom w:val="0"/>
                                                      <w:divBdr>
                                                        <w:top w:val="none" w:sz="0" w:space="0" w:color="auto"/>
                                                        <w:left w:val="none" w:sz="0" w:space="0" w:color="auto"/>
                                                        <w:bottom w:val="none" w:sz="0" w:space="0" w:color="auto"/>
                                                        <w:right w:val="none" w:sz="0" w:space="0" w:color="auto"/>
                                                      </w:divBdr>
                                                      <w:divsChild>
                                                        <w:div w:id="598106361">
                                                          <w:marLeft w:val="0"/>
                                                          <w:marRight w:val="0"/>
                                                          <w:marTop w:val="0"/>
                                                          <w:marBottom w:val="0"/>
                                                          <w:divBdr>
                                                            <w:top w:val="none" w:sz="0" w:space="0" w:color="auto"/>
                                                            <w:left w:val="none" w:sz="0" w:space="0" w:color="auto"/>
                                                            <w:bottom w:val="none" w:sz="0" w:space="0" w:color="auto"/>
                                                            <w:right w:val="none" w:sz="0" w:space="0" w:color="auto"/>
                                                          </w:divBdr>
                                                        </w:div>
                                                        <w:div w:id="29303692">
                                                          <w:marLeft w:val="0"/>
                                                          <w:marRight w:val="0"/>
                                                          <w:marTop w:val="0"/>
                                                          <w:marBottom w:val="0"/>
                                                          <w:divBdr>
                                                            <w:top w:val="none" w:sz="0" w:space="0" w:color="auto"/>
                                                            <w:left w:val="none" w:sz="0" w:space="0" w:color="auto"/>
                                                            <w:bottom w:val="none" w:sz="0" w:space="0" w:color="auto"/>
                                                            <w:right w:val="none" w:sz="0" w:space="0" w:color="auto"/>
                                                          </w:divBdr>
                                                          <w:divsChild>
                                                            <w:div w:id="615647042">
                                                              <w:marLeft w:val="0"/>
                                                              <w:marRight w:val="0"/>
                                                              <w:marTop w:val="0"/>
                                                              <w:marBottom w:val="0"/>
                                                              <w:divBdr>
                                                                <w:top w:val="none" w:sz="0" w:space="0" w:color="auto"/>
                                                                <w:left w:val="none" w:sz="0" w:space="0" w:color="auto"/>
                                                                <w:bottom w:val="none" w:sz="0" w:space="0" w:color="auto"/>
                                                                <w:right w:val="none" w:sz="0" w:space="0" w:color="auto"/>
                                                              </w:divBdr>
                                                              <w:divsChild>
                                                                <w:div w:id="140394351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382212907">
                                                  <w:marLeft w:val="58"/>
                                                  <w:marRight w:val="58"/>
                                                  <w:marTop w:val="0"/>
                                                  <w:marBottom w:val="150"/>
                                                  <w:divBdr>
                                                    <w:top w:val="none" w:sz="0" w:space="0" w:color="auto"/>
                                                    <w:left w:val="none" w:sz="0" w:space="0" w:color="auto"/>
                                                    <w:bottom w:val="none" w:sz="0" w:space="0" w:color="auto"/>
                                                    <w:right w:val="none" w:sz="0" w:space="0" w:color="auto"/>
                                                  </w:divBdr>
                                                  <w:divsChild>
                                                    <w:div w:id="680088829">
                                                      <w:marLeft w:val="0"/>
                                                      <w:marRight w:val="0"/>
                                                      <w:marTop w:val="0"/>
                                                      <w:marBottom w:val="0"/>
                                                      <w:divBdr>
                                                        <w:top w:val="none" w:sz="0" w:space="0" w:color="auto"/>
                                                        <w:left w:val="none" w:sz="0" w:space="0" w:color="auto"/>
                                                        <w:bottom w:val="none" w:sz="0" w:space="0" w:color="auto"/>
                                                        <w:right w:val="none" w:sz="0" w:space="0" w:color="auto"/>
                                                      </w:divBdr>
                                                      <w:divsChild>
                                                        <w:div w:id="583883233">
                                                          <w:marLeft w:val="0"/>
                                                          <w:marRight w:val="0"/>
                                                          <w:marTop w:val="0"/>
                                                          <w:marBottom w:val="0"/>
                                                          <w:divBdr>
                                                            <w:top w:val="none" w:sz="0" w:space="0" w:color="auto"/>
                                                            <w:left w:val="none" w:sz="0" w:space="0" w:color="auto"/>
                                                            <w:bottom w:val="none" w:sz="0" w:space="0" w:color="auto"/>
                                                            <w:right w:val="none" w:sz="0" w:space="0" w:color="auto"/>
                                                          </w:divBdr>
                                                        </w:div>
                                                        <w:div w:id="1574394300">
                                                          <w:marLeft w:val="0"/>
                                                          <w:marRight w:val="0"/>
                                                          <w:marTop w:val="0"/>
                                                          <w:marBottom w:val="0"/>
                                                          <w:divBdr>
                                                            <w:top w:val="none" w:sz="0" w:space="0" w:color="auto"/>
                                                            <w:left w:val="none" w:sz="0" w:space="0" w:color="auto"/>
                                                            <w:bottom w:val="none" w:sz="0" w:space="0" w:color="auto"/>
                                                            <w:right w:val="none" w:sz="0" w:space="0" w:color="auto"/>
                                                          </w:divBdr>
                                                          <w:divsChild>
                                                            <w:div w:id="2142191102">
                                                              <w:marLeft w:val="0"/>
                                                              <w:marRight w:val="0"/>
                                                              <w:marTop w:val="0"/>
                                                              <w:marBottom w:val="0"/>
                                                              <w:divBdr>
                                                                <w:top w:val="none" w:sz="0" w:space="0" w:color="auto"/>
                                                                <w:left w:val="none" w:sz="0" w:space="0" w:color="auto"/>
                                                                <w:bottom w:val="none" w:sz="0" w:space="0" w:color="auto"/>
                                                                <w:right w:val="none" w:sz="0" w:space="0" w:color="auto"/>
                                                              </w:divBdr>
                                                              <w:divsChild>
                                                                <w:div w:id="96620453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929586714">
                                                  <w:marLeft w:val="58"/>
                                                  <w:marRight w:val="58"/>
                                                  <w:marTop w:val="0"/>
                                                  <w:marBottom w:val="150"/>
                                                  <w:divBdr>
                                                    <w:top w:val="none" w:sz="0" w:space="0" w:color="auto"/>
                                                    <w:left w:val="none" w:sz="0" w:space="0" w:color="auto"/>
                                                    <w:bottom w:val="none" w:sz="0" w:space="0" w:color="auto"/>
                                                    <w:right w:val="none" w:sz="0" w:space="0" w:color="auto"/>
                                                  </w:divBdr>
                                                  <w:divsChild>
                                                    <w:div w:id="2016179770">
                                                      <w:marLeft w:val="0"/>
                                                      <w:marRight w:val="0"/>
                                                      <w:marTop w:val="0"/>
                                                      <w:marBottom w:val="0"/>
                                                      <w:divBdr>
                                                        <w:top w:val="none" w:sz="0" w:space="0" w:color="auto"/>
                                                        <w:left w:val="none" w:sz="0" w:space="0" w:color="auto"/>
                                                        <w:bottom w:val="none" w:sz="0" w:space="0" w:color="auto"/>
                                                        <w:right w:val="none" w:sz="0" w:space="0" w:color="auto"/>
                                                      </w:divBdr>
                                                      <w:divsChild>
                                                        <w:div w:id="1295477312">
                                                          <w:marLeft w:val="0"/>
                                                          <w:marRight w:val="0"/>
                                                          <w:marTop w:val="0"/>
                                                          <w:marBottom w:val="0"/>
                                                          <w:divBdr>
                                                            <w:top w:val="none" w:sz="0" w:space="0" w:color="auto"/>
                                                            <w:left w:val="none" w:sz="0" w:space="0" w:color="auto"/>
                                                            <w:bottom w:val="none" w:sz="0" w:space="0" w:color="auto"/>
                                                            <w:right w:val="none" w:sz="0" w:space="0" w:color="auto"/>
                                                          </w:divBdr>
                                                        </w:div>
                                                        <w:div w:id="1253660831">
                                                          <w:marLeft w:val="0"/>
                                                          <w:marRight w:val="0"/>
                                                          <w:marTop w:val="0"/>
                                                          <w:marBottom w:val="0"/>
                                                          <w:divBdr>
                                                            <w:top w:val="none" w:sz="0" w:space="0" w:color="auto"/>
                                                            <w:left w:val="none" w:sz="0" w:space="0" w:color="auto"/>
                                                            <w:bottom w:val="none" w:sz="0" w:space="0" w:color="auto"/>
                                                            <w:right w:val="none" w:sz="0" w:space="0" w:color="auto"/>
                                                          </w:divBdr>
                                                          <w:divsChild>
                                                            <w:div w:id="1173568461">
                                                              <w:marLeft w:val="0"/>
                                                              <w:marRight w:val="0"/>
                                                              <w:marTop w:val="0"/>
                                                              <w:marBottom w:val="0"/>
                                                              <w:divBdr>
                                                                <w:top w:val="none" w:sz="0" w:space="0" w:color="auto"/>
                                                                <w:left w:val="none" w:sz="0" w:space="0" w:color="auto"/>
                                                                <w:bottom w:val="none" w:sz="0" w:space="0" w:color="auto"/>
                                                                <w:right w:val="none" w:sz="0" w:space="0" w:color="auto"/>
                                                              </w:divBdr>
                                                              <w:divsChild>
                                                                <w:div w:id="126087016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905527312">
                                                  <w:marLeft w:val="58"/>
                                                  <w:marRight w:val="58"/>
                                                  <w:marTop w:val="0"/>
                                                  <w:marBottom w:val="150"/>
                                                  <w:divBdr>
                                                    <w:top w:val="none" w:sz="0" w:space="0" w:color="auto"/>
                                                    <w:left w:val="none" w:sz="0" w:space="0" w:color="auto"/>
                                                    <w:bottom w:val="none" w:sz="0" w:space="0" w:color="auto"/>
                                                    <w:right w:val="none" w:sz="0" w:space="0" w:color="auto"/>
                                                  </w:divBdr>
                                                  <w:divsChild>
                                                    <w:div w:id="171116411">
                                                      <w:marLeft w:val="0"/>
                                                      <w:marRight w:val="0"/>
                                                      <w:marTop w:val="0"/>
                                                      <w:marBottom w:val="0"/>
                                                      <w:divBdr>
                                                        <w:top w:val="none" w:sz="0" w:space="0" w:color="auto"/>
                                                        <w:left w:val="none" w:sz="0" w:space="0" w:color="auto"/>
                                                        <w:bottom w:val="none" w:sz="0" w:space="0" w:color="auto"/>
                                                        <w:right w:val="none" w:sz="0" w:space="0" w:color="auto"/>
                                                      </w:divBdr>
                                                      <w:divsChild>
                                                        <w:div w:id="901868325">
                                                          <w:marLeft w:val="0"/>
                                                          <w:marRight w:val="0"/>
                                                          <w:marTop w:val="0"/>
                                                          <w:marBottom w:val="0"/>
                                                          <w:divBdr>
                                                            <w:top w:val="none" w:sz="0" w:space="0" w:color="auto"/>
                                                            <w:left w:val="none" w:sz="0" w:space="0" w:color="auto"/>
                                                            <w:bottom w:val="none" w:sz="0" w:space="0" w:color="auto"/>
                                                            <w:right w:val="none" w:sz="0" w:space="0" w:color="auto"/>
                                                          </w:divBdr>
                                                          <w:divsChild>
                                                            <w:div w:id="1264462445">
                                                              <w:marLeft w:val="0"/>
                                                              <w:marRight w:val="0"/>
                                                              <w:marTop w:val="0"/>
                                                              <w:marBottom w:val="0"/>
                                                              <w:divBdr>
                                                                <w:top w:val="none" w:sz="0" w:space="0" w:color="auto"/>
                                                                <w:left w:val="none" w:sz="0" w:space="0" w:color="auto"/>
                                                                <w:bottom w:val="none" w:sz="0" w:space="0" w:color="auto"/>
                                                                <w:right w:val="none" w:sz="0" w:space="0" w:color="auto"/>
                                                              </w:divBdr>
                                                              <w:divsChild>
                                                                <w:div w:id="210483423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5865070">
                                  <w:marLeft w:val="0"/>
                                  <w:marRight w:val="0"/>
                                  <w:marTop w:val="0"/>
                                  <w:marBottom w:val="0"/>
                                  <w:divBdr>
                                    <w:top w:val="none" w:sz="0" w:space="0" w:color="auto"/>
                                    <w:left w:val="none" w:sz="0" w:space="0" w:color="auto"/>
                                    <w:bottom w:val="none" w:sz="0" w:space="0" w:color="auto"/>
                                    <w:right w:val="none" w:sz="0" w:space="0" w:color="auto"/>
                                  </w:divBdr>
                                  <w:divsChild>
                                    <w:div w:id="1537963493">
                                      <w:marLeft w:val="0"/>
                                      <w:marRight w:val="0"/>
                                      <w:marTop w:val="0"/>
                                      <w:marBottom w:val="0"/>
                                      <w:divBdr>
                                        <w:top w:val="none" w:sz="0" w:space="0" w:color="auto"/>
                                        <w:left w:val="none" w:sz="0" w:space="0" w:color="auto"/>
                                        <w:bottom w:val="none" w:sz="0" w:space="0" w:color="auto"/>
                                        <w:right w:val="none" w:sz="0" w:space="0" w:color="auto"/>
                                      </w:divBdr>
                                      <w:divsChild>
                                        <w:div w:id="66415659">
                                          <w:marLeft w:val="0"/>
                                          <w:marRight w:val="0"/>
                                          <w:marTop w:val="0"/>
                                          <w:marBottom w:val="225"/>
                                          <w:divBdr>
                                            <w:top w:val="none" w:sz="0" w:space="0" w:color="auto"/>
                                            <w:left w:val="none" w:sz="0" w:space="0" w:color="auto"/>
                                            <w:bottom w:val="none" w:sz="0" w:space="0" w:color="auto"/>
                                            <w:right w:val="none" w:sz="0" w:space="0" w:color="auto"/>
                                          </w:divBdr>
                                          <w:divsChild>
                                            <w:div w:id="1745882264">
                                              <w:marLeft w:val="0"/>
                                              <w:marRight w:val="0"/>
                                              <w:marTop w:val="0"/>
                                              <w:marBottom w:val="150"/>
                                              <w:divBdr>
                                                <w:top w:val="none" w:sz="0" w:space="0" w:color="auto"/>
                                                <w:left w:val="none" w:sz="0" w:space="0" w:color="auto"/>
                                                <w:bottom w:val="single" w:sz="6" w:space="0" w:color="CCCCCC"/>
                                                <w:right w:val="none" w:sz="0" w:space="0" w:color="auto"/>
                                              </w:divBdr>
                                            </w:div>
                                            <w:div w:id="1372683997">
                                              <w:marLeft w:val="0"/>
                                              <w:marRight w:val="0"/>
                                              <w:marTop w:val="0"/>
                                              <w:marBottom w:val="0"/>
                                              <w:divBdr>
                                                <w:top w:val="none" w:sz="0" w:space="0" w:color="auto"/>
                                                <w:left w:val="none" w:sz="0" w:space="0" w:color="auto"/>
                                                <w:bottom w:val="none" w:sz="0" w:space="0" w:color="auto"/>
                                                <w:right w:val="none" w:sz="0" w:space="0" w:color="auto"/>
                                              </w:divBdr>
                                              <w:divsChild>
                                                <w:div w:id="9950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837787">
                                      <w:marLeft w:val="0"/>
                                      <w:marRight w:val="0"/>
                                      <w:marTop w:val="0"/>
                                      <w:marBottom w:val="0"/>
                                      <w:divBdr>
                                        <w:top w:val="none" w:sz="0" w:space="0" w:color="auto"/>
                                        <w:left w:val="none" w:sz="0" w:space="0" w:color="auto"/>
                                        <w:bottom w:val="none" w:sz="0" w:space="0" w:color="auto"/>
                                        <w:right w:val="none" w:sz="0" w:space="0" w:color="auto"/>
                                      </w:divBdr>
                                      <w:divsChild>
                                        <w:div w:id="1981885939">
                                          <w:marLeft w:val="0"/>
                                          <w:marRight w:val="0"/>
                                          <w:marTop w:val="0"/>
                                          <w:marBottom w:val="0"/>
                                          <w:divBdr>
                                            <w:top w:val="none" w:sz="0" w:space="0" w:color="auto"/>
                                            <w:left w:val="none" w:sz="0" w:space="0" w:color="auto"/>
                                            <w:bottom w:val="none" w:sz="0" w:space="0" w:color="auto"/>
                                            <w:right w:val="none" w:sz="0" w:space="0" w:color="auto"/>
                                          </w:divBdr>
                                          <w:divsChild>
                                            <w:div w:id="1358965859">
                                              <w:marLeft w:val="0"/>
                                              <w:marRight w:val="0"/>
                                              <w:marTop w:val="0"/>
                                              <w:marBottom w:val="0"/>
                                              <w:divBdr>
                                                <w:top w:val="none" w:sz="0" w:space="0" w:color="auto"/>
                                                <w:left w:val="none" w:sz="0" w:space="0" w:color="auto"/>
                                                <w:bottom w:val="none" w:sz="0" w:space="0" w:color="auto"/>
                                                <w:right w:val="none" w:sz="0" w:space="0" w:color="auto"/>
                                              </w:divBdr>
                                              <w:divsChild>
                                                <w:div w:id="1173453394">
                                                  <w:marLeft w:val="0"/>
                                                  <w:marRight w:val="0"/>
                                                  <w:marTop w:val="0"/>
                                                  <w:marBottom w:val="0"/>
                                                  <w:divBdr>
                                                    <w:top w:val="none" w:sz="0" w:space="0" w:color="auto"/>
                                                    <w:left w:val="none" w:sz="0" w:space="0" w:color="auto"/>
                                                    <w:bottom w:val="none" w:sz="0" w:space="0" w:color="auto"/>
                                                    <w:right w:val="none" w:sz="0" w:space="0" w:color="auto"/>
                                                  </w:divBdr>
                                                  <w:divsChild>
                                                    <w:div w:id="1639992558">
                                                      <w:marLeft w:val="0"/>
                                                      <w:marRight w:val="0"/>
                                                      <w:marTop w:val="0"/>
                                                      <w:marBottom w:val="0"/>
                                                      <w:divBdr>
                                                        <w:top w:val="none" w:sz="0" w:space="0" w:color="auto"/>
                                                        <w:left w:val="none" w:sz="0" w:space="0" w:color="auto"/>
                                                        <w:bottom w:val="none" w:sz="0" w:space="0" w:color="auto"/>
                                                        <w:right w:val="none" w:sz="0" w:space="0" w:color="auto"/>
                                                      </w:divBdr>
                                                      <w:divsChild>
                                                        <w:div w:id="171844623">
                                                          <w:marLeft w:val="0"/>
                                                          <w:marRight w:val="0"/>
                                                          <w:marTop w:val="0"/>
                                                          <w:marBottom w:val="0"/>
                                                          <w:divBdr>
                                                            <w:top w:val="none" w:sz="0" w:space="0" w:color="auto"/>
                                                            <w:left w:val="none" w:sz="0" w:space="0" w:color="auto"/>
                                                            <w:bottom w:val="none" w:sz="0" w:space="0" w:color="auto"/>
                                                            <w:right w:val="none" w:sz="0" w:space="0" w:color="auto"/>
                                                          </w:divBdr>
                                                        </w:div>
                                                      </w:divsChild>
                                                    </w:div>
                                                    <w:div w:id="1414206250">
                                                      <w:marLeft w:val="0"/>
                                                      <w:marRight w:val="0"/>
                                                      <w:marTop w:val="0"/>
                                                      <w:marBottom w:val="0"/>
                                                      <w:divBdr>
                                                        <w:top w:val="none" w:sz="0" w:space="0" w:color="auto"/>
                                                        <w:left w:val="none" w:sz="0" w:space="0" w:color="auto"/>
                                                        <w:bottom w:val="none" w:sz="0" w:space="0" w:color="auto"/>
                                                        <w:right w:val="none" w:sz="0" w:space="0" w:color="auto"/>
                                                      </w:divBdr>
                                                      <w:divsChild>
                                                        <w:div w:id="1485471698">
                                                          <w:marLeft w:val="0"/>
                                                          <w:marRight w:val="0"/>
                                                          <w:marTop w:val="0"/>
                                                          <w:marBottom w:val="0"/>
                                                          <w:divBdr>
                                                            <w:top w:val="none" w:sz="0" w:space="0" w:color="auto"/>
                                                            <w:left w:val="none" w:sz="0" w:space="0" w:color="auto"/>
                                                            <w:bottom w:val="none" w:sz="0" w:space="0" w:color="auto"/>
                                                            <w:right w:val="none" w:sz="0" w:space="0" w:color="auto"/>
                                                          </w:divBdr>
                                                        </w:div>
                                                      </w:divsChild>
                                                    </w:div>
                                                    <w:div w:id="340132660">
                                                      <w:marLeft w:val="0"/>
                                                      <w:marRight w:val="0"/>
                                                      <w:marTop w:val="0"/>
                                                      <w:marBottom w:val="0"/>
                                                      <w:divBdr>
                                                        <w:top w:val="none" w:sz="0" w:space="0" w:color="auto"/>
                                                        <w:left w:val="none" w:sz="0" w:space="0" w:color="auto"/>
                                                        <w:bottom w:val="none" w:sz="0" w:space="0" w:color="auto"/>
                                                        <w:right w:val="none" w:sz="0" w:space="0" w:color="auto"/>
                                                      </w:divBdr>
                                                      <w:divsChild>
                                                        <w:div w:id="870915331">
                                                          <w:marLeft w:val="0"/>
                                                          <w:marRight w:val="0"/>
                                                          <w:marTop w:val="0"/>
                                                          <w:marBottom w:val="0"/>
                                                          <w:divBdr>
                                                            <w:top w:val="none" w:sz="0" w:space="0" w:color="auto"/>
                                                            <w:left w:val="none" w:sz="0" w:space="0" w:color="auto"/>
                                                            <w:bottom w:val="none" w:sz="0" w:space="0" w:color="auto"/>
                                                            <w:right w:val="none" w:sz="0" w:space="0" w:color="auto"/>
                                                          </w:divBdr>
                                                        </w:div>
                                                      </w:divsChild>
                                                    </w:div>
                                                    <w:div w:id="1300037978">
                                                      <w:marLeft w:val="0"/>
                                                      <w:marRight w:val="0"/>
                                                      <w:marTop w:val="0"/>
                                                      <w:marBottom w:val="0"/>
                                                      <w:divBdr>
                                                        <w:top w:val="none" w:sz="0" w:space="0" w:color="auto"/>
                                                        <w:left w:val="none" w:sz="0" w:space="0" w:color="auto"/>
                                                        <w:bottom w:val="none" w:sz="0" w:space="0" w:color="auto"/>
                                                        <w:right w:val="none" w:sz="0" w:space="0" w:color="auto"/>
                                                      </w:divBdr>
                                                      <w:divsChild>
                                                        <w:div w:id="1533878133">
                                                          <w:marLeft w:val="0"/>
                                                          <w:marRight w:val="0"/>
                                                          <w:marTop w:val="0"/>
                                                          <w:marBottom w:val="0"/>
                                                          <w:divBdr>
                                                            <w:top w:val="none" w:sz="0" w:space="0" w:color="auto"/>
                                                            <w:left w:val="none" w:sz="0" w:space="0" w:color="auto"/>
                                                            <w:bottom w:val="none" w:sz="0" w:space="0" w:color="auto"/>
                                                            <w:right w:val="none" w:sz="0" w:space="0" w:color="auto"/>
                                                          </w:divBdr>
                                                        </w:div>
                                                      </w:divsChild>
                                                    </w:div>
                                                    <w:div w:id="2058165759">
                                                      <w:marLeft w:val="0"/>
                                                      <w:marRight w:val="0"/>
                                                      <w:marTop w:val="0"/>
                                                      <w:marBottom w:val="0"/>
                                                      <w:divBdr>
                                                        <w:top w:val="none" w:sz="0" w:space="0" w:color="auto"/>
                                                        <w:left w:val="none" w:sz="0" w:space="0" w:color="auto"/>
                                                        <w:bottom w:val="none" w:sz="0" w:space="0" w:color="auto"/>
                                                        <w:right w:val="none" w:sz="0" w:space="0" w:color="auto"/>
                                                      </w:divBdr>
                                                      <w:divsChild>
                                                        <w:div w:id="168848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879465">
                                      <w:marLeft w:val="0"/>
                                      <w:marRight w:val="0"/>
                                      <w:marTop w:val="0"/>
                                      <w:marBottom w:val="0"/>
                                      <w:divBdr>
                                        <w:top w:val="none" w:sz="0" w:space="0" w:color="auto"/>
                                        <w:left w:val="none" w:sz="0" w:space="0" w:color="auto"/>
                                        <w:bottom w:val="none" w:sz="0" w:space="0" w:color="auto"/>
                                        <w:right w:val="none" w:sz="0" w:space="0" w:color="auto"/>
                                      </w:divBdr>
                                    </w:div>
                                    <w:div w:id="1354772069">
                                      <w:marLeft w:val="0"/>
                                      <w:marRight w:val="0"/>
                                      <w:marTop w:val="0"/>
                                      <w:marBottom w:val="0"/>
                                      <w:divBdr>
                                        <w:top w:val="none" w:sz="0" w:space="0" w:color="auto"/>
                                        <w:left w:val="none" w:sz="0" w:space="0" w:color="auto"/>
                                        <w:bottom w:val="none" w:sz="0" w:space="0" w:color="auto"/>
                                        <w:right w:val="none" w:sz="0" w:space="0" w:color="auto"/>
                                      </w:divBdr>
                                    </w:div>
                                    <w:div w:id="378362764">
                                      <w:marLeft w:val="0"/>
                                      <w:marRight w:val="0"/>
                                      <w:marTop w:val="0"/>
                                      <w:marBottom w:val="0"/>
                                      <w:divBdr>
                                        <w:top w:val="none" w:sz="0" w:space="0" w:color="auto"/>
                                        <w:left w:val="none" w:sz="0" w:space="0" w:color="auto"/>
                                        <w:bottom w:val="none" w:sz="0" w:space="0" w:color="auto"/>
                                        <w:right w:val="none" w:sz="0" w:space="0" w:color="auto"/>
                                      </w:divBdr>
                                      <w:divsChild>
                                        <w:div w:id="1734353493">
                                          <w:marLeft w:val="0"/>
                                          <w:marRight w:val="0"/>
                                          <w:marTop w:val="0"/>
                                          <w:marBottom w:val="0"/>
                                          <w:divBdr>
                                            <w:top w:val="none" w:sz="0" w:space="0" w:color="auto"/>
                                            <w:left w:val="none" w:sz="0" w:space="0" w:color="auto"/>
                                            <w:bottom w:val="none" w:sz="0" w:space="0" w:color="auto"/>
                                            <w:right w:val="none" w:sz="0" w:space="0" w:color="auto"/>
                                          </w:divBdr>
                                          <w:divsChild>
                                            <w:div w:id="882400569">
                                              <w:marLeft w:val="0"/>
                                              <w:marRight w:val="0"/>
                                              <w:marTop w:val="0"/>
                                              <w:marBottom w:val="0"/>
                                              <w:divBdr>
                                                <w:top w:val="none" w:sz="0" w:space="0" w:color="auto"/>
                                                <w:left w:val="none" w:sz="0" w:space="0" w:color="auto"/>
                                                <w:bottom w:val="none" w:sz="0" w:space="0" w:color="auto"/>
                                                <w:right w:val="none" w:sz="0" w:space="0" w:color="auto"/>
                                              </w:divBdr>
                                              <w:divsChild>
                                                <w:div w:id="2041280310">
                                                  <w:marLeft w:val="0"/>
                                                  <w:marRight w:val="0"/>
                                                  <w:marTop w:val="75"/>
                                                  <w:marBottom w:val="75"/>
                                                  <w:divBdr>
                                                    <w:top w:val="none" w:sz="0" w:space="0" w:color="auto"/>
                                                    <w:left w:val="none" w:sz="0" w:space="0" w:color="auto"/>
                                                    <w:bottom w:val="single" w:sz="6" w:space="0" w:color="CCCCCC"/>
                                                    <w:right w:val="none" w:sz="0" w:space="0" w:color="auto"/>
                                                  </w:divBdr>
                                                </w:div>
                                                <w:div w:id="823351056">
                                                  <w:marLeft w:val="23"/>
                                                  <w:marRight w:val="23"/>
                                                  <w:marTop w:val="150"/>
                                                  <w:marBottom w:val="150"/>
                                                  <w:divBdr>
                                                    <w:top w:val="none" w:sz="0" w:space="0" w:color="auto"/>
                                                    <w:left w:val="none" w:sz="0" w:space="0" w:color="auto"/>
                                                    <w:bottom w:val="none" w:sz="0" w:space="0" w:color="auto"/>
                                                    <w:right w:val="none" w:sz="0" w:space="0" w:color="auto"/>
                                                  </w:divBdr>
                                                  <w:divsChild>
                                                    <w:div w:id="334843297">
                                                      <w:marLeft w:val="0"/>
                                                      <w:marRight w:val="0"/>
                                                      <w:marTop w:val="0"/>
                                                      <w:marBottom w:val="0"/>
                                                      <w:divBdr>
                                                        <w:top w:val="none" w:sz="0" w:space="0" w:color="auto"/>
                                                        <w:left w:val="none" w:sz="0" w:space="0" w:color="auto"/>
                                                        <w:bottom w:val="none" w:sz="0" w:space="0" w:color="auto"/>
                                                        <w:right w:val="none" w:sz="0" w:space="0" w:color="auto"/>
                                                      </w:divBdr>
                                                      <w:divsChild>
                                                        <w:div w:id="866598312">
                                                          <w:marLeft w:val="0"/>
                                                          <w:marRight w:val="0"/>
                                                          <w:marTop w:val="0"/>
                                                          <w:marBottom w:val="0"/>
                                                          <w:divBdr>
                                                            <w:top w:val="none" w:sz="0" w:space="0" w:color="auto"/>
                                                            <w:left w:val="none" w:sz="0" w:space="0" w:color="auto"/>
                                                            <w:bottom w:val="none" w:sz="0" w:space="0" w:color="auto"/>
                                                            <w:right w:val="none" w:sz="0" w:space="0" w:color="auto"/>
                                                          </w:divBdr>
                                                        </w:div>
                                                        <w:div w:id="619535610">
                                                          <w:marLeft w:val="0"/>
                                                          <w:marRight w:val="0"/>
                                                          <w:marTop w:val="0"/>
                                                          <w:marBottom w:val="0"/>
                                                          <w:divBdr>
                                                            <w:top w:val="none" w:sz="0" w:space="0" w:color="auto"/>
                                                            <w:left w:val="none" w:sz="0" w:space="0" w:color="auto"/>
                                                            <w:bottom w:val="none" w:sz="0" w:space="0" w:color="auto"/>
                                                            <w:right w:val="none" w:sz="0" w:space="0" w:color="auto"/>
                                                          </w:divBdr>
                                                          <w:divsChild>
                                                            <w:div w:id="1340163011">
                                                              <w:marLeft w:val="0"/>
                                                              <w:marRight w:val="0"/>
                                                              <w:marTop w:val="0"/>
                                                              <w:marBottom w:val="0"/>
                                                              <w:divBdr>
                                                                <w:top w:val="none" w:sz="0" w:space="0" w:color="auto"/>
                                                                <w:left w:val="none" w:sz="0" w:space="0" w:color="auto"/>
                                                                <w:bottom w:val="none" w:sz="0" w:space="0" w:color="auto"/>
                                                                <w:right w:val="none" w:sz="0" w:space="0" w:color="auto"/>
                                                              </w:divBdr>
                                                              <w:divsChild>
                                                                <w:div w:id="156652275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28564208">
                                                  <w:marLeft w:val="23"/>
                                                  <w:marRight w:val="23"/>
                                                  <w:marTop w:val="150"/>
                                                  <w:marBottom w:val="150"/>
                                                  <w:divBdr>
                                                    <w:top w:val="none" w:sz="0" w:space="0" w:color="auto"/>
                                                    <w:left w:val="none" w:sz="0" w:space="0" w:color="auto"/>
                                                    <w:bottom w:val="none" w:sz="0" w:space="0" w:color="auto"/>
                                                    <w:right w:val="none" w:sz="0" w:space="0" w:color="auto"/>
                                                  </w:divBdr>
                                                  <w:divsChild>
                                                    <w:div w:id="2061594013">
                                                      <w:marLeft w:val="0"/>
                                                      <w:marRight w:val="0"/>
                                                      <w:marTop w:val="0"/>
                                                      <w:marBottom w:val="0"/>
                                                      <w:divBdr>
                                                        <w:top w:val="none" w:sz="0" w:space="0" w:color="auto"/>
                                                        <w:left w:val="none" w:sz="0" w:space="0" w:color="auto"/>
                                                        <w:bottom w:val="none" w:sz="0" w:space="0" w:color="auto"/>
                                                        <w:right w:val="none" w:sz="0" w:space="0" w:color="auto"/>
                                                      </w:divBdr>
                                                      <w:divsChild>
                                                        <w:div w:id="1838839706">
                                                          <w:marLeft w:val="0"/>
                                                          <w:marRight w:val="0"/>
                                                          <w:marTop w:val="0"/>
                                                          <w:marBottom w:val="0"/>
                                                          <w:divBdr>
                                                            <w:top w:val="none" w:sz="0" w:space="0" w:color="auto"/>
                                                            <w:left w:val="none" w:sz="0" w:space="0" w:color="auto"/>
                                                            <w:bottom w:val="none" w:sz="0" w:space="0" w:color="auto"/>
                                                            <w:right w:val="none" w:sz="0" w:space="0" w:color="auto"/>
                                                          </w:divBdr>
                                                          <w:divsChild>
                                                            <w:div w:id="161747078">
                                                              <w:marLeft w:val="0"/>
                                                              <w:marRight w:val="0"/>
                                                              <w:marTop w:val="0"/>
                                                              <w:marBottom w:val="0"/>
                                                              <w:divBdr>
                                                                <w:top w:val="none" w:sz="0" w:space="0" w:color="auto"/>
                                                                <w:left w:val="none" w:sz="0" w:space="0" w:color="auto"/>
                                                                <w:bottom w:val="none" w:sz="0" w:space="0" w:color="auto"/>
                                                                <w:right w:val="none" w:sz="0" w:space="0" w:color="auto"/>
                                                              </w:divBdr>
                                                              <w:divsChild>
                                                                <w:div w:id="114743044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8148451">
                      <w:marLeft w:val="0"/>
                      <w:marRight w:val="0"/>
                      <w:marTop w:val="0"/>
                      <w:marBottom w:val="0"/>
                      <w:divBdr>
                        <w:top w:val="none" w:sz="0" w:space="0" w:color="auto"/>
                        <w:left w:val="none" w:sz="0" w:space="0" w:color="auto"/>
                        <w:bottom w:val="none" w:sz="0" w:space="0" w:color="auto"/>
                        <w:right w:val="none" w:sz="0" w:space="0" w:color="auto"/>
                      </w:divBdr>
                      <w:divsChild>
                        <w:div w:id="67192112">
                          <w:marLeft w:val="0"/>
                          <w:marRight w:val="0"/>
                          <w:marTop w:val="0"/>
                          <w:marBottom w:val="0"/>
                          <w:divBdr>
                            <w:top w:val="none" w:sz="0" w:space="0" w:color="auto"/>
                            <w:left w:val="none" w:sz="0" w:space="0" w:color="auto"/>
                            <w:bottom w:val="none" w:sz="0" w:space="0" w:color="auto"/>
                            <w:right w:val="none" w:sz="0" w:space="0" w:color="auto"/>
                          </w:divBdr>
                          <w:divsChild>
                            <w:div w:id="1949777551">
                              <w:marLeft w:val="0"/>
                              <w:marRight w:val="0"/>
                              <w:marTop w:val="0"/>
                              <w:marBottom w:val="0"/>
                              <w:divBdr>
                                <w:top w:val="none" w:sz="0" w:space="0" w:color="auto"/>
                                <w:left w:val="none" w:sz="0" w:space="0" w:color="auto"/>
                                <w:bottom w:val="none" w:sz="0" w:space="0" w:color="auto"/>
                                <w:right w:val="none" w:sz="0" w:space="0" w:color="auto"/>
                              </w:divBdr>
                              <w:divsChild>
                                <w:div w:id="1359352929">
                                  <w:marLeft w:val="0"/>
                                  <w:marRight w:val="0"/>
                                  <w:marTop w:val="0"/>
                                  <w:marBottom w:val="0"/>
                                  <w:divBdr>
                                    <w:top w:val="none" w:sz="0" w:space="0" w:color="auto"/>
                                    <w:left w:val="none" w:sz="0" w:space="0" w:color="auto"/>
                                    <w:bottom w:val="none" w:sz="0" w:space="0" w:color="auto"/>
                                    <w:right w:val="none" w:sz="0" w:space="0" w:color="auto"/>
                                  </w:divBdr>
                                </w:div>
                                <w:div w:id="1828859651">
                                  <w:marLeft w:val="0"/>
                                  <w:marRight w:val="0"/>
                                  <w:marTop w:val="0"/>
                                  <w:marBottom w:val="0"/>
                                  <w:divBdr>
                                    <w:top w:val="none" w:sz="0" w:space="0" w:color="auto"/>
                                    <w:left w:val="none" w:sz="0" w:space="0" w:color="auto"/>
                                    <w:bottom w:val="none" w:sz="0" w:space="0" w:color="auto"/>
                                    <w:right w:val="none" w:sz="0" w:space="0" w:color="auto"/>
                                  </w:divBdr>
                                </w:div>
                                <w:div w:id="253822591">
                                  <w:marLeft w:val="0"/>
                                  <w:marRight w:val="0"/>
                                  <w:marTop w:val="0"/>
                                  <w:marBottom w:val="0"/>
                                  <w:divBdr>
                                    <w:top w:val="none" w:sz="0" w:space="0" w:color="auto"/>
                                    <w:left w:val="none" w:sz="0" w:space="0" w:color="auto"/>
                                    <w:bottom w:val="none" w:sz="0" w:space="0" w:color="auto"/>
                                    <w:right w:val="none" w:sz="0" w:space="0" w:color="auto"/>
                                  </w:divBdr>
                                </w:div>
                                <w:div w:id="967468455">
                                  <w:marLeft w:val="0"/>
                                  <w:marRight w:val="0"/>
                                  <w:marTop w:val="0"/>
                                  <w:marBottom w:val="0"/>
                                  <w:divBdr>
                                    <w:top w:val="none" w:sz="0" w:space="0" w:color="auto"/>
                                    <w:left w:val="none" w:sz="0" w:space="0" w:color="auto"/>
                                    <w:bottom w:val="none" w:sz="0" w:space="0" w:color="auto"/>
                                    <w:right w:val="none" w:sz="0" w:space="0" w:color="auto"/>
                                  </w:divBdr>
                                </w:div>
                                <w:div w:id="1744183867">
                                  <w:marLeft w:val="0"/>
                                  <w:marRight w:val="0"/>
                                  <w:marTop w:val="0"/>
                                  <w:marBottom w:val="0"/>
                                  <w:divBdr>
                                    <w:top w:val="none" w:sz="0" w:space="0" w:color="auto"/>
                                    <w:left w:val="none" w:sz="0" w:space="0" w:color="auto"/>
                                    <w:bottom w:val="none" w:sz="0" w:space="0" w:color="auto"/>
                                    <w:right w:val="none" w:sz="0" w:space="0" w:color="auto"/>
                                  </w:divBdr>
                                </w:div>
                                <w:div w:id="1170104323">
                                  <w:marLeft w:val="0"/>
                                  <w:marRight w:val="0"/>
                                  <w:marTop w:val="0"/>
                                  <w:marBottom w:val="0"/>
                                  <w:divBdr>
                                    <w:top w:val="none" w:sz="0" w:space="0" w:color="auto"/>
                                    <w:left w:val="none" w:sz="0" w:space="0" w:color="auto"/>
                                    <w:bottom w:val="none" w:sz="0" w:space="0" w:color="auto"/>
                                    <w:right w:val="none" w:sz="0" w:space="0" w:color="auto"/>
                                  </w:divBdr>
                                </w:div>
                                <w:div w:id="1705640278">
                                  <w:marLeft w:val="0"/>
                                  <w:marRight w:val="0"/>
                                  <w:marTop w:val="0"/>
                                  <w:marBottom w:val="0"/>
                                  <w:divBdr>
                                    <w:top w:val="none" w:sz="0" w:space="0" w:color="auto"/>
                                    <w:left w:val="none" w:sz="0" w:space="0" w:color="auto"/>
                                    <w:bottom w:val="none" w:sz="0" w:space="0" w:color="auto"/>
                                    <w:right w:val="none" w:sz="0" w:space="0" w:color="auto"/>
                                  </w:divBdr>
                                </w:div>
                                <w:div w:id="1431513136">
                                  <w:marLeft w:val="0"/>
                                  <w:marRight w:val="0"/>
                                  <w:marTop w:val="0"/>
                                  <w:marBottom w:val="0"/>
                                  <w:divBdr>
                                    <w:top w:val="none" w:sz="0" w:space="0" w:color="auto"/>
                                    <w:left w:val="none" w:sz="0" w:space="0" w:color="auto"/>
                                    <w:bottom w:val="none" w:sz="0" w:space="0" w:color="auto"/>
                                    <w:right w:val="none" w:sz="0" w:space="0" w:color="auto"/>
                                  </w:divBdr>
                                </w:div>
                                <w:div w:id="1085999304">
                                  <w:marLeft w:val="0"/>
                                  <w:marRight w:val="0"/>
                                  <w:marTop w:val="0"/>
                                  <w:marBottom w:val="0"/>
                                  <w:divBdr>
                                    <w:top w:val="none" w:sz="0" w:space="0" w:color="auto"/>
                                    <w:left w:val="none" w:sz="0" w:space="0" w:color="auto"/>
                                    <w:bottom w:val="none" w:sz="0" w:space="0" w:color="auto"/>
                                    <w:right w:val="none" w:sz="0" w:space="0" w:color="auto"/>
                                  </w:divBdr>
                                </w:div>
                                <w:div w:id="1934898177">
                                  <w:marLeft w:val="0"/>
                                  <w:marRight w:val="0"/>
                                  <w:marTop w:val="0"/>
                                  <w:marBottom w:val="0"/>
                                  <w:divBdr>
                                    <w:top w:val="none" w:sz="0" w:space="0" w:color="auto"/>
                                    <w:left w:val="none" w:sz="0" w:space="0" w:color="auto"/>
                                    <w:bottom w:val="none" w:sz="0" w:space="0" w:color="auto"/>
                                    <w:right w:val="none" w:sz="0" w:space="0" w:color="auto"/>
                                  </w:divBdr>
                                </w:div>
                                <w:div w:id="514196673">
                                  <w:marLeft w:val="0"/>
                                  <w:marRight w:val="0"/>
                                  <w:marTop w:val="0"/>
                                  <w:marBottom w:val="0"/>
                                  <w:divBdr>
                                    <w:top w:val="none" w:sz="0" w:space="0" w:color="auto"/>
                                    <w:left w:val="none" w:sz="0" w:space="0" w:color="auto"/>
                                    <w:bottom w:val="none" w:sz="0" w:space="0" w:color="auto"/>
                                    <w:right w:val="none" w:sz="0" w:space="0" w:color="auto"/>
                                  </w:divBdr>
                                </w:div>
                                <w:div w:id="1869484581">
                                  <w:marLeft w:val="0"/>
                                  <w:marRight w:val="0"/>
                                  <w:marTop w:val="0"/>
                                  <w:marBottom w:val="0"/>
                                  <w:divBdr>
                                    <w:top w:val="none" w:sz="0" w:space="0" w:color="auto"/>
                                    <w:left w:val="none" w:sz="0" w:space="0" w:color="auto"/>
                                    <w:bottom w:val="none" w:sz="0" w:space="0" w:color="auto"/>
                                    <w:right w:val="none" w:sz="0" w:space="0" w:color="auto"/>
                                  </w:divBdr>
                                </w:div>
                                <w:div w:id="618685025">
                                  <w:marLeft w:val="0"/>
                                  <w:marRight w:val="0"/>
                                  <w:marTop w:val="0"/>
                                  <w:marBottom w:val="0"/>
                                  <w:divBdr>
                                    <w:top w:val="none" w:sz="0" w:space="0" w:color="auto"/>
                                    <w:left w:val="none" w:sz="0" w:space="0" w:color="auto"/>
                                    <w:bottom w:val="none" w:sz="0" w:space="0" w:color="auto"/>
                                    <w:right w:val="none" w:sz="0" w:space="0" w:color="auto"/>
                                  </w:divBdr>
                                </w:div>
                                <w:div w:id="1492481939">
                                  <w:marLeft w:val="0"/>
                                  <w:marRight w:val="0"/>
                                  <w:marTop w:val="0"/>
                                  <w:marBottom w:val="0"/>
                                  <w:divBdr>
                                    <w:top w:val="none" w:sz="0" w:space="0" w:color="auto"/>
                                    <w:left w:val="none" w:sz="0" w:space="0" w:color="auto"/>
                                    <w:bottom w:val="none" w:sz="0" w:space="0" w:color="auto"/>
                                    <w:right w:val="none" w:sz="0" w:space="0" w:color="auto"/>
                                  </w:divBdr>
                                </w:div>
                                <w:div w:id="1854108603">
                                  <w:marLeft w:val="0"/>
                                  <w:marRight w:val="0"/>
                                  <w:marTop w:val="0"/>
                                  <w:marBottom w:val="0"/>
                                  <w:divBdr>
                                    <w:top w:val="none" w:sz="0" w:space="0" w:color="auto"/>
                                    <w:left w:val="none" w:sz="0" w:space="0" w:color="auto"/>
                                    <w:bottom w:val="none" w:sz="0" w:space="0" w:color="auto"/>
                                    <w:right w:val="none" w:sz="0" w:space="0" w:color="auto"/>
                                  </w:divBdr>
                                </w:div>
                                <w:div w:id="1913852832">
                                  <w:marLeft w:val="0"/>
                                  <w:marRight w:val="0"/>
                                  <w:marTop w:val="0"/>
                                  <w:marBottom w:val="0"/>
                                  <w:divBdr>
                                    <w:top w:val="none" w:sz="0" w:space="0" w:color="auto"/>
                                    <w:left w:val="none" w:sz="0" w:space="0" w:color="auto"/>
                                    <w:bottom w:val="none" w:sz="0" w:space="0" w:color="auto"/>
                                    <w:right w:val="none" w:sz="0" w:space="0" w:color="auto"/>
                                  </w:divBdr>
                                </w:div>
                                <w:div w:id="2052722907">
                                  <w:marLeft w:val="0"/>
                                  <w:marRight w:val="0"/>
                                  <w:marTop w:val="0"/>
                                  <w:marBottom w:val="0"/>
                                  <w:divBdr>
                                    <w:top w:val="none" w:sz="0" w:space="0" w:color="auto"/>
                                    <w:left w:val="none" w:sz="0" w:space="0" w:color="auto"/>
                                    <w:bottom w:val="none" w:sz="0" w:space="0" w:color="auto"/>
                                    <w:right w:val="none" w:sz="0" w:space="0" w:color="auto"/>
                                  </w:divBdr>
                                </w:div>
                                <w:div w:id="94804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223435">
              <w:marLeft w:val="0"/>
              <w:marRight w:val="0"/>
              <w:marTop w:val="0"/>
              <w:marBottom w:val="0"/>
              <w:divBdr>
                <w:top w:val="none" w:sz="0" w:space="0" w:color="auto"/>
                <w:left w:val="none" w:sz="0" w:space="0" w:color="auto"/>
                <w:bottom w:val="none" w:sz="0" w:space="0" w:color="auto"/>
                <w:right w:val="none" w:sz="0" w:space="0" w:color="auto"/>
              </w:divBdr>
              <w:divsChild>
                <w:div w:id="1978492872">
                  <w:marLeft w:val="0"/>
                  <w:marRight w:val="0"/>
                  <w:marTop w:val="0"/>
                  <w:marBottom w:val="0"/>
                  <w:divBdr>
                    <w:top w:val="none" w:sz="0" w:space="0" w:color="auto"/>
                    <w:left w:val="none" w:sz="0" w:space="0" w:color="auto"/>
                    <w:bottom w:val="none" w:sz="0" w:space="0" w:color="auto"/>
                    <w:right w:val="none" w:sz="0" w:space="0" w:color="auto"/>
                  </w:divBdr>
                  <w:divsChild>
                    <w:div w:id="1214123772">
                      <w:marLeft w:val="0"/>
                      <w:marRight w:val="0"/>
                      <w:marTop w:val="0"/>
                      <w:marBottom w:val="0"/>
                      <w:divBdr>
                        <w:top w:val="none" w:sz="0" w:space="0" w:color="auto"/>
                        <w:left w:val="none" w:sz="0" w:space="0" w:color="auto"/>
                        <w:bottom w:val="none" w:sz="0" w:space="0" w:color="auto"/>
                        <w:right w:val="none" w:sz="0" w:space="0" w:color="auto"/>
                      </w:divBdr>
                    </w:div>
                    <w:div w:id="177289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97234">
          <w:marLeft w:val="0"/>
          <w:marRight w:val="0"/>
          <w:marTop w:val="0"/>
          <w:marBottom w:val="0"/>
          <w:divBdr>
            <w:top w:val="none" w:sz="0" w:space="0" w:color="auto"/>
            <w:left w:val="none" w:sz="0" w:space="0" w:color="auto"/>
            <w:bottom w:val="none" w:sz="0" w:space="0" w:color="auto"/>
            <w:right w:val="none" w:sz="0" w:space="0" w:color="auto"/>
          </w:divBdr>
          <w:divsChild>
            <w:div w:id="137253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5174">
      <w:bodyDiv w:val="1"/>
      <w:marLeft w:val="0"/>
      <w:marRight w:val="0"/>
      <w:marTop w:val="0"/>
      <w:marBottom w:val="0"/>
      <w:divBdr>
        <w:top w:val="none" w:sz="0" w:space="0" w:color="auto"/>
        <w:left w:val="none" w:sz="0" w:space="0" w:color="auto"/>
        <w:bottom w:val="none" w:sz="0" w:space="0" w:color="auto"/>
        <w:right w:val="none" w:sz="0" w:space="0" w:color="auto"/>
      </w:divBdr>
    </w:div>
    <w:div w:id="396981373">
      <w:bodyDiv w:val="1"/>
      <w:marLeft w:val="0"/>
      <w:marRight w:val="0"/>
      <w:marTop w:val="0"/>
      <w:marBottom w:val="0"/>
      <w:divBdr>
        <w:top w:val="none" w:sz="0" w:space="0" w:color="auto"/>
        <w:left w:val="none" w:sz="0" w:space="0" w:color="auto"/>
        <w:bottom w:val="none" w:sz="0" w:space="0" w:color="auto"/>
        <w:right w:val="none" w:sz="0" w:space="0" w:color="auto"/>
      </w:divBdr>
    </w:div>
    <w:div w:id="442960142">
      <w:bodyDiv w:val="1"/>
      <w:marLeft w:val="0"/>
      <w:marRight w:val="0"/>
      <w:marTop w:val="0"/>
      <w:marBottom w:val="0"/>
      <w:divBdr>
        <w:top w:val="none" w:sz="0" w:space="0" w:color="auto"/>
        <w:left w:val="none" w:sz="0" w:space="0" w:color="auto"/>
        <w:bottom w:val="none" w:sz="0" w:space="0" w:color="auto"/>
        <w:right w:val="none" w:sz="0" w:space="0" w:color="auto"/>
      </w:divBdr>
    </w:div>
    <w:div w:id="463471602">
      <w:bodyDiv w:val="1"/>
      <w:marLeft w:val="0"/>
      <w:marRight w:val="0"/>
      <w:marTop w:val="0"/>
      <w:marBottom w:val="0"/>
      <w:divBdr>
        <w:top w:val="none" w:sz="0" w:space="0" w:color="auto"/>
        <w:left w:val="none" w:sz="0" w:space="0" w:color="auto"/>
        <w:bottom w:val="none" w:sz="0" w:space="0" w:color="auto"/>
        <w:right w:val="none" w:sz="0" w:space="0" w:color="auto"/>
      </w:divBdr>
    </w:div>
    <w:div w:id="521286741">
      <w:bodyDiv w:val="1"/>
      <w:marLeft w:val="0"/>
      <w:marRight w:val="0"/>
      <w:marTop w:val="0"/>
      <w:marBottom w:val="0"/>
      <w:divBdr>
        <w:top w:val="none" w:sz="0" w:space="0" w:color="auto"/>
        <w:left w:val="none" w:sz="0" w:space="0" w:color="auto"/>
        <w:bottom w:val="none" w:sz="0" w:space="0" w:color="auto"/>
        <w:right w:val="none" w:sz="0" w:space="0" w:color="auto"/>
      </w:divBdr>
    </w:div>
    <w:div w:id="728461683">
      <w:bodyDiv w:val="1"/>
      <w:marLeft w:val="0"/>
      <w:marRight w:val="0"/>
      <w:marTop w:val="0"/>
      <w:marBottom w:val="0"/>
      <w:divBdr>
        <w:top w:val="none" w:sz="0" w:space="0" w:color="auto"/>
        <w:left w:val="none" w:sz="0" w:space="0" w:color="auto"/>
        <w:bottom w:val="none" w:sz="0" w:space="0" w:color="auto"/>
        <w:right w:val="none" w:sz="0" w:space="0" w:color="auto"/>
      </w:divBdr>
    </w:div>
    <w:div w:id="979773547">
      <w:bodyDiv w:val="1"/>
      <w:marLeft w:val="0"/>
      <w:marRight w:val="0"/>
      <w:marTop w:val="0"/>
      <w:marBottom w:val="0"/>
      <w:divBdr>
        <w:top w:val="none" w:sz="0" w:space="0" w:color="auto"/>
        <w:left w:val="none" w:sz="0" w:space="0" w:color="auto"/>
        <w:bottom w:val="none" w:sz="0" w:space="0" w:color="auto"/>
        <w:right w:val="none" w:sz="0" w:space="0" w:color="auto"/>
      </w:divBdr>
    </w:div>
    <w:div w:id="1000348232">
      <w:bodyDiv w:val="1"/>
      <w:marLeft w:val="0"/>
      <w:marRight w:val="0"/>
      <w:marTop w:val="0"/>
      <w:marBottom w:val="0"/>
      <w:divBdr>
        <w:top w:val="none" w:sz="0" w:space="0" w:color="auto"/>
        <w:left w:val="none" w:sz="0" w:space="0" w:color="auto"/>
        <w:bottom w:val="none" w:sz="0" w:space="0" w:color="auto"/>
        <w:right w:val="none" w:sz="0" w:space="0" w:color="auto"/>
      </w:divBdr>
    </w:div>
    <w:div w:id="1039207610">
      <w:bodyDiv w:val="1"/>
      <w:marLeft w:val="0"/>
      <w:marRight w:val="0"/>
      <w:marTop w:val="0"/>
      <w:marBottom w:val="0"/>
      <w:divBdr>
        <w:top w:val="none" w:sz="0" w:space="0" w:color="auto"/>
        <w:left w:val="none" w:sz="0" w:space="0" w:color="auto"/>
        <w:bottom w:val="none" w:sz="0" w:space="0" w:color="auto"/>
        <w:right w:val="none" w:sz="0" w:space="0" w:color="auto"/>
      </w:divBdr>
    </w:div>
    <w:div w:id="1072696919">
      <w:bodyDiv w:val="1"/>
      <w:marLeft w:val="0"/>
      <w:marRight w:val="0"/>
      <w:marTop w:val="0"/>
      <w:marBottom w:val="0"/>
      <w:divBdr>
        <w:top w:val="none" w:sz="0" w:space="0" w:color="auto"/>
        <w:left w:val="none" w:sz="0" w:space="0" w:color="auto"/>
        <w:bottom w:val="none" w:sz="0" w:space="0" w:color="auto"/>
        <w:right w:val="none" w:sz="0" w:space="0" w:color="auto"/>
      </w:divBdr>
    </w:div>
    <w:div w:id="1098481620">
      <w:bodyDiv w:val="1"/>
      <w:marLeft w:val="0"/>
      <w:marRight w:val="0"/>
      <w:marTop w:val="0"/>
      <w:marBottom w:val="0"/>
      <w:divBdr>
        <w:top w:val="none" w:sz="0" w:space="0" w:color="auto"/>
        <w:left w:val="none" w:sz="0" w:space="0" w:color="auto"/>
        <w:bottom w:val="none" w:sz="0" w:space="0" w:color="auto"/>
        <w:right w:val="none" w:sz="0" w:space="0" w:color="auto"/>
      </w:divBdr>
    </w:div>
    <w:div w:id="1107383025">
      <w:bodyDiv w:val="1"/>
      <w:marLeft w:val="0"/>
      <w:marRight w:val="0"/>
      <w:marTop w:val="0"/>
      <w:marBottom w:val="0"/>
      <w:divBdr>
        <w:top w:val="none" w:sz="0" w:space="0" w:color="auto"/>
        <w:left w:val="none" w:sz="0" w:space="0" w:color="auto"/>
        <w:bottom w:val="none" w:sz="0" w:space="0" w:color="auto"/>
        <w:right w:val="none" w:sz="0" w:space="0" w:color="auto"/>
      </w:divBdr>
    </w:div>
    <w:div w:id="1111363932">
      <w:bodyDiv w:val="1"/>
      <w:marLeft w:val="0"/>
      <w:marRight w:val="0"/>
      <w:marTop w:val="0"/>
      <w:marBottom w:val="0"/>
      <w:divBdr>
        <w:top w:val="none" w:sz="0" w:space="0" w:color="auto"/>
        <w:left w:val="none" w:sz="0" w:space="0" w:color="auto"/>
        <w:bottom w:val="none" w:sz="0" w:space="0" w:color="auto"/>
        <w:right w:val="none" w:sz="0" w:space="0" w:color="auto"/>
      </w:divBdr>
      <w:divsChild>
        <w:div w:id="377631424">
          <w:marLeft w:val="0"/>
          <w:marRight w:val="0"/>
          <w:marTop w:val="0"/>
          <w:marBottom w:val="0"/>
          <w:divBdr>
            <w:top w:val="none" w:sz="0" w:space="0" w:color="auto"/>
            <w:left w:val="none" w:sz="0" w:space="0" w:color="auto"/>
            <w:bottom w:val="none" w:sz="0" w:space="0" w:color="auto"/>
            <w:right w:val="none" w:sz="0" w:space="0" w:color="auto"/>
          </w:divBdr>
        </w:div>
        <w:div w:id="1012760156">
          <w:marLeft w:val="0"/>
          <w:marRight w:val="0"/>
          <w:marTop w:val="0"/>
          <w:marBottom w:val="0"/>
          <w:divBdr>
            <w:top w:val="none" w:sz="0" w:space="0" w:color="auto"/>
            <w:left w:val="none" w:sz="0" w:space="0" w:color="auto"/>
            <w:bottom w:val="none" w:sz="0" w:space="0" w:color="auto"/>
            <w:right w:val="none" w:sz="0" w:space="0" w:color="auto"/>
          </w:divBdr>
        </w:div>
      </w:divsChild>
    </w:div>
    <w:div w:id="1139495653">
      <w:bodyDiv w:val="1"/>
      <w:marLeft w:val="0"/>
      <w:marRight w:val="0"/>
      <w:marTop w:val="0"/>
      <w:marBottom w:val="0"/>
      <w:divBdr>
        <w:top w:val="none" w:sz="0" w:space="0" w:color="auto"/>
        <w:left w:val="none" w:sz="0" w:space="0" w:color="auto"/>
        <w:bottom w:val="none" w:sz="0" w:space="0" w:color="auto"/>
        <w:right w:val="none" w:sz="0" w:space="0" w:color="auto"/>
      </w:divBdr>
    </w:div>
    <w:div w:id="1194459429">
      <w:bodyDiv w:val="1"/>
      <w:marLeft w:val="0"/>
      <w:marRight w:val="0"/>
      <w:marTop w:val="0"/>
      <w:marBottom w:val="0"/>
      <w:divBdr>
        <w:top w:val="none" w:sz="0" w:space="0" w:color="auto"/>
        <w:left w:val="none" w:sz="0" w:space="0" w:color="auto"/>
        <w:bottom w:val="none" w:sz="0" w:space="0" w:color="auto"/>
        <w:right w:val="none" w:sz="0" w:space="0" w:color="auto"/>
      </w:divBdr>
    </w:div>
    <w:div w:id="1477986582">
      <w:bodyDiv w:val="1"/>
      <w:marLeft w:val="0"/>
      <w:marRight w:val="0"/>
      <w:marTop w:val="0"/>
      <w:marBottom w:val="0"/>
      <w:divBdr>
        <w:top w:val="none" w:sz="0" w:space="0" w:color="auto"/>
        <w:left w:val="none" w:sz="0" w:space="0" w:color="auto"/>
        <w:bottom w:val="none" w:sz="0" w:space="0" w:color="auto"/>
        <w:right w:val="none" w:sz="0" w:space="0" w:color="auto"/>
      </w:divBdr>
    </w:div>
    <w:div w:id="1498107340">
      <w:bodyDiv w:val="1"/>
      <w:marLeft w:val="0"/>
      <w:marRight w:val="0"/>
      <w:marTop w:val="0"/>
      <w:marBottom w:val="0"/>
      <w:divBdr>
        <w:top w:val="none" w:sz="0" w:space="0" w:color="auto"/>
        <w:left w:val="none" w:sz="0" w:space="0" w:color="auto"/>
        <w:bottom w:val="none" w:sz="0" w:space="0" w:color="auto"/>
        <w:right w:val="none" w:sz="0" w:space="0" w:color="auto"/>
      </w:divBdr>
    </w:div>
    <w:div w:id="1643923833">
      <w:bodyDiv w:val="1"/>
      <w:marLeft w:val="0"/>
      <w:marRight w:val="0"/>
      <w:marTop w:val="0"/>
      <w:marBottom w:val="0"/>
      <w:divBdr>
        <w:top w:val="none" w:sz="0" w:space="0" w:color="auto"/>
        <w:left w:val="none" w:sz="0" w:space="0" w:color="auto"/>
        <w:bottom w:val="none" w:sz="0" w:space="0" w:color="auto"/>
        <w:right w:val="none" w:sz="0" w:space="0" w:color="auto"/>
      </w:divBdr>
    </w:div>
    <w:div w:id="1657218789">
      <w:bodyDiv w:val="1"/>
      <w:marLeft w:val="0"/>
      <w:marRight w:val="0"/>
      <w:marTop w:val="0"/>
      <w:marBottom w:val="0"/>
      <w:divBdr>
        <w:top w:val="none" w:sz="0" w:space="0" w:color="auto"/>
        <w:left w:val="none" w:sz="0" w:space="0" w:color="auto"/>
        <w:bottom w:val="none" w:sz="0" w:space="0" w:color="auto"/>
        <w:right w:val="none" w:sz="0" w:space="0" w:color="auto"/>
      </w:divBdr>
    </w:div>
    <w:div w:id="1657296064">
      <w:bodyDiv w:val="1"/>
      <w:marLeft w:val="0"/>
      <w:marRight w:val="0"/>
      <w:marTop w:val="0"/>
      <w:marBottom w:val="0"/>
      <w:divBdr>
        <w:top w:val="none" w:sz="0" w:space="0" w:color="auto"/>
        <w:left w:val="none" w:sz="0" w:space="0" w:color="auto"/>
        <w:bottom w:val="none" w:sz="0" w:space="0" w:color="auto"/>
        <w:right w:val="none" w:sz="0" w:space="0" w:color="auto"/>
      </w:divBdr>
    </w:div>
    <w:div w:id="1851866768">
      <w:bodyDiv w:val="1"/>
      <w:marLeft w:val="0"/>
      <w:marRight w:val="0"/>
      <w:marTop w:val="0"/>
      <w:marBottom w:val="0"/>
      <w:divBdr>
        <w:top w:val="none" w:sz="0" w:space="0" w:color="auto"/>
        <w:left w:val="none" w:sz="0" w:space="0" w:color="auto"/>
        <w:bottom w:val="none" w:sz="0" w:space="0" w:color="auto"/>
        <w:right w:val="none" w:sz="0" w:space="0" w:color="auto"/>
      </w:divBdr>
    </w:div>
    <w:div w:id="1890342493">
      <w:bodyDiv w:val="1"/>
      <w:marLeft w:val="0"/>
      <w:marRight w:val="0"/>
      <w:marTop w:val="0"/>
      <w:marBottom w:val="0"/>
      <w:divBdr>
        <w:top w:val="none" w:sz="0" w:space="0" w:color="auto"/>
        <w:left w:val="none" w:sz="0" w:space="0" w:color="auto"/>
        <w:bottom w:val="none" w:sz="0" w:space="0" w:color="auto"/>
        <w:right w:val="none" w:sz="0" w:space="0" w:color="auto"/>
      </w:divBdr>
    </w:div>
    <w:div w:id="1904829420">
      <w:bodyDiv w:val="1"/>
      <w:marLeft w:val="0"/>
      <w:marRight w:val="0"/>
      <w:marTop w:val="0"/>
      <w:marBottom w:val="0"/>
      <w:divBdr>
        <w:top w:val="none" w:sz="0" w:space="0" w:color="auto"/>
        <w:left w:val="none" w:sz="0" w:space="0" w:color="auto"/>
        <w:bottom w:val="none" w:sz="0" w:space="0" w:color="auto"/>
        <w:right w:val="none" w:sz="0" w:space="0" w:color="auto"/>
      </w:divBdr>
      <w:divsChild>
        <w:div w:id="650671488">
          <w:marLeft w:val="0"/>
          <w:marRight w:val="0"/>
          <w:marTop w:val="0"/>
          <w:marBottom w:val="0"/>
          <w:divBdr>
            <w:top w:val="none" w:sz="0" w:space="0" w:color="auto"/>
            <w:left w:val="none" w:sz="0" w:space="0" w:color="auto"/>
            <w:bottom w:val="none" w:sz="0" w:space="0" w:color="auto"/>
            <w:right w:val="none" w:sz="0" w:space="0" w:color="auto"/>
          </w:divBdr>
          <w:divsChild>
            <w:div w:id="948050763">
              <w:marLeft w:val="0"/>
              <w:marRight w:val="0"/>
              <w:marTop w:val="0"/>
              <w:marBottom w:val="0"/>
              <w:divBdr>
                <w:top w:val="none" w:sz="0" w:space="0" w:color="auto"/>
                <w:left w:val="none" w:sz="0" w:space="0" w:color="auto"/>
                <w:bottom w:val="single" w:sz="6" w:space="0" w:color="EEEEEE"/>
                <w:right w:val="none" w:sz="0" w:space="0" w:color="auto"/>
              </w:divBdr>
            </w:div>
          </w:divsChild>
        </w:div>
        <w:div w:id="1778713165">
          <w:marLeft w:val="0"/>
          <w:marRight w:val="0"/>
          <w:marTop w:val="0"/>
          <w:marBottom w:val="0"/>
          <w:divBdr>
            <w:top w:val="none" w:sz="0" w:space="0" w:color="auto"/>
            <w:left w:val="none" w:sz="0" w:space="0" w:color="auto"/>
            <w:bottom w:val="none" w:sz="0" w:space="0" w:color="auto"/>
            <w:right w:val="none" w:sz="0" w:space="0" w:color="auto"/>
          </w:divBdr>
          <w:divsChild>
            <w:div w:id="296296880">
              <w:marLeft w:val="0"/>
              <w:marRight w:val="0"/>
              <w:marTop w:val="0"/>
              <w:marBottom w:val="0"/>
              <w:divBdr>
                <w:top w:val="none" w:sz="0" w:space="0" w:color="auto"/>
                <w:left w:val="none" w:sz="0" w:space="0" w:color="auto"/>
                <w:bottom w:val="none" w:sz="0" w:space="0" w:color="auto"/>
                <w:right w:val="none" w:sz="0" w:space="0" w:color="auto"/>
              </w:divBdr>
              <w:divsChild>
                <w:div w:id="22579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51147">
      <w:bodyDiv w:val="1"/>
      <w:marLeft w:val="0"/>
      <w:marRight w:val="0"/>
      <w:marTop w:val="0"/>
      <w:marBottom w:val="0"/>
      <w:divBdr>
        <w:top w:val="none" w:sz="0" w:space="0" w:color="auto"/>
        <w:left w:val="none" w:sz="0" w:space="0" w:color="auto"/>
        <w:bottom w:val="none" w:sz="0" w:space="0" w:color="auto"/>
        <w:right w:val="none" w:sz="0" w:space="0" w:color="auto"/>
      </w:divBdr>
    </w:div>
    <w:div w:id="2046834236">
      <w:bodyDiv w:val="1"/>
      <w:marLeft w:val="0"/>
      <w:marRight w:val="0"/>
      <w:marTop w:val="0"/>
      <w:marBottom w:val="0"/>
      <w:divBdr>
        <w:top w:val="none" w:sz="0" w:space="0" w:color="auto"/>
        <w:left w:val="none" w:sz="0" w:space="0" w:color="auto"/>
        <w:bottom w:val="none" w:sz="0" w:space="0" w:color="auto"/>
        <w:right w:val="none" w:sz="0" w:space="0" w:color="auto"/>
      </w:divBdr>
    </w:div>
    <w:div w:id="206512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huvienphapluat.vn/documents/law.aspx?id=M=RjME56UTTk&amp;mode=" TargetMode="Externa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thuvienphapluat.vn/van-ban/Tai-nguyen-Moi-truong/Thong-tu-05-2025-TT-BTNMT-Quy-chuan-ky-thuat-quoc-gia-ve-nuoc-thai-sinh-hoat-64502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1253</TotalTime>
  <Pages>45</Pages>
  <Words>12185</Words>
  <Characters>69459</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81482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QLDA</cp:lastModifiedBy>
  <cp:revision>42</cp:revision>
  <cp:lastPrinted>2024-10-29T09:30:00Z</cp:lastPrinted>
  <dcterms:created xsi:type="dcterms:W3CDTF">2026-07-18T09:57:00Z</dcterms:created>
  <dcterms:modified xsi:type="dcterms:W3CDTF">2026-07-27T09:34:00Z</dcterms:modified>
</cp:coreProperties>
</file>